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24404D" w:rsidRPr="0024404D">
        <w:rPr>
          <w:rFonts w:ascii="Times New Roman" w:eastAsia="华文中宋" w:hAnsi="Times New Roman" w:cs="Times New Roman" w:hint="eastAsia"/>
          <w:bCs/>
          <w:sz w:val="28"/>
          <w:szCs w:val="28"/>
        </w:rPr>
        <w:t>2019-GFCG-151</w:t>
      </w:r>
      <w:r w:rsidR="0024404D" w:rsidRPr="0024404D">
        <w:rPr>
          <w:rFonts w:eastAsia="华文中宋" w:hAnsi="华文中宋" w:hint="eastAsia"/>
          <w:bCs/>
          <w:sz w:val="28"/>
          <w:szCs w:val="28"/>
        </w:rPr>
        <w:t>哈尔滨工业大学负载模拟器、三轴双轴转台加工项目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4404D"/>
    <w:rsid w:val="002A17AD"/>
    <w:rsid w:val="00430730"/>
    <w:rsid w:val="00532592"/>
    <w:rsid w:val="00541079"/>
    <w:rsid w:val="006C30A2"/>
    <w:rsid w:val="00737C71"/>
    <w:rsid w:val="007B3CFB"/>
    <w:rsid w:val="009C1EC5"/>
    <w:rsid w:val="00B94841"/>
    <w:rsid w:val="00DA3E44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>微软公司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2018-07-05T05:32:00Z</dcterms:created>
  <dcterms:modified xsi:type="dcterms:W3CDTF">2019-05-17T10:32:00Z</dcterms:modified>
</cp:coreProperties>
</file>