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1C3" w:rsidRPr="000911C3" w:rsidRDefault="000911C3" w:rsidP="000911C3">
      <w:pPr>
        <w:rPr>
          <w:b/>
          <w:sz w:val="28"/>
          <w:szCs w:val="28"/>
        </w:rPr>
      </w:pPr>
      <w:bookmarkStart w:id="0" w:name="_GoBack"/>
      <w:r w:rsidRPr="005F0550">
        <w:rPr>
          <w:rFonts w:hint="eastAsia"/>
          <w:b/>
          <w:sz w:val="28"/>
          <w:szCs w:val="28"/>
        </w:rPr>
        <w:t>辐照加固微处理器十一种元器件等采购技术参数</w:t>
      </w:r>
      <w:bookmarkEnd w:id="0"/>
    </w:p>
    <w:p w:rsidR="000911C3" w:rsidRPr="000911C3" w:rsidRDefault="000911C3" w:rsidP="000911C3">
      <w:pPr>
        <w:rPr>
          <w:rFonts w:ascii="Times New Roman" w:hAnsi="Times New Roman" w:cs="Times New Roman"/>
          <w:sz w:val="24"/>
          <w:szCs w:val="24"/>
        </w:rPr>
      </w:pPr>
      <w:r w:rsidRPr="000911C3">
        <w:rPr>
          <w:rFonts w:ascii="Times New Roman" w:cs="Times New Roman"/>
          <w:b/>
          <w:sz w:val="24"/>
          <w:szCs w:val="24"/>
        </w:rPr>
        <w:t>元器件一</w:t>
      </w:r>
      <w:r w:rsidRPr="000911C3">
        <w:rPr>
          <w:rFonts w:ascii="Times New Roman" w:cs="Times New Roman"/>
          <w:sz w:val="24"/>
          <w:szCs w:val="24"/>
        </w:rPr>
        <w:t>、</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1</w:t>
      </w:r>
      <w:r w:rsidRPr="000911C3">
        <w:rPr>
          <w:rFonts w:ascii="Times New Roman" w:cs="Times New Roman"/>
          <w:sz w:val="24"/>
          <w:szCs w:val="24"/>
        </w:rPr>
        <w:t>、名称：辐照加固微处理器</w:t>
      </w:r>
      <w:r w:rsidRPr="000911C3">
        <w:rPr>
          <w:rFonts w:ascii="Times New Roman" w:hAnsi="Times New Roman" w:cs="Times New Roman"/>
          <w:sz w:val="24"/>
          <w:szCs w:val="24"/>
        </w:rPr>
        <w:t xml:space="preserve">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2</w:t>
      </w:r>
      <w:r w:rsidRPr="000911C3">
        <w:rPr>
          <w:rFonts w:ascii="Times New Roman" w:cs="Times New Roman"/>
          <w:sz w:val="24"/>
          <w:szCs w:val="24"/>
        </w:rPr>
        <w:t>、数量：</w:t>
      </w:r>
      <w:r w:rsidRPr="000911C3">
        <w:rPr>
          <w:rFonts w:ascii="Times New Roman" w:hAnsi="Times New Roman" w:cs="Times New Roman"/>
          <w:sz w:val="24"/>
          <w:szCs w:val="24"/>
        </w:rPr>
        <w:t>16</w:t>
      </w:r>
      <w:r w:rsidRPr="000911C3">
        <w:rPr>
          <w:rFonts w:ascii="Times New Roman" w:cs="Times New Roman"/>
          <w:sz w:val="24"/>
          <w:szCs w:val="24"/>
        </w:rPr>
        <w:t>只</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3</w:t>
      </w:r>
      <w:r w:rsidRPr="000911C3">
        <w:rPr>
          <w:rFonts w:ascii="Times New Roman" w:cs="Times New Roman"/>
          <w:sz w:val="24"/>
          <w:szCs w:val="24"/>
        </w:rPr>
        <w:t>、质量等级：</w:t>
      </w:r>
      <w:r w:rsidRPr="000911C3">
        <w:rPr>
          <w:rFonts w:ascii="Times New Roman" w:hAnsi="Times New Roman" w:cs="Times New Roman"/>
          <w:sz w:val="24"/>
          <w:szCs w:val="24"/>
        </w:rPr>
        <w:t>CAST C</w:t>
      </w:r>
      <w:r w:rsidRPr="000911C3">
        <w:rPr>
          <w:rFonts w:ascii="Times New Roman" w:cs="Times New Roman"/>
          <w:sz w:val="24"/>
          <w:szCs w:val="24"/>
        </w:rPr>
        <w:t>，要求</w:t>
      </w:r>
      <w:r w:rsidRPr="000911C3">
        <w:rPr>
          <w:rFonts w:ascii="Times New Roman" w:hAnsi="Times New Roman" w:cs="Times New Roman"/>
          <w:sz w:val="24"/>
          <w:szCs w:val="24"/>
        </w:rPr>
        <w:t>808</w:t>
      </w:r>
      <w:r w:rsidRPr="000911C3">
        <w:rPr>
          <w:rFonts w:ascii="Times New Roman" w:cs="Times New Roman"/>
          <w:sz w:val="24"/>
          <w:szCs w:val="24"/>
        </w:rPr>
        <w:t>下厂监制验收质保，开具</w:t>
      </w:r>
      <w:r w:rsidRPr="000911C3">
        <w:rPr>
          <w:rFonts w:ascii="Times New Roman" w:hAnsi="Times New Roman" w:cs="Times New Roman"/>
          <w:sz w:val="24"/>
          <w:szCs w:val="24"/>
        </w:rPr>
        <w:t>808</w:t>
      </w:r>
      <w:r w:rsidRPr="000911C3">
        <w:rPr>
          <w:rFonts w:ascii="Times New Roman" w:cs="Times New Roman"/>
          <w:sz w:val="24"/>
          <w:szCs w:val="24"/>
        </w:rPr>
        <w:t>质保合格证。</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4</w:t>
      </w:r>
      <w:r w:rsidRPr="000911C3">
        <w:rPr>
          <w:rFonts w:ascii="Times New Roman" w:cs="Times New Roman"/>
          <w:sz w:val="24"/>
          <w:szCs w:val="24"/>
        </w:rPr>
        <w:t>、特点：基于</w:t>
      </w:r>
      <w:r w:rsidRPr="000911C3">
        <w:rPr>
          <w:rFonts w:ascii="Times New Roman" w:hAnsi="Times New Roman" w:cs="Times New Roman"/>
          <w:sz w:val="24"/>
          <w:szCs w:val="24"/>
        </w:rPr>
        <w:t>SPARC V8</w:t>
      </w:r>
      <w:r w:rsidRPr="000911C3">
        <w:rPr>
          <w:rFonts w:ascii="Times New Roman" w:cs="Times New Roman"/>
          <w:sz w:val="24"/>
          <w:szCs w:val="24"/>
        </w:rPr>
        <w:t>体系结构的</w:t>
      </w:r>
      <w:r w:rsidRPr="000911C3">
        <w:rPr>
          <w:rFonts w:ascii="Times New Roman" w:hAnsi="Times New Roman" w:cs="Times New Roman"/>
          <w:sz w:val="24"/>
          <w:szCs w:val="24"/>
        </w:rPr>
        <w:t>32</w:t>
      </w:r>
      <w:r w:rsidRPr="000911C3">
        <w:rPr>
          <w:rFonts w:ascii="Times New Roman" w:cs="Times New Roman"/>
          <w:sz w:val="24"/>
          <w:szCs w:val="24"/>
        </w:rPr>
        <w:t>位</w:t>
      </w:r>
      <w:r w:rsidRPr="000911C3">
        <w:rPr>
          <w:rFonts w:ascii="Times New Roman" w:hAnsi="Times New Roman" w:cs="Times New Roman"/>
          <w:sz w:val="24"/>
          <w:szCs w:val="24"/>
        </w:rPr>
        <w:t>RISC</w:t>
      </w:r>
      <w:r w:rsidRPr="000911C3">
        <w:rPr>
          <w:rFonts w:ascii="Times New Roman" w:cs="Times New Roman"/>
          <w:sz w:val="24"/>
          <w:szCs w:val="24"/>
        </w:rPr>
        <w:t>嵌入式处理器，可用于板上嵌入式实时计算机系统，能够满足各种航天应用的功能以及性能指标要求，只要加上存储器和与应用相关的外围电路，就可以构成完整的单板计算机系统。内部包含整数处理单元，浮点处理单元，独立的指令和数据</w:t>
      </w:r>
      <w:r w:rsidRPr="000911C3">
        <w:rPr>
          <w:rFonts w:ascii="Times New Roman" w:hAnsi="Times New Roman" w:cs="Times New Roman"/>
          <w:sz w:val="24"/>
          <w:szCs w:val="24"/>
        </w:rPr>
        <w:t>Cache</w:t>
      </w:r>
      <w:r w:rsidRPr="000911C3">
        <w:rPr>
          <w:rFonts w:ascii="Times New Roman" w:cs="Times New Roman"/>
          <w:sz w:val="24"/>
          <w:szCs w:val="24"/>
        </w:rPr>
        <w:t>，硬件乘法器和除法器，中断控制器，带有跟踪缓冲器的硬件调试单元，两个</w:t>
      </w:r>
      <w:r w:rsidRPr="000911C3">
        <w:rPr>
          <w:rFonts w:ascii="Times New Roman" w:hAnsi="Times New Roman" w:cs="Times New Roman"/>
          <w:sz w:val="24"/>
          <w:szCs w:val="24"/>
        </w:rPr>
        <w:t>24</w:t>
      </w:r>
      <w:r w:rsidRPr="000911C3">
        <w:rPr>
          <w:rFonts w:ascii="Times New Roman" w:cs="Times New Roman"/>
          <w:sz w:val="24"/>
          <w:szCs w:val="24"/>
        </w:rPr>
        <w:t>位定时器，通用</w:t>
      </w:r>
      <w:r w:rsidRPr="000911C3">
        <w:rPr>
          <w:rFonts w:ascii="Times New Roman" w:hAnsi="Times New Roman" w:cs="Times New Roman"/>
          <w:sz w:val="24"/>
          <w:szCs w:val="24"/>
        </w:rPr>
        <w:t>I/O</w:t>
      </w:r>
      <w:r w:rsidRPr="000911C3">
        <w:rPr>
          <w:rFonts w:ascii="Times New Roman" w:cs="Times New Roman"/>
          <w:sz w:val="24"/>
          <w:szCs w:val="24"/>
        </w:rPr>
        <w:t>接口，看门狗，能够支持</w:t>
      </w:r>
      <w:r w:rsidRPr="000911C3">
        <w:rPr>
          <w:rFonts w:ascii="Times New Roman" w:hAnsi="Times New Roman" w:cs="Times New Roman"/>
          <w:sz w:val="24"/>
          <w:szCs w:val="24"/>
        </w:rPr>
        <w:t>PROM</w:t>
      </w:r>
      <w:r w:rsidRPr="000911C3">
        <w:rPr>
          <w:rFonts w:ascii="Times New Roman" w:cs="Times New Roman"/>
          <w:sz w:val="24"/>
          <w:szCs w:val="24"/>
        </w:rPr>
        <w:t>、</w:t>
      </w:r>
      <w:r w:rsidRPr="000911C3">
        <w:rPr>
          <w:rFonts w:ascii="Times New Roman" w:hAnsi="Times New Roman" w:cs="Times New Roman"/>
          <w:sz w:val="24"/>
          <w:szCs w:val="24"/>
        </w:rPr>
        <w:t>SRAM</w:t>
      </w:r>
      <w:r w:rsidRPr="000911C3">
        <w:rPr>
          <w:rFonts w:ascii="Times New Roman" w:cs="Times New Roman"/>
          <w:sz w:val="24"/>
          <w:szCs w:val="24"/>
        </w:rPr>
        <w:t>、</w:t>
      </w:r>
      <w:r w:rsidRPr="000911C3">
        <w:rPr>
          <w:rFonts w:ascii="Times New Roman" w:hAnsi="Times New Roman" w:cs="Times New Roman"/>
          <w:sz w:val="24"/>
          <w:szCs w:val="24"/>
        </w:rPr>
        <w:t>SDRAM</w:t>
      </w:r>
      <w:r w:rsidRPr="000911C3">
        <w:rPr>
          <w:rFonts w:ascii="Times New Roman" w:cs="Times New Roman"/>
          <w:sz w:val="24"/>
          <w:szCs w:val="24"/>
        </w:rPr>
        <w:t>和</w:t>
      </w:r>
      <w:r w:rsidRPr="000911C3">
        <w:rPr>
          <w:rFonts w:ascii="Times New Roman" w:hAnsi="Times New Roman" w:cs="Times New Roman"/>
          <w:sz w:val="24"/>
          <w:szCs w:val="24"/>
        </w:rPr>
        <w:t>I/O</w:t>
      </w:r>
      <w:r w:rsidRPr="000911C3">
        <w:rPr>
          <w:rFonts w:ascii="Times New Roman" w:cs="Times New Roman"/>
          <w:sz w:val="24"/>
          <w:szCs w:val="24"/>
        </w:rPr>
        <w:t>映射空间访问的存储器控制器，具有软件可以控制的省电工作模式，具有可实现</w:t>
      </w:r>
      <w:r w:rsidRPr="000911C3">
        <w:rPr>
          <w:rFonts w:ascii="Times New Roman" w:hAnsi="Times New Roman" w:cs="Times New Roman"/>
          <w:sz w:val="24"/>
          <w:szCs w:val="24"/>
        </w:rPr>
        <w:t xml:space="preserve"> PCI</w:t>
      </w:r>
      <w:r w:rsidRPr="000911C3">
        <w:rPr>
          <w:rFonts w:ascii="Times New Roman" w:cs="Times New Roman"/>
          <w:sz w:val="24"/>
          <w:szCs w:val="24"/>
        </w:rPr>
        <w:t>主机桥（</w:t>
      </w:r>
      <w:r w:rsidRPr="000911C3">
        <w:rPr>
          <w:rFonts w:ascii="Times New Roman" w:hAnsi="Times New Roman" w:cs="Times New Roman"/>
          <w:sz w:val="24"/>
          <w:szCs w:val="24"/>
        </w:rPr>
        <w:t>Host bridge</w:t>
      </w:r>
      <w:r w:rsidRPr="000911C3">
        <w:rPr>
          <w:rFonts w:ascii="Times New Roman" w:cs="Times New Roman"/>
          <w:sz w:val="24"/>
          <w:szCs w:val="24"/>
        </w:rPr>
        <w:t>）和从属桥（</w:t>
      </w:r>
      <w:r w:rsidRPr="000911C3">
        <w:rPr>
          <w:rFonts w:ascii="Times New Roman" w:hAnsi="Times New Roman" w:cs="Times New Roman"/>
          <w:sz w:val="24"/>
          <w:szCs w:val="24"/>
        </w:rPr>
        <w:t>Guest bridge</w:t>
      </w:r>
      <w:r w:rsidRPr="000911C3">
        <w:rPr>
          <w:rFonts w:ascii="Times New Roman" w:cs="Times New Roman"/>
          <w:sz w:val="24"/>
          <w:szCs w:val="24"/>
        </w:rPr>
        <w:t>）功能的</w:t>
      </w:r>
      <w:r w:rsidRPr="000911C3">
        <w:rPr>
          <w:rFonts w:ascii="Times New Roman" w:hAnsi="Times New Roman" w:cs="Times New Roman"/>
          <w:sz w:val="24"/>
          <w:szCs w:val="24"/>
        </w:rPr>
        <w:t>PCI</w:t>
      </w:r>
      <w:r w:rsidRPr="000911C3">
        <w:rPr>
          <w:rFonts w:ascii="Times New Roman" w:cs="Times New Roman"/>
          <w:sz w:val="24"/>
          <w:szCs w:val="24"/>
        </w:rPr>
        <w:t>控制器。</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5</w:t>
      </w:r>
      <w:r w:rsidRPr="000911C3">
        <w:rPr>
          <w:rFonts w:ascii="Times New Roman" w:cs="Times New Roman"/>
          <w:sz w:val="24"/>
          <w:szCs w:val="24"/>
        </w:rPr>
        <w:t>、封装：封装采用</w:t>
      </w:r>
      <w:r w:rsidRPr="000911C3">
        <w:rPr>
          <w:rFonts w:ascii="Times New Roman" w:hAnsi="Times New Roman" w:cs="Times New Roman"/>
          <w:sz w:val="24"/>
          <w:szCs w:val="24"/>
        </w:rPr>
        <w:t>CPGA391</w:t>
      </w:r>
      <w:r w:rsidRPr="000911C3">
        <w:rPr>
          <w:rFonts w:ascii="Times New Roman" w:cs="Times New Roman"/>
          <w:sz w:val="24"/>
          <w:szCs w:val="24"/>
        </w:rPr>
        <w:t>封装。引线材质：柯伐合金</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6</w:t>
      </w:r>
      <w:r w:rsidRPr="000911C3">
        <w:rPr>
          <w:rFonts w:ascii="Times New Roman" w:cs="Times New Roman"/>
          <w:sz w:val="24"/>
          <w:szCs w:val="24"/>
        </w:rPr>
        <w:t>、</w:t>
      </w:r>
      <w:proofErr w:type="gramStart"/>
      <w:r w:rsidRPr="000911C3">
        <w:rPr>
          <w:rFonts w:ascii="Times New Roman" w:cs="Times New Roman"/>
          <w:sz w:val="24"/>
          <w:szCs w:val="24"/>
        </w:rPr>
        <w:t>抗总剂量</w:t>
      </w:r>
      <w:proofErr w:type="gramEnd"/>
      <w:r w:rsidRPr="000911C3">
        <w:rPr>
          <w:rFonts w:ascii="Times New Roman" w:cs="Times New Roman"/>
          <w:sz w:val="24"/>
          <w:szCs w:val="24"/>
        </w:rPr>
        <w:t>：不小于</w:t>
      </w:r>
      <w:r w:rsidRPr="000911C3">
        <w:rPr>
          <w:rFonts w:ascii="Times New Roman" w:hAnsi="Times New Roman" w:cs="Times New Roman"/>
          <w:sz w:val="24"/>
          <w:szCs w:val="24"/>
        </w:rPr>
        <w:t xml:space="preserve">1*103Gy(Si)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7</w:t>
      </w:r>
      <w:r w:rsidRPr="000911C3">
        <w:rPr>
          <w:rFonts w:ascii="Times New Roman" w:cs="Times New Roman"/>
          <w:sz w:val="24"/>
          <w:szCs w:val="24"/>
        </w:rPr>
        <w:t>、抗单粒子锁定</w:t>
      </w:r>
      <w:r w:rsidRPr="000911C3">
        <w:rPr>
          <w:rFonts w:ascii="Times New Roman" w:hAnsi="Times New Roman" w:cs="Times New Roman"/>
          <w:sz w:val="24"/>
          <w:szCs w:val="24"/>
        </w:rPr>
        <w:t>LET</w:t>
      </w:r>
      <w:r w:rsidRPr="000911C3">
        <w:rPr>
          <w:rFonts w:ascii="Times New Roman" w:cs="Times New Roman"/>
          <w:sz w:val="24"/>
          <w:szCs w:val="24"/>
        </w:rPr>
        <w:t>：</w:t>
      </w:r>
      <w:r w:rsidRPr="000911C3">
        <w:rPr>
          <w:rFonts w:ascii="Times New Roman" w:hAnsi="Times New Roman" w:cs="Times New Roman"/>
          <w:sz w:val="24"/>
          <w:szCs w:val="24"/>
        </w:rPr>
        <w:t xml:space="preserve"> ≥ 75MeV²cm2/mg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8</w:t>
      </w:r>
      <w:r w:rsidRPr="000911C3">
        <w:rPr>
          <w:rFonts w:ascii="Times New Roman" w:cs="Times New Roman"/>
          <w:sz w:val="24"/>
          <w:szCs w:val="24"/>
        </w:rPr>
        <w:t>、单粒子错误率：</w:t>
      </w:r>
      <w:r w:rsidRPr="000911C3">
        <w:rPr>
          <w:rFonts w:ascii="Times New Roman" w:hAnsi="Times New Roman" w:cs="Times New Roman"/>
          <w:sz w:val="24"/>
          <w:szCs w:val="24"/>
        </w:rPr>
        <w:t>GEO</w:t>
      </w:r>
      <w:r w:rsidRPr="000911C3">
        <w:rPr>
          <w:rFonts w:ascii="Times New Roman" w:cs="Times New Roman"/>
          <w:sz w:val="24"/>
          <w:szCs w:val="24"/>
        </w:rPr>
        <w:t>轨道优于</w:t>
      </w:r>
      <w:r w:rsidRPr="000911C3">
        <w:rPr>
          <w:rFonts w:ascii="Times New Roman" w:hAnsi="Times New Roman" w:cs="Times New Roman"/>
          <w:sz w:val="24"/>
          <w:szCs w:val="24"/>
        </w:rPr>
        <w:t>8*10-5</w:t>
      </w:r>
      <w:r w:rsidRPr="000911C3">
        <w:rPr>
          <w:rFonts w:ascii="Times New Roman" w:cs="Times New Roman"/>
          <w:sz w:val="24"/>
          <w:szCs w:val="24"/>
        </w:rPr>
        <w:t>次</w:t>
      </w:r>
      <w:r w:rsidRPr="000911C3">
        <w:rPr>
          <w:rFonts w:ascii="Times New Roman" w:hAnsi="Times New Roman" w:cs="Times New Roman"/>
          <w:sz w:val="24"/>
          <w:szCs w:val="24"/>
        </w:rPr>
        <w:t>/</w:t>
      </w:r>
      <w:r w:rsidRPr="000911C3">
        <w:rPr>
          <w:rFonts w:ascii="Times New Roman" w:cs="Times New Roman"/>
          <w:sz w:val="24"/>
          <w:szCs w:val="24"/>
        </w:rPr>
        <w:t>天</w:t>
      </w:r>
      <w:r w:rsidRPr="000911C3">
        <w:rPr>
          <w:rFonts w:ascii="Times New Roman" w:hAnsi="Times New Roman" w:cs="Times New Roman"/>
          <w:sz w:val="24"/>
          <w:szCs w:val="24"/>
        </w:rPr>
        <w:t>.</w:t>
      </w:r>
      <w:r w:rsidRPr="000911C3">
        <w:rPr>
          <w:rFonts w:ascii="Times New Roman" w:cs="Times New Roman"/>
          <w:sz w:val="24"/>
          <w:szCs w:val="24"/>
        </w:rPr>
        <w:t>器件</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9</w:t>
      </w:r>
      <w:r w:rsidRPr="000911C3">
        <w:rPr>
          <w:rFonts w:ascii="Times New Roman" w:cs="Times New Roman"/>
          <w:sz w:val="24"/>
          <w:szCs w:val="24"/>
        </w:rPr>
        <w:t>、电特性详见下表：</w:t>
      </w:r>
    </w:p>
    <w:tbl>
      <w:tblPr>
        <w:tblW w:w="8642" w:type="dxa"/>
        <w:tblBorders>
          <w:top w:val="single" w:sz="12" w:space="0" w:color="auto"/>
          <w:left w:val="single" w:sz="12" w:space="0" w:color="auto"/>
          <w:bottom w:val="single" w:sz="12" w:space="0" w:color="auto"/>
          <w:right w:val="single" w:sz="12" w:space="0" w:color="auto"/>
        </w:tblBorders>
        <w:tblLayout w:type="fixed"/>
        <w:tblLook w:val="0000"/>
      </w:tblPr>
      <w:tblGrid>
        <w:gridCol w:w="2572"/>
        <w:gridCol w:w="783"/>
        <w:gridCol w:w="1472"/>
        <w:gridCol w:w="1802"/>
        <w:gridCol w:w="457"/>
        <w:gridCol w:w="499"/>
        <w:gridCol w:w="529"/>
        <w:gridCol w:w="528"/>
      </w:tblGrid>
      <w:tr w:rsidR="000911C3" w:rsidRPr="000911C3" w:rsidTr="00D14630">
        <w:trPr>
          <w:cantSplit/>
          <w:trHeight w:val="559"/>
        </w:trPr>
        <w:tc>
          <w:tcPr>
            <w:tcW w:w="2572" w:type="dxa"/>
            <w:vMerge w:val="restart"/>
            <w:tcBorders>
              <w:top w:val="single" w:sz="12" w:space="0" w:color="auto"/>
              <w:right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参数</w:t>
            </w:r>
          </w:p>
        </w:tc>
        <w:tc>
          <w:tcPr>
            <w:tcW w:w="783" w:type="dxa"/>
            <w:vMerge w:val="restart"/>
            <w:tcBorders>
              <w:top w:val="single" w:sz="12" w:space="0" w:color="auto"/>
              <w:left w:val="single" w:sz="2" w:space="0" w:color="auto"/>
              <w:right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符号</w:t>
            </w:r>
          </w:p>
        </w:tc>
        <w:tc>
          <w:tcPr>
            <w:tcW w:w="3274" w:type="dxa"/>
            <w:gridSpan w:val="2"/>
            <w:vMerge w:val="restart"/>
            <w:tcBorders>
              <w:top w:val="single" w:sz="12" w:space="0" w:color="auto"/>
              <w:left w:val="single" w:sz="2" w:space="0" w:color="auto"/>
              <w:right w:val="single" w:sz="2" w:space="0" w:color="auto"/>
            </w:tcBorders>
            <w:shd w:val="clear" w:color="auto" w:fill="auto"/>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条件</w:t>
            </w:r>
          </w:p>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除另有规定外，</w:t>
            </w:r>
          </w:p>
          <w:p w:rsidR="000911C3" w:rsidRPr="000911C3" w:rsidRDefault="000911C3" w:rsidP="00D14630">
            <w:pPr>
              <w:widowControl/>
              <w:autoSpaceDE w:val="0"/>
              <w:autoSpaceDN w:val="0"/>
              <w:jc w:val="center"/>
              <w:textAlignment w:val="bottom"/>
              <w:rPr>
                <w:rFonts w:ascii="Times New Roman" w:hAnsi="Times New Roman" w:cs="Times New Roman"/>
                <w:sz w:val="24"/>
                <w:szCs w:val="24"/>
              </w:rPr>
            </w:pPr>
            <w:smartTag w:uri="urn:schemas-microsoft-com:office:smarttags" w:element="chmetcnv">
              <w:smartTagPr>
                <w:attr w:name="TCSC" w:val="0"/>
                <w:attr w:name="NumberType" w:val="1"/>
                <w:attr w:name="Negative" w:val="True"/>
                <w:attr w:name="HasSpace" w:val="False"/>
                <w:attr w:name="SourceValue" w:val="55"/>
                <w:attr w:name="UnitName" w:val="℃"/>
              </w:smartTagPr>
              <w:r w:rsidRPr="000911C3">
                <w:rPr>
                  <w:rFonts w:ascii="Times New Roman" w:eastAsia="黑体" w:hAnsi="Times New Roman" w:cs="Times New Roman"/>
                  <w:sz w:val="24"/>
                  <w:szCs w:val="24"/>
                </w:rPr>
                <w:t>-55</w:t>
              </w:r>
              <w:r w:rsidRPr="000911C3">
                <w:rPr>
                  <w:rFonts w:ascii="Times New Roman" w:eastAsia="宋体" w:hAnsi="Times New Roman" w:cs="Times New Roman"/>
                  <w:sz w:val="24"/>
                  <w:szCs w:val="24"/>
                </w:rPr>
                <w:t>℃</w:t>
              </w:r>
            </w:smartTag>
            <w:r w:rsidRPr="000911C3">
              <w:rPr>
                <w:rFonts w:ascii="Times New Roman" w:hAnsi="Times New Roman" w:cs="Times New Roman"/>
                <w:sz w:val="24"/>
                <w:szCs w:val="24"/>
              </w:rPr>
              <w:t>≤</w:t>
            </w:r>
            <w:r w:rsidRPr="000911C3">
              <w:rPr>
                <w:rFonts w:ascii="Times New Roman" w:hAnsi="Times New Roman" w:cs="Times New Roman"/>
                <w:i/>
                <w:sz w:val="24"/>
                <w:szCs w:val="24"/>
              </w:rPr>
              <w:t>T</w:t>
            </w:r>
            <w:r w:rsidRPr="000911C3">
              <w:rPr>
                <w:rFonts w:ascii="Times New Roman" w:hAnsi="Times New Roman" w:cs="Times New Roman"/>
                <w:sz w:val="24"/>
                <w:szCs w:val="24"/>
                <w:vertAlign w:val="subscript"/>
              </w:rPr>
              <w:t>A</w:t>
            </w:r>
            <w:r w:rsidRPr="000911C3">
              <w:rPr>
                <w:rFonts w:ascii="Times New Roman" w:hAnsi="Times New Roman" w:cs="Times New Roman"/>
                <w:sz w:val="24"/>
                <w:szCs w:val="24"/>
              </w:rPr>
              <w:t>≤</w:t>
            </w:r>
            <w:smartTag w:uri="urn:schemas-microsoft-com:office:smarttags" w:element="chmetcnv">
              <w:smartTagPr>
                <w:attr w:name="TCSC" w:val="0"/>
                <w:attr w:name="NumberType" w:val="1"/>
                <w:attr w:name="Negative" w:val="False"/>
                <w:attr w:name="HasSpace" w:val="False"/>
                <w:attr w:name="SourceValue" w:val="125"/>
                <w:attr w:name="UnitName" w:val="℃"/>
              </w:smartTagPr>
              <w:r w:rsidRPr="000911C3">
                <w:rPr>
                  <w:rFonts w:ascii="Times New Roman" w:hAnsi="Times New Roman" w:cs="Times New Roman"/>
                  <w:sz w:val="24"/>
                  <w:szCs w:val="24"/>
                </w:rPr>
                <w:t>125</w:t>
              </w:r>
              <w:r w:rsidRPr="000911C3">
                <w:rPr>
                  <w:rFonts w:ascii="Times New Roman" w:eastAsia="宋体" w:hAnsi="Times New Roman" w:cs="Times New Roman"/>
                  <w:sz w:val="24"/>
                  <w:szCs w:val="24"/>
                </w:rPr>
                <w:t>℃</w:t>
              </w:r>
            </w:smartTag>
            <w:r w:rsidRPr="000911C3">
              <w:rPr>
                <w:rFonts w:ascii="Times New Roman" w:cs="Times New Roman"/>
                <w:sz w:val="24"/>
                <w:szCs w:val="24"/>
              </w:rPr>
              <w:t>，</w:t>
            </w:r>
          </w:p>
          <w:p w:rsidR="000911C3" w:rsidRPr="000911C3" w:rsidRDefault="000911C3" w:rsidP="00D14630">
            <w:pPr>
              <w:widowControl/>
              <w:autoSpaceDE w:val="0"/>
              <w:autoSpaceDN w:val="0"/>
              <w:jc w:val="center"/>
              <w:textAlignment w:val="bottom"/>
              <w:rPr>
                <w:rFonts w:ascii="Times New Roman" w:hAnsi="Times New Roman" w:cs="Times New Roman"/>
                <w:sz w:val="24"/>
                <w:szCs w:val="24"/>
              </w:rPr>
            </w:pPr>
            <w:r w:rsidRPr="000911C3">
              <w:rPr>
                <w:rFonts w:ascii="Times New Roman" w:hAnsi="Times New Roman" w:cs="Times New Roman"/>
                <w:sz w:val="24"/>
                <w:szCs w:val="24"/>
              </w:rPr>
              <w:t>1.65V≤</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DDD</w:t>
            </w:r>
            <w:r w:rsidRPr="000911C3">
              <w:rPr>
                <w:rFonts w:ascii="Times New Roman" w:hAnsi="Times New Roman" w:cs="Times New Roman"/>
                <w:sz w:val="24"/>
                <w:szCs w:val="24"/>
              </w:rPr>
              <w:t>≤1.95V</w:t>
            </w:r>
            <w:r w:rsidRPr="000911C3">
              <w:rPr>
                <w:rFonts w:ascii="Times New Roman" w:cs="Times New Roman"/>
                <w:sz w:val="24"/>
                <w:szCs w:val="24"/>
              </w:rPr>
              <w:t>，</w:t>
            </w:r>
          </w:p>
          <w:p w:rsidR="000911C3" w:rsidRPr="000911C3" w:rsidRDefault="000911C3" w:rsidP="00D14630">
            <w:pPr>
              <w:widowControl/>
              <w:autoSpaceDE w:val="0"/>
              <w:autoSpaceDN w:val="0"/>
              <w:jc w:val="center"/>
              <w:textAlignment w:val="bottom"/>
              <w:rPr>
                <w:rFonts w:ascii="Times New Roman" w:hAnsi="Times New Roman" w:cs="Times New Roman"/>
                <w:sz w:val="24"/>
                <w:szCs w:val="24"/>
              </w:rPr>
            </w:pPr>
            <w:r w:rsidRPr="000911C3">
              <w:rPr>
                <w:rFonts w:ascii="Times New Roman" w:hAnsi="Times New Roman" w:cs="Times New Roman"/>
                <w:sz w:val="24"/>
                <w:szCs w:val="24"/>
              </w:rPr>
              <w:t>1.65V≤</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DDA</w:t>
            </w:r>
            <w:r w:rsidRPr="000911C3">
              <w:rPr>
                <w:rFonts w:ascii="Times New Roman" w:hAnsi="Times New Roman" w:cs="Times New Roman"/>
                <w:sz w:val="24"/>
                <w:szCs w:val="24"/>
              </w:rPr>
              <w:t>≤1.95V</w:t>
            </w:r>
            <w:r w:rsidRPr="000911C3">
              <w:rPr>
                <w:rFonts w:ascii="Times New Roman" w:cs="Times New Roman"/>
                <w:sz w:val="24"/>
                <w:szCs w:val="24"/>
              </w:rPr>
              <w:t>，</w:t>
            </w:r>
          </w:p>
          <w:p w:rsidR="000911C3" w:rsidRPr="000911C3" w:rsidRDefault="000911C3" w:rsidP="00D14630">
            <w:pPr>
              <w:widowControl/>
              <w:autoSpaceDE w:val="0"/>
              <w:autoSpaceDN w:val="0"/>
              <w:jc w:val="center"/>
              <w:textAlignment w:val="bottom"/>
              <w:rPr>
                <w:rFonts w:ascii="Times New Roman" w:hAnsi="Times New Roman" w:cs="Times New Roman"/>
                <w:sz w:val="24"/>
                <w:szCs w:val="24"/>
              </w:rPr>
            </w:pPr>
            <w:r w:rsidRPr="000911C3">
              <w:rPr>
                <w:rFonts w:ascii="Times New Roman" w:hAnsi="Times New Roman" w:cs="Times New Roman"/>
                <w:sz w:val="24"/>
                <w:szCs w:val="24"/>
              </w:rPr>
              <w:t>3.0V≤</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DDDIO</w:t>
            </w:r>
            <w:r w:rsidRPr="000911C3">
              <w:rPr>
                <w:rFonts w:ascii="Times New Roman" w:hAnsi="Times New Roman" w:cs="Times New Roman"/>
                <w:sz w:val="24"/>
                <w:szCs w:val="24"/>
              </w:rPr>
              <w:t>≤3.6V</w:t>
            </w:r>
            <w:r w:rsidRPr="000911C3">
              <w:rPr>
                <w:rFonts w:ascii="Times New Roman" w:cs="Times New Roman"/>
                <w:sz w:val="24"/>
                <w:szCs w:val="24"/>
              </w:rPr>
              <w:t>，</w:t>
            </w:r>
          </w:p>
          <w:p w:rsidR="000911C3" w:rsidRPr="000911C3" w:rsidRDefault="000911C3" w:rsidP="00D14630">
            <w:pPr>
              <w:jc w:val="center"/>
              <w:rPr>
                <w:rFonts w:ascii="Times New Roman" w:hAnsi="Times New Roman" w:cs="Times New Roman"/>
                <w:sz w:val="24"/>
                <w:szCs w:val="24"/>
              </w:rPr>
            </w:pPr>
            <w:r w:rsidRPr="000911C3">
              <w:rPr>
                <w:rFonts w:ascii="Times New Roman" w:hAnsi="Times New Roman" w:cs="Times New Roman"/>
                <w:sz w:val="24"/>
                <w:szCs w:val="24"/>
              </w:rPr>
              <w:t>3.0V≤</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DDAIO</w:t>
            </w:r>
            <w:r w:rsidRPr="000911C3">
              <w:rPr>
                <w:rFonts w:ascii="Times New Roman" w:hAnsi="Times New Roman" w:cs="Times New Roman"/>
                <w:sz w:val="24"/>
                <w:szCs w:val="24"/>
              </w:rPr>
              <w:t>≤3.6V)</w:t>
            </w:r>
          </w:p>
        </w:tc>
        <w:tc>
          <w:tcPr>
            <w:tcW w:w="457" w:type="dxa"/>
            <w:vMerge w:val="restart"/>
            <w:tcBorders>
              <w:top w:val="single" w:sz="12" w:space="0" w:color="auto"/>
              <w:left w:val="single" w:sz="2" w:space="0" w:color="auto"/>
              <w:right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分组</w:t>
            </w:r>
          </w:p>
        </w:tc>
        <w:tc>
          <w:tcPr>
            <w:tcW w:w="1028" w:type="dxa"/>
            <w:gridSpan w:val="2"/>
            <w:tcBorders>
              <w:top w:val="single" w:sz="12" w:space="0" w:color="auto"/>
              <w:left w:val="single" w:sz="2" w:space="0" w:color="auto"/>
              <w:bottom w:val="single" w:sz="2" w:space="0" w:color="auto"/>
              <w:right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极限值</w:t>
            </w:r>
          </w:p>
        </w:tc>
        <w:tc>
          <w:tcPr>
            <w:tcW w:w="528" w:type="dxa"/>
            <w:vMerge w:val="restart"/>
            <w:tcBorders>
              <w:top w:val="single" w:sz="12" w:space="0" w:color="auto"/>
              <w:left w:val="single" w:sz="2" w:space="0" w:color="auto"/>
            </w:tcBorders>
            <w:shd w:val="clear" w:color="auto" w:fill="auto"/>
            <w:vAlign w:val="center"/>
          </w:tcPr>
          <w:p w:rsidR="000911C3" w:rsidRPr="000911C3" w:rsidRDefault="000911C3" w:rsidP="00D14630">
            <w:pPr>
              <w:widowControl/>
              <w:jc w:val="left"/>
              <w:rPr>
                <w:rFonts w:ascii="Times New Roman" w:hAnsi="Times New Roman" w:cs="Times New Roman"/>
                <w:sz w:val="24"/>
                <w:szCs w:val="24"/>
              </w:rPr>
            </w:pPr>
            <w:r w:rsidRPr="000911C3">
              <w:rPr>
                <w:rFonts w:ascii="Times New Roman" w:cs="Times New Roman"/>
                <w:sz w:val="24"/>
                <w:szCs w:val="24"/>
              </w:rPr>
              <w:t>单位</w:t>
            </w:r>
          </w:p>
        </w:tc>
      </w:tr>
      <w:tr w:rsidR="000911C3" w:rsidRPr="000911C3" w:rsidTr="00D14630">
        <w:trPr>
          <w:cantSplit/>
          <w:trHeight w:val="387"/>
        </w:trPr>
        <w:tc>
          <w:tcPr>
            <w:tcW w:w="2572" w:type="dxa"/>
            <w:vMerge/>
            <w:tcBorders>
              <w:bottom w:val="single" w:sz="12" w:space="0" w:color="auto"/>
              <w:right w:val="single" w:sz="2" w:space="0" w:color="auto"/>
            </w:tcBorders>
            <w:vAlign w:val="center"/>
          </w:tcPr>
          <w:p w:rsidR="000911C3" w:rsidRPr="000911C3" w:rsidRDefault="000911C3" w:rsidP="00D14630">
            <w:pPr>
              <w:widowControl/>
              <w:jc w:val="left"/>
              <w:rPr>
                <w:rFonts w:ascii="Times New Roman" w:hAnsi="Times New Roman" w:cs="Times New Roman"/>
                <w:sz w:val="24"/>
                <w:szCs w:val="24"/>
              </w:rPr>
            </w:pPr>
          </w:p>
        </w:tc>
        <w:tc>
          <w:tcPr>
            <w:tcW w:w="783" w:type="dxa"/>
            <w:vMerge/>
            <w:tcBorders>
              <w:left w:val="single" w:sz="2" w:space="0" w:color="auto"/>
              <w:bottom w:val="single" w:sz="12" w:space="0" w:color="auto"/>
              <w:right w:val="single" w:sz="2" w:space="0" w:color="auto"/>
            </w:tcBorders>
            <w:vAlign w:val="center"/>
          </w:tcPr>
          <w:p w:rsidR="000911C3" w:rsidRPr="000911C3" w:rsidRDefault="000911C3" w:rsidP="00D14630">
            <w:pPr>
              <w:widowControl/>
              <w:jc w:val="left"/>
              <w:rPr>
                <w:rFonts w:ascii="Times New Roman" w:hAnsi="Times New Roman" w:cs="Times New Roman"/>
                <w:sz w:val="24"/>
                <w:szCs w:val="24"/>
              </w:rPr>
            </w:pPr>
          </w:p>
        </w:tc>
        <w:tc>
          <w:tcPr>
            <w:tcW w:w="3274" w:type="dxa"/>
            <w:gridSpan w:val="2"/>
            <w:vMerge/>
            <w:tcBorders>
              <w:left w:val="single" w:sz="2" w:space="0" w:color="auto"/>
              <w:bottom w:val="single" w:sz="12" w:space="0" w:color="auto"/>
              <w:right w:val="single" w:sz="2" w:space="0" w:color="auto"/>
            </w:tcBorders>
            <w:shd w:val="clear" w:color="auto" w:fill="auto"/>
            <w:vAlign w:val="center"/>
          </w:tcPr>
          <w:p w:rsidR="000911C3" w:rsidRPr="000911C3" w:rsidRDefault="000911C3" w:rsidP="00D14630">
            <w:pPr>
              <w:widowControl/>
              <w:jc w:val="left"/>
              <w:rPr>
                <w:rFonts w:ascii="Times New Roman" w:hAnsi="Times New Roman" w:cs="Times New Roman"/>
                <w:sz w:val="24"/>
                <w:szCs w:val="24"/>
              </w:rPr>
            </w:pPr>
          </w:p>
        </w:tc>
        <w:tc>
          <w:tcPr>
            <w:tcW w:w="457" w:type="dxa"/>
            <w:vMerge/>
            <w:tcBorders>
              <w:left w:val="single" w:sz="2" w:space="0" w:color="auto"/>
              <w:bottom w:val="single" w:sz="12" w:space="0" w:color="auto"/>
              <w:right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
        </w:tc>
        <w:tc>
          <w:tcPr>
            <w:tcW w:w="499" w:type="dxa"/>
            <w:tcBorders>
              <w:top w:val="single" w:sz="2" w:space="0" w:color="auto"/>
              <w:left w:val="single" w:sz="2" w:space="0" w:color="auto"/>
              <w:bottom w:val="single" w:sz="12" w:space="0" w:color="auto"/>
              <w:right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最小</w:t>
            </w:r>
          </w:p>
        </w:tc>
        <w:tc>
          <w:tcPr>
            <w:tcW w:w="529" w:type="dxa"/>
            <w:tcBorders>
              <w:top w:val="single" w:sz="2" w:space="0" w:color="auto"/>
              <w:left w:val="single" w:sz="2" w:space="0" w:color="auto"/>
              <w:bottom w:val="single" w:sz="12" w:space="0" w:color="auto"/>
              <w:right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最大</w:t>
            </w:r>
          </w:p>
        </w:tc>
        <w:tc>
          <w:tcPr>
            <w:tcW w:w="528" w:type="dxa"/>
            <w:vMerge/>
            <w:tcBorders>
              <w:left w:val="single" w:sz="2" w:space="0" w:color="auto"/>
              <w:bottom w:val="single" w:sz="12" w:space="0" w:color="auto"/>
            </w:tcBorders>
            <w:vAlign w:val="center"/>
          </w:tcPr>
          <w:p w:rsidR="000911C3" w:rsidRPr="000911C3" w:rsidRDefault="000911C3" w:rsidP="00D14630">
            <w:pPr>
              <w:widowControl/>
              <w:jc w:val="left"/>
              <w:rPr>
                <w:rFonts w:ascii="Times New Roman" w:hAnsi="Times New Roman" w:cs="Times New Roman"/>
                <w:sz w:val="24"/>
                <w:szCs w:val="24"/>
              </w:rPr>
            </w:pPr>
          </w:p>
        </w:tc>
      </w:tr>
      <w:tr w:rsidR="000911C3" w:rsidRPr="000911C3" w:rsidTr="00D14630">
        <w:trPr>
          <w:cantSplit/>
          <w:trHeight w:val="704"/>
        </w:trPr>
        <w:tc>
          <w:tcPr>
            <w:tcW w:w="2572" w:type="dxa"/>
            <w:vMerge w:val="restart"/>
            <w:tcBorders>
              <w:top w:val="single" w:sz="12" w:space="0" w:color="auto"/>
              <w:bottom w:val="single" w:sz="2" w:space="0" w:color="auto"/>
              <w:right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输出高电平电压</w:t>
            </w:r>
          </w:p>
        </w:tc>
        <w:tc>
          <w:tcPr>
            <w:tcW w:w="783" w:type="dxa"/>
            <w:vMerge w:val="restart"/>
            <w:tcBorders>
              <w:top w:val="single" w:sz="12" w:space="0" w:color="auto"/>
              <w:left w:val="single" w:sz="2" w:space="0" w:color="auto"/>
              <w:bottom w:val="single" w:sz="2" w:space="0" w:color="auto"/>
              <w:right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OH</w:t>
            </w:r>
          </w:p>
        </w:tc>
        <w:tc>
          <w:tcPr>
            <w:tcW w:w="1472" w:type="dxa"/>
            <w:vMerge w:val="restart"/>
            <w:tcBorders>
              <w:top w:val="single" w:sz="12" w:space="0" w:color="auto"/>
              <w:left w:val="single" w:sz="2" w:space="0" w:color="auto"/>
              <w:right w:val="single" w:sz="2" w:space="0" w:color="auto"/>
            </w:tcBorders>
            <w:shd w:val="clear" w:color="auto" w:fill="auto"/>
            <w:vAlign w:val="center"/>
          </w:tcPr>
          <w:p w:rsidR="000911C3" w:rsidRPr="000911C3" w:rsidRDefault="000911C3" w:rsidP="00D14630">
            <w:pPr>
              <w:pStyle w:val="a5"/>
              <w:spacing w:line="260" w:lineRule="atLeast"/>
              <w:rPr>
                <w:rFonts w:ascii="Times New Roman" w:hAnsi="Times New Roman" w:cs="Times New Roman"/>
                <w:sz w:val="24"/>
                <w:szCs w:val="24"/>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DDD</w:t>
            </w:r>
            <w:r w:rsidRPr="000911C3">
              <w:rPr>
                <w:rFonts w:ascii="Times New Roman" w:hAnsi="Times New Roman" w:cs="Times New Roman"/>
                <w:sz w:val="24"/>
                <w:szCs w:val="24"/>
              </w:rPr>
              <w:t>=1.65V</w:t>
            </w:r>
            <w:r w:rsidRPr="000911C3">
              <w:rPr>
                <w:rFonts w:ascii="Times New Roman" w:hAnsi="Times New Roman" w:cs="Times New Roman"/>
                <w:sz w:val="24"/>
                <w:szCs w:val="24"/>
              </w:rPr>
              <w:t>，</w:t>
            </w:r>
          </w:p>
          <w:p w:rsidR="000911C3" w:rsidRPr="000911C3" w:rsidRDefault="000911C3" w:rsidP="00D14630">
            <w:pPr>
              <w:pStyle w:val="a5"/>
              <w:spacing w:line="260" w:lineRule="atLeast"/>
              <w:rPr>
                <w:rFonts w:ascii="Times New Roman" w:hAnsi="Times New Roman" w:cs="Times New Roman"/>
                <w:sz w:val="24"/>
                <w:szCs w:val="24"/>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DDA</w:t>
            </w:r>
            <w:r w:rsidRPr="000911C3">
              <w:rPr>
                <w:rFonts w:ascii="Times New Roman" w:hAnsi="Times New Roman" w:cs="Times New Roman"/>
                <w:sz w:val="24"/>
                <w:szCs w:val="24"/>
              </w:rPr>
              <w:t>=1.65V</w:t>
            </w:r>
            <w:r w:rsidRPr="000911C3">
              <w:rPr>
                <w:rFonts w:ascii="Times New Roman" w:hAnsi="Times New Roman" w:cs="Times New Roman"/>
                <w:sz w:val="24"/>
                <w:szCs w:val="24"/>
              </w:rPr>
              <w:t>，</w:t>
            </w:r>
          </w:p>
          <w:p w:rsidR="000911C3" w:rsidRPr="000911C3" w:rsidRDefault="000911C3" w:rsidP="00D14630">
            <w:pPr>
              <w:pStyle w:val="a5"/>
              <w:spacing w:line="260" w:lineRule="atLeast"/>
              <w:rPr>
                <w:rFonts w:ascii="Times New Roman" w:hAnsi="Times New Roman" w:cs="Times New Roman"/>
                <w:sz w:val="24"/>
                <w:szCs w:val="24"/>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DDDIO</w:t>
            </w:r>
            <w:r w:rsidRPr="000911C3">
              <w:rPr>
                <w:rFonts w:ascii="Times New Roman" w:hAnsi="Times New Roman" w:cs="Times New Roman"/>
                <w:sz w:val="24"/>
                <w:szCs w:val="24"/>
              </w:rPr>
              <w:t>=3.0V</w:t>
            </w:r>
            <w:r w:rsidRPr="000911C3">
              <w:rPr>
                <w:rFonts w:ascii="Times New Roman" w:hAnsi="Times New Roman" w:cs="Times New Roman"/>
                <w:sz w:val="24"/>
                <w:szCs w:val="24"/>
              </w:rPr>
              <w:t>，</w:t>
            </w:r>
          </w:p>
          <w:p w:rsidR="000911C3" w:rsidRPr="000911C3" w:rsidRDefault="000911C3" w:rsidP="00D14630">
            <w:pPr>
              <w:pStyle w:val="a5"/>
              <w:spacing w:line="260" w:lineRule="atLeast"/>
              <w:rPr>
                <w:rFonts w:ascii="Times New Roman" w:hAnsi="Times New Roman" w:cs="Times New Roman"/>
                <w:sz w:val="24"/>
                <w:szCs w:val="24"/>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DDAIO</w:t>
            </w:r>
            <w:r w:rsidRPr="000911C3">
              <w:rPr>
                <w:rFonts w:ascii="Times New Roman" w:hAnsi="Times New Roman" w:cs="Times New Roman"/>
                <w:sz w:val="24"/>
                <w:szCs w:val="24"/>
              </w:rPr>
              <w:t>=3.0V</w:t>
            </w:r>
            <w:r w:rsidRPr="000911C3">
              <w:rPr>
                <w:rFonts w:ascii="Times New Roman" w:hAnsi="Times New Roman" w:cs="Times New Roman"/>
                <w:sz w:val="24"/>
                <w:szCs w:val="24"/>
              </w:rPr>
              <w:t>，</w:t>
            </w:r>
          </w:p>
          <w:p w:rsidR="000911C3" w:rsidRPr="000911C3" w:rsidRDefault="000911C3" w:rsidP="00D14630">
            <w:pPr>
              <w:pStyle w:val="a5"/>
              <w:spacing w:line="260" w:lineRule="atLeast"/>
              <w:rPr>
                <w:rFonts w:ascii="Times New Roman" w:hAnsi="Times New Roman" w:cs="Times New Roman"/>
                <w:sz w:val="24"/>
                <w:szCs w:val="24"/>
              </w:rPr>
            </w:pPr>
            <w:proofErr w:type="gramStart"/>
            <w:r w:rsidRPr="000911C3">
              <w:rPr>
                <w:rFonts w:ascii="Times New Roman" w:hAnsi="Times New Roman" w:cs="Times New Roman"/>
                <w:sz w:val="24"/>
                <w:szCs w:val="24"/>
              </w:rPr>
              <w:t>测所有</w:t>
            </w:r>
            <w:proofErr w:type="gramEnd"/>
            <w:r w:rsidRPr="000911C3">
              <w:rPr>
                <w:rFonts w:ascii="Times New Roman" w:hAnsi="Times New Roman" w:cs="Times New Roman"/>
                <w:sz w:val="24"/>
                <w:szCs w:val="24"/>
              </w:rPr>
              <w:t>适用的输出端。</w:t>
            </w:r>
            <w:r w:rsidRPr="000911C3">
              <w:rPr>
                <w:rFonts w:ascii="Times New Roman" w:hAnsi="Times New Roman" w:cs="Times New Roman"/>
                <w:sz w:val="24"/>
                <w:szCs w:val="24"/>
                <w:vertAlign w:val="superscript"/>
              </w:rPr>
              <w:t>d</w:t>
            </w:r>
          </w:p>
        </w:tc>
        <w:tc>
          <w:tcPr>
            <w:tcW w:w="1802" w:type="dxa"/>
            <w:tcBorders>
              <w:top w:val="single" w:sz="12" w:space="0" w:color="auto"/>
              <w:left w:val="single" w:sz="2" w:space="0" w:color="auto"/>
              <w:bottom w:val="single" w:sz="2" w:space="0" w:color="auto"/>
              <w:right w:val="single" w:sz="2" w:space="0" w:color="auto"/>
            </w:tcBorders>
            <w:vAlign w:val="center"/>
          </w:tcPr>
          <w:p w:rsidR="000911C3" w:rsidRPr="000911C3" w:rsidRDefault="000911C3" w:rsidP="00D14630">
            <w:pPr>
              <w:pStyle w:val="a5"/>
              <w:spacing w:line="260" w:lineRule="atLeast"/>
              <w:rPr>
                <w:rFonts w:ascii="Times New Roman" w:hAnsi="Times New Roman" w:cs="Times New Roman"/>
                <w:sz w:val="24"/>
                <w:szCs w:val="24"/>
              </w:rPr>
            </w:pPr>
            <w:r w:rsidRPr="000911C3">
              <w:rPr>
                <w:rFonts w:ascii="Times New Roman" w:hAnsi="Times New Roman" w:cs="Times New Roman"/>
                <w:i/>
                <w:sz w:val="24"/>
                <w:szCs w:val="24"/>
              </w:rPr>
              <w:t>I</w:t>
            </w:r>
            <w:r w:rsidRPr="000911C3">
              <w:rPr>
                <w:rFonts w:ascii="Times New Roman" w:hAnsi="Times New Roman" w:cs="Times New Roman"/>
                <w:sz w:val="24"/>
                <w:szCs w:val="24"/>
                <w:vertAlign w:val="subscript"/>
              </w:rPr>
              <w:t>OH</w:t>
            </w:r>
            <w:r w:rsidRPr="000911C3">
              <w:rPr>
                <w:rFonts w:ascii="Times New Roman" w:hAnsi="Times New Roman" w:cs="Times New Roman"/>
                <w:sz w:val="24"/>
                <w:szCs w:val="24"/>
              </w:rPr>
              <w:t xml:space="preserve">=-0.5 </w:t>
            </w:r>
            <w:proofErr w:type="spellStart"/>
            <w:r w:rsidRPr="000911C3">
              <w:rPr>
                <w:rFonts w:ascii="Times New Roman" w:hAnsi="Times New Roman" w:cs="Times New Roman"/>
                <w:sz w:val="24"/>
                <w:szCs w:val="24"/>
              </w:rPr>
              <w:t>mA</w:t>
            </w:r>
            <w:proofErr w:type="spellEnd"/>
          </w:p>
        </w:tc>
        <w:tc>
          <w:tcPr>
            <w:tcW w:w="457" w:type="dxa"/>
            <w:vMerge w:val="restart"/>
            <w:tcBorders>
              <w:top w:val="single" w:sz="12" w:space="0" w:color="auto"/>
              <w:left w:val="single" w:sz="2" w:space="0" w:color="auto"/>
              <w:bottom w:val="single" w:sz="2" w:space="0" w:color="auto"/>
              <w:right w:val="single" w:sz="4"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A1</w:t>
            </w:r>
          </w:p>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A2</w:t>
            </w:r>
          </w:p>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A3</w:t>
            </w:r>
          </w:p>
        </w:tc>
        <w:tc>
          <w:tcPr>
            <w:tcW w:w="499" w:type="dxa"/>
            <w:tcBorders>
              <w:top w:val="single" w:sz="12" w:space="0" w:color="auto"/>
              <w:left w:val="single" w:sz="4" w:space="0" w:color="auto"/>
              <w:bottom w:val="single" w:sz="2" w:space="0" w:color="auto"/>
              <w:right w:val="single" w:sz="2" w:space="0" w:color="auto"/>
            </w:tcBorders>
            <w:shd w:val="clear" w:color="auto" w:fill="auto"/>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2.7</w:t>
            </w:r>
          </w:p>
        </w:tc>
        <w:tc>
          <w:tcPr>
            <w:tcW w:w="529" w:type="dxa"/>
            <w:tcBorders>
              <w:top w:val="single" w:sz="12" w:space="0" w:color="auto"/>
              <w:left w:val="single" w:sz="2" w:space="0" w:color="auto"/>
              <w:bottom w:val="single" w:sz="2" w:space="0" w:color="auto"/>
              <w:right w:val="single" w:sz="2" w:space="0" w:color="auto"/>
            </w:tcBorders>
            <w:shd w:val="clear" w:color="auto" w:fill="auto"/>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w:t>
            </w:r>
          </w:p>
        </w:tc>
        <w:tc>
          <w:tcPr>
            <w:tcW w:w="528" w:type="dxa"/>
            <w:vMerge w:val="restart"/>
            <w:tcBorders>
              <w:top w:val="single" w:sz="12" w:space="0" w:color="auto"/>
              <w:left w:val="single" w:sz="2" w:space="0" w:color="auto"/>
              <w:bottom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V</w:t>
            </w:r>
          </w:p>
        </w:tc>
      </w:tr>
      <w:tr w:rsidR="000911C3" w:rsidRPr="000911C3" w:rsidTr="00D14630">
        <w:trPr>
          <w:cantSplit/>
          <w:trHeight w:val="730"/>
        </w:trPr>
        <w:tc>
          <w:tcPr>
            <w:tcW w:w="2572" w:type="dxa"/>
            <w:vMerge/>
            <w:tcBorders>
              <w:top w:val="single" w:sz="2" w:space="0" w:color="auto"/>
              <w:bottom w:val="single" w:sz="2" w:space="0" w:color="auto"/>
              <w:right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
        </w:tc>
        <w:tc>
          <w:tcPr>
            <w:tcW w:w="783" w:type="dxa"/>
            <w:vMerge/>
            <w:tcBorders>
              <w:top w:val="single" w:sz="2" w:space="0" w:color="auto"/>
              <w:left w:val="single" w:sz="2" w:space="0" w:color="auto"/>
              <w:bottom w:val="single" w:sz="2" w:space="0" w:color="auto"/>
              <w:right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
        </w:tc>
        <w:tc>
          <w:tcPr>
            <w:tcW w:w="1472" w:type="dxa"/>
            <w:vMerge/>
            <w:tcBorders>
              <w:left w:val="single" w:sz="2" w:space="0" w:color="auto"/>
              <w:right w:val="single" w:sz="2" w:space="0" w:color="auto"/>
            </w:tcBorders>
            <w:shd w:val="clear" w:color="auto" w:fill="auto"/>
            <w:vAlign w:val="center"/>
          </w:tcPr>
          <w:p w:rsidR="000911C3" w:rsidRPr="000911C3" w:rsidRDefault="000911C3" w:rsidP="00D14630">
            <w:pPr>
              <w:pStyle w:val="a5"/>
              <w:spacing w:line="260" w:lineRule="atLeast"/>
              <w:rPr>
                <w:rFonts w:ascii="Times New Roman" w:hAnsi="Times New Roman" w:cs="Times New Roman"/>
                <w:sz w:val="24"/>
                <w:szCs w:val="24"/>
              </w:rPr>
            </w:pPr>
          </w:p>
        </w:tc>
        <w:tc>
          <w:tcPr>
            <w:tcW w:w="1802" w:type="dxa"/>
            <w:tcBorders>
              <w:top w:val="single" w:sz="2" w:space="0" w:color="auto"/>
              <w:left w:val="single" w:sz="2" w:space="0" w:color="auto"/>
              <w:bottom w:val="single" w:sz="2" w:space="0" w:color="auto"/>
              <w:right w:val="single" w:sz="2" w:space="0" w:color="auto"/>
            </w:tcBorders>
            <w:vAlign w:val="center"/>
          </w:tcPr>
          <w:p w:rsidR="000911C3" w:rsidRPr="000911C3" w:rsidRDefault="000911C3" w:rsidP="00D14630">
            <w:pPr>
              <w:pStyle w:val="a5"/>
              <w:spacing w:line="260" w:lineRule="atLeast"/>
              <w:rPr>
                <w:rFonts w:ascii="Times New Roman" w:hAnsi="Times New Roman" w:cs="Times New Roman"/>
                <w:sz w:val="24"/>
                <w:szCs w:val="24"/>
              </w:rPr>
            </w:pPr>
            <w:r w:rsidRPr="000911C3">
              <w:rPr>
                <w:rFonts w:ascii="Times New Roman" w:hAnsi="Times New Roman" w:cs="Times New Roman"/>
                <w:i/>
                <w:sz w:val="24"/>
                <w:szCs w:val="24"/>
              </w:rPr>
              <w:t>I</w:t>
            </w:r>
            <w:r w:rsidRPr="000911C3">
              <w:rPr>
                <w:rFonts w:ascii="Times New Roman" w:hAnsi="Times New Roman" w:cs="Times New Roman"/>
                <w:sz w:val="24"/>
                <w:szCs w:val="24"/>
                <w:vertAlign w:val="subscript"/>
              </w:rPr>
              <w:t>OH</w:t>
            </w:r>
            <w:r w:rsidRPr="000911C3">
              <w:rPr>
                <w:rFonts w:ascii="Times New Roman" w:hAnsi="Times New Roman" w:cs="Times New Roman"/>
                <w:sz w:val="24"/>
                <w:szCs w:val="24"/>
              </w:rPr>
              <w:t>= -4</w:t>
            </w:r>
            <w:r w:rsidRPr="000911C3">
              <w:rPr>
                <w:rFonts w:ascii="Times New Roman" w:hAnsi="Times New Roman" w:cs="Times New Roman"/>
                <w:sz w:val="24"/>
                <w:szCs w:val="24"/>
              </w:rPr>
              <w:t>、</w:t>
            </w:r>
            <w:r w:rsidRPr="000911C3">
              <w:rPr>
                <w:rFonts w:ascii="Times New Roman" w:hAnsi="Times New Roman" w:cs="Times New Roman"/>
                <w:sz w:val="24"/>
                <w:szCs w:val="24"/>
              </w:rPr>
              <w:t>-8</w:t>
            </w:r>
            <w:r w:rsidRPr="000911C3">
              <w:rPr>
                <w:rFonts w:ascii="Times New Roman" w:hAnsi="Times New Roman" w:cs="Times New Roman"/>
                <w:sz w:val="24"/>
                <w:szCs w:val="24"/>
              </w:rPr>
              <w:t>、</w:t>
            </w:r>
            <w:r w:rsidRPr="000911C3">
              <w:rPr>
                <w:rFonts w:ascii="Times New Roman" w:hAnsi="Times New Roman" w:cs="Times New Roman"/>
                <w:sz w:val="24"/>
                <w:szCs w:val="24"/>
              </w:rPr>
              <w:t>-12</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-16 </w:t>
            </w:r>
            <w:proofErr w:type="spellStart"/>
            <w:r w:rsidRPr="000911C3">
              <w:rPr>
                <w:rFonts w:ascii="Times New Roman" w:hAnsi="Times New Roman" w:cs="Times New Roman"/>
                <w:sz w:val="24"/>
                <w:szCs w:val="24"/>
              </w:rPr>
              <w:t>mA</w:t>
            </w:r>
            <w:proofErr w:type="spellEnd"/>
          </w:p>
        </w:tc>
        <w:tc>
          <w:tcPr>
            <w:tcW w:w="457" w:type="dxa"/>
            <w:vMerge/>
            <w:tcBorders>
              <w:top w:val="single" w:sz="2" w:space="0" w:color="auto"/>
              <w:left w:val="single" w:sz="2" w:space="0" w:color="auto"/>
              <w:bottom w:val="single" w:sz="2" w:space="0" w:color="auto"/>
              <w:right w:val="single" w:sz="4" w:space="0" w:color="auto"/>
            </w:tcBorders>
            <w:vAlign w:val="center"/>
          </w:tcPr>
          <w:p w:rsidR="000911C3" w:rsidRPr="000911C3" w:rsidRDefault="000911C3" w:rsidP="00D14630">
            <w:pPr>
              <w:pStyle w:val="a6"/>
              <w:spacing w:line="260" w:lineRule="atLeast"/>
              <w:jc w:val="center"/>
              <w:rPr>
                <w:sz w:val="24"/>
                <w:szCs w:val="24"/>
              </w:rPr>
            </w:pPr>
          </w:p>
        </w:tc>
        <w:tc>
          <w:tcPr>
            <w:tcW w:w="499" w:type="dxa"/>
            <w:tcBorders>
              <w:top w:val="single" w:sz="2" w:space="0" w:color="auto"/>
              <w:left w:val="single" w:sz="4" w:space="0" w:color="auto"/>
              <w:bottom w:val="single" w:sz="2" w:space="0" w:color="auto"/>
              <w:right w:val="single" w:sz="2" w:space="0" w:color="auto"/>
            </w:tcBorders>
            <w:shd w:val="clear" w:color="auto" w:fill="auto"/>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2.6</w:t>
            </w:r>
          </w:p>
        </w:tc>
        <w:tc>
          <w:tcPr>
            <w:tcW w:w="529" w:type="dxa"/>
            <w:tcBorders>
              <w:top w:val="single" w:sz="2" w:space="0" w:color="auto"/>
              <w:left w:val="single" w:sz="2" w:space="0" w:color="auto"/>
              <w:bottom w:val="single" w:sz="2" w:space="0" w:color="auto"/>
              <w:right w:val="single" w:sz="2" w:space="0" w:color="auto"/>
            </w:tcBorders>
            <w:shd w:val="clear" w:color="auto" w:fill="auto"/>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w:t>
            </w:r>
          </w:p>
        </w:tc>
        <w:tc>
          <w:tcPr>
            <w:tcW w:w="528" w:type="dxa"/>
            <w:vMerge/>
            <w:tcBorders>
              <w:top w:val="single" w:sz="2" w:space="0" w:color="auto"/>
              <w:left w:val="single" w:sz="2" w:space="0" w:color="auto"/>
              <w:bottom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
        </w:tc>
      </w:tr>
      <w:tr w:rsidR="000911C3" w:rsidRPr="000911C3" w:rsidTr="00D14630">
        <w:trPr>
          <w:cantSplit/>
          <w:trHeight w:val="690"/>
        </w:trPr>
        <w:tc>
          <w:tcPr>
            <w:tcW w:w="2572" w:type="dxa"/>
            <w:vMerge w:val="restart"/>
            <w:tcBorders>
              <w:top w:val="single" w:sz="2" w:space="0" w:color="auto"/>
              <w:bottom w:val="single" w:sz="2" w:space="0" w:color="auto"/>
              <w:right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roofErr w:type="gramStart"/>
            <w:r w:rsidRPr="000911C3">
              <w:rPr>
                <w:rFonts w:ascii="Times New Roman" w:hAnsi="Times New Roman" w:cs="Times New Roman"/>
                <w:sz w:val="24"/>
                <w:szCs w:val="24"/>
              </w:rPr>
              <w:t>输出低</w:t>
            </w:r>
            <w:proofErr w:type="gramEnd"/>
            <w:r w:rsidRPr="000911C3">
              <w:rPr>
                <w:rFonts w:ascii="Times New Roman" w:hAnsi="Times New Roman" w:cs="Times New Roman"/>
                <w:sz w:val="24"/>
                <w:szCs w:val="24"/>
              </w:rPr>
              <w:t>电平电压</w:t>
            </w:r>
          </w:p>
        </w:tc>
        <w:tc>
          <w:tcPr>
            <w:tcW w:w="783" w:type="dxa"/>
            <w:vMerge w:val="restart"/>
            <w:tcBorders>
              <w:top w:val="single" w:sz="2" w:space="0" w:color="auto"/>
              <w:left w:val="single" w:sz="2" w:space="0" w:color="auto"/>
              <w:bottom w:val="single" w:sz="2" w:space="0" w:color="auto"/>
              <w:right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OL</w:t>
            </w:r>
          </w:p>
        </w:tc>
        <w:tc>
          <w:tcPr>
            <w:tcW w:w="1472" w:type="dxa"/>
            <w:vMerge/>
            <w:tcBorders>
              <w:left w:val="single" w:sz="2" w:space="0" w:color="auto"/>
              <w:right w:val="single" w:sz="2" w:space="0" w:color="auto"/>
            </w:tcBorders>
            <w:shd w:val="clear" w:color="auto" w:fill="auto"/>
            <w:vAlign w:val="center"/>
          </w:tcPr>
          <w:p w:rsidR="000911C3" w:rsidRPr="000911C3" w:rsidRDefault="000911C3" w:rsidP="00D14630">
            <w:pPr>
              <w:pStyle w:val="a5"/>
              <w:spacing w:line="260" w:lineRule="atLeast"/>
              <w:rPr>
                <w:rFonts w:ascii="Times New Roman" w:hAnsi="Times New Roman" w:cs="Times New Roman"/>
                <w:sz w:val="24"/>
                <w:szCs w:val="24"/>
              </w:rPr>
            </w:pPr>
          </w:p>
        </w:tc>
        <w:tc>
          <w:tcPr>
            <w:tcW w:w="1802" w:type="dxa"/>
            <w:tcBorders>
              <w:top w:val="single" w:sz="2" w:space="0" w:color="auto"/>
              <w:left w:val="single" w:sz="2" w:space="0" w:color="auto"/>
              <w:bottom w:val="single" w:sz="2" w:space="0" w:color="auto"/>
              <w:right w:val="single" w:sz="2" w:space="0" w:color="auto"/>
            </w:tcBorders>
            <w:vAlign w:val="center"/>
          </w:tcPr>
          <w:p w:rsidR="000911C3" w:rsidRPr="000911C3" w:rsidRDefault="000911C3" w:rsidP="00D14630">
            <w:pPr>
              <w:pStyle w:val="a5"/>
              <w:spacing w:line="260" w:lineRule="atLeast"/>
              <w:rPr>
                <w:rFonts w:ascii="Times New Roman" w:hAnsi="Times New Roman" w:cs="Times New Roman"/>
                <w:sz w:val="24"/>
                <w:szCs w:val="24"/>
              </w:rPr>
            </w:pPr>
            <w:r w:rsidRPr="000911C3">
              <w:rPr>
                <w:rFonts w:ascii="Times New Roman" w:hAnsi="Times New Roman" w:cs="Times New Roman"/>
                <w:i/>
                <w:sz w:val="24"/>
                <w:szCs w:val="24"/>
              </w:rPr>
              <w:t>I</w:t>
            </w:r>
            <w:r w:rsidRPr="000911C3">
              <w:rPr>
                <w:rFonts w:ascii="Times New Roman" w:hAnsi="Times New Roman" w:cs="Times New Roman"/>
                <w:sz w:val="24"/>
                <w:szCs w:val="24"/>
                <w:vertAlign w:val="subscript"/>
              </w:rPr>
              <w:t>OL</w:t>
            </w:r>
            <w:r w:rsidRPr="000911C3">
              <w:rPr>
                <w:rFonts w:ascii="Times New Roman" w:hAnsi="Times New Roman" w:cs="Times New Roman"/>
                <w:sz w:val="24"/>
                <w:szCs w:val="24"/>
              </w:rPr>
              <w:t xml:space="preserve">=1.5 </w:t>
            </w:r>
            <w:proofErr w:type="spellStart"/>
            <w:r w:rsidRPr="000911C3">
              <w:rPr>
                <w:rFonts w:ascii="Times New Roman" w:hAnsi="Times New Roman" w:cs="Times New Roman"/>
                <w:sz w:val="24"/>
                <w:szCs w:val="24"/>
              </w:rPr>
              <w:t>mA</w:t>
            </w:r>
            <w:proofErr w:type="spellEnd"/>
          </w:p>
        </w:tc>
        <w:tc>
          <w:tcPr>
            <w:tcW w:w="457" w:type="dxa"/>
            <w:vMerge/>
            <w:tcBorders>
              <w:top w:val="single" w:sz="2" w:space="0" w:color="auto"/>
              <w:left w:val="single" w:sz="2" w:space="0" w:color="auto"/>
              <w:bottom w:val="single" w:sz="2" w:space="0" w:color="auto"/>
              <w:right w:val="single" w:sz="4"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
        </w:tc>
        <w:tc>
          <w:tcPr>
            <w:tcW w:w="499" w:type="dxa"/>
            <w:tcBorders>
              <w:top w:val="single" w:sz="2" w:space="0" w:color="auto"/>
              <w:left w:val="single" w:sz="4" w:space="0" w:color="auto"/>
              <w:bottom w:val="single" w:sz="2" w:space="0" w:color="auto"/>
              <w:right w:val="single" w:sz="2" w:space="0" w:color="auto"/>
            </w:tcBorders>
            <w:shd w:val="clear" w:color="auto" w:fill="auto"/>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w:t>
            </w:r>
          </w:p>
        </w:tc>
        <w:tc>
          <w:tcPr>
            <w:tcW w:w="529" w:type="dxa"/>
            <w:tcBorders>
              <w:top w:val="single" w:sz="2" w:space="0" w:color="auto"/>
              <w:left w:val="single" w:sz="2" w:space="0" w:color="auto"/>
              <w:bottom w:val="single" w:sz="2" w:space="0" w:color="auto"/>
              <w:right w:val="single" w:sz="2" w:space="0" w:color="auto"/>
            </w:tcBorders>
            <w:shd w:val="clear" w:color="auto" w:fill="auto"/>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0.3</w:t>
            </w:r>
          </w:p>
        </w:tc>
        <w:tc>
          <w:tcPr>
            <w:tcW w:w="528" w:type="dxa"/>
            <w:vMerge w:val="restart"/>
            <w:tcBorders>
              <w:top w:val="single" w:sz="2" w:space="0" w:color="auto"/>
              <w:left w:val="single" w:sz="2" w:space="0" w:color="auto"/>
              <w:bottom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V</w:t>
            </w:r>
          </w:p>
        </w:tc>
      </w:tr>
      <w:tr w:rsidR="000911C3" w:rsidRPr="000911C3" w:rsidTr="00D14630">
        <w:trPr>
          <w:cantSplit/>
          <w:trHeight w:val="949"/>
        </w:trPr>
        <w:tc>
          <w:tcPr>
            <w:tcW w:w="2572" w:type="dxa"/>
            <w:vMerge/>
            <w:tcBorders>
              <w:top w:val="single" w:sz="2" w:space="0" w:color="auto"/>
              <w:bottom w:val="single" w:sz="2" w:space="0" w:color="auto"/>
              <w:right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
        </w:tc>
        <w:tc>
          <w:tcPr>
            <w:tcW w:w="783" w:type="dxa"/>
            <w:vMerge/>
            <w:tcBorders>
              <w:top w:val="single" w:sz="2" w:space="0" w:color="auto"/>
              <w:left w:val="single" w:sz="2" w:space="0" w:color="auto"/>
              <w:bottom w:val="single" w:sz="2" w:space="0" w:color="auto"/>
              <w:right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
        </w:tc>
        <w:tc>
          <w:tcPr>
            <w:tcW w:w="1472" w:type="dxa"/>
            <w:vMerge/>
            <w:tcBorders>
              <w:left w:val="single" w:sz="2" w:space="0" w:color="auto"/>
              <w:bottom w:val="single" w:sz="2" w:space="0" w:color="auto"/>
              <w:right w:val="single" w:sz="2" w:space="0" w:color="auto"/>
            </w:tcBorders>
            <w:shd w:val="clear" w:color="auto" w:fill="auto"/>
            <w:vAlign w:val="center"/>
          </w:tcPr>
          <w:p w:rsidR="000911C3" w:rsidRPr="000911C3" w:rsidRDefault="000911C3" w:rsidP="00D14630">
            <w:pPr>
              <w:pStyle w:val="a5"/>
              <w:spacing w:line="260" w:lineRule="atLeast"/>
              <w:rPr>
                <w:rFonts w:ascii="Times New Roman" w:hAnsi="Times New Roman" w:cs="Times New Roman"/>
                <w:sz w:val="24"/>
                <w:szCs w:val="24"/>
              </w:rPr>
            </w:pPr>
          </w:p>
        </w:tc>
        <w:tc>
          <w:tcPr>
            <w:tcW w:w="1802" w:type="dxa"/>
            <w:tcBorders>
              <w:top w:val="single" w:sz="2" w:space="0" w:color="auto"/>
              <w:left w:val="single" w:sz="2" w:space="0" w:color="auto"/>
              <w:bottom w:val="single" w:sz="2" w:space="0" w:color="auto"/>
              <w:right w:val="single" w:sz="2" w:space="0" w:color="auto"/>
            </w:tcBorders>
            <w:vAlign w:val="center"/>
          </w:tcPr>
          <w:p w:rsidR="000911C3" w:rsidRPr="000911C3" w:rsidRDefault="000911C3" w:rsidP="00D14630">
            <w:pPr>
              <w:pStyle w:val="a5"/>
              <w:spacing w:line="260" w:lineRule="atLeast"/>
              <w:rPr>
                <w:rFonts w:ascii="Times New Roman" w:hAnsi="Times New Roman" w:cs="Times New Roman"/>
                <w:sz w:val="24"/>
                <w:szCs w:val="24"/>
              </w:rPr>
            </w:pPr>
            <w:r w:rsidRPr="000911C3">
              <w:rPr>
                <w:rFonts w:ascii="Times New Roman" w:hAnsi="Times New Roman" w:cs="Times New Roman"/>
                <w:i/>
                <w:sz w:val="24"/>
                <w:szCs w:val="24"/>
              </w:rPr>
              <w:t>I</w:t>
            </w:r>
            <w:r w:rsidRPr="000911C3">
              <w:rPr>
                <w:rFonts w:ascii="Times New Roman" w:hAnsi="Times New Roman" w:cs="Times New Roman"/>
                <w:sz w:val="24"/>
                <w:szCs w:val="24"/>
                <w:vertAlign w:val="subscript"/>
              </w:rPr>
              <w:t>OL</w:t>
            </w:r>
            <w:r w:rsidRPr="000911C3">
              <w:rPr>
                <w:rFonts w:ascii="Times New Roman" w:hAnsi="Times New Roman" w:cs="Times New Roman"/>
                <w:sz w:val="24"/>
                <w:szCs w:val="24"/>
              </w:rPr>
              <w:t>= 4</w:t>
            </w:r>
            <w:r w:rsidRPr="000911C3">
              <w:rPr>
                <w:rFonts w:ascii="Times New Roman" w:hAnsi="Times New Roman" w:cs="Times New Roman"/>
                <w:sz w:val="24"/>
                <w:szCs w:val="24"/>
              </w:rPr>
              <w:t>、</w:t>
            </w:r>
            <w:r w:rsidRPr="000911C3">
              <w:rPr>
                <w:rFonts w:ascii="Times New Roman" w:hAnsi="Times New Roman" w:cs="Times New Roman"/>
                <w:sz w:val="24"/>
                <w:szCs w:val="24"/>
              </w:rPr>
              <w:t>8</w:t>
            </w:r>
            <w:r w:rsidRPr="000911C3">
              <w:rPr>
                <w:rFonts w:ascii="Times New Roman" w:hAnsi="Times New Roman" w:cs="Times New Roman"/>
                <w:sz w:val="24"/>
                <w:szCs w:val="24"/>
              </w:rPr>
              <w:t>、</w:t>
            </w:r>
            <w:r w:rsidRPr="000911C3">
              <w:rPr>
                <w:rFonts w:ascii="Times New Roman" w:hAnsi="Times New Roman" w:cs="Times New Roman"/>
                <w:sz w:val="24"/>
                <w:szCs w:val="24"/>
              </w:rPr>
              <w:t>12</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16 </w:t>
            </w:r>
            <w:proofErr w:type="spellStart"/>
            <w:r w:rsidRPr="000911C3">
              <w:rPr>
                <w:rFonts w:ascii="Times New Roman" w:hAnsi="Times New Roman" w:cs="Times New Roman"/>
                <w:sz w:val="24"/>
                <w:szCs w:val="24"/>
              </w:rPr>
              <w:t>mA</w:t>
            </w:r>
            <w:proofErr w:type="spellEnd"/>
          </w:p>
        </w:tc>
        <w:tc>
          <w:tcPr>
            <w:tcW w:w="457" w:type="dxa"/>
            <w:vMerge/>
            <w:tcBorders>
              <w:top w:val="single" w:sz="2" w:space="0" w:color="auto"/>
              <w:left w:val="single" w:sz="2" w:space="0" w:color="auto"/>
              <w:bottom w:val="single" w:sz="2" w:space="0" w:color="auto"/>
              <w:right w:val="single" w:sz="4" w:space="0" w:color="auto"/>
            </w:tcBorders>
            <w:vAlign w:val="center"/>
          </w:tcPr>
          <w:p w:rsidR="000911C3" w:rsidRPr="000911C3" w:rsidRDefault="000911C3" w:rsidP="00D14630">
            <w:pPr>
              <w:pStyle w:val="a6"/>
              <w:spacing w:line="260" w:lineRule="atLeast"/>
              <w:jc w:val="center"/>
              <w:rPr>
                <w:sz w:val="24"/>
                <w:szCs w:val="24"/>
              </w:rPr>
            </w:pPr>
          </w:p>
        </w:tc>
        <w:tc>
          <w:tcPr>
            <w:tcW w:w="499" w:type="dxa"/>
            <w:tcBorders>
              <w:top w:val="single" w:sz="2" w:space="0" w:color="auto"/>
              <w:left w:val="single" w:sz="4" w:space="0" w:color="auto"/>
              <w:bottom w:val="single" w:sz="2" w:space="0" w:color="auto"/>
              <w:right w:val="single" w:sz="2" w:space="0" w:color="auto"/>
            </w:tcBorders>
            <w:shd w:val="clear" w:color="auto" w:fill="auto"/>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w:t>
            </w:r>
          </w:p>
        </w:tc>
        <w:tc>
          <w:tcPr>
            <w:tcW w:w="529" w:type="dxa"/>
            <w:tcBorders>
              <w:top w:val="single" w:sz="2" w:space="0" w:color="auto"/>
              <w:left w:val="single" w:sz="2" w:space="0" w:color="auto"/>
              <w:bottom w:val="single" w:sz="2" w:space="0" w:color="auto"/>
              <w:right w:val="single" w:sz="2" w:space="0" w:color="auto"/>
            </w:tcBorders>
            <w:shd w:val="clear" w:color="auto" w:fill="auto"/>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0.4</w:t>
            </w:r>
          </w:p>
        </w:tc>
        <w:tc>
          <w:tcPr>
            <w:tcW w:w="528" w:type="dxa"/>
            <w:vMerge/>
            <w:tcBorders>
              <w:top w:val="single" w:sz="2" w:space="0" w:color="auto"/>
              <w:left w:val="single" w:sz="2" w:space="0" w:color="auto"/>
              <w:bottom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
        </w:tc>
      </w:tr>
      <w:tr w:rsidR="000911C3" w:rsidRPr="000911C3" w:rsidTr="00D14630">
        <w:trPr>
          <w:cantSplit/>
          <w:trHeight w:val="566"/>
        </w:trPr>
        <w:tc>
          <w:tcPr>
            <w:tcW w:w="2572" w:type="dxa"/>
            <w:tcBorders>
              <w:top w:val="single" w:sz="2" w:space="0" w:color="auto"/>
              <w:bottom w:val="single" w:sz="2" w:space="0" w:color="auto"/>
              <w:right w:val="single" w:sz="2" w:space="0" w:color="auto"/>
            </w:tcBorders>
            <w:vAlign w:val="center"/>
          </w:tcPr>
          <w:p w:rsidR="000911C3" w:rsidRPr="000911C3" w:rsidRDefault="000911C3" w:rsidP="00D14630">
            <w:pPr>
              <w:spacing w:line="260" w:lineRule="atLeast"/>
              <w:jc w:val="center"/>
              <w:rPr>
                <w:rFonts w:ascii="Times New Roman" w:hAnsi="Times New Roman" w:cs="Times New Roman"/>
                <w:sz w:val="24"/>
                <w:szCs w:val="24"/>
              </w:rPr>
            </w:pPr>
            <w:r w:rsidRPr="000911C3">
              <w:rPr>
                <w:rFonts w:ascii="Times New Roman" w:cs="Times New Roman"/>
                <w:sz w:val="24"/>
                <w:szCs w:val="24"/>
              </w:rPr>
              <w:t>输入高电平电压</w:t>
            </w:r>
          </w:p>
        </w:tc>
        <w:tc>
          <w:tcPr>
            <w:tcW w:w="783" w:type="dxa"/>
            <w:tcBorders>
              <w:top w:val="single" w:sz="2" w:space="0" w:color="auto"/>
              <w:left w:val="single" w:sz="2" w:space="0" w:color="auto"/>
              <w:bottom w:val="single" w:sz="2" w:space="0" w:color="auto"/>
              <w:right w:val="single" w:sz="2" w:space="0" w:color="auto"/>
            </w:tcBorders>
            <w:vAlign w:val="center"/>
          </w:tcPr>
          <w:p w:rsidR="000911C3" w:rsidRPr="000911C3" w:rsidRDefault="000911C3" w:rsidP="00D14630">
            <w:pPr>
              <w:spacing w:line="260" w:lineRule="atLeast"/>
              <w:jc w:val="center"/>
              <w:rPr>
                <w:rFonts w:ascii="Times New Roman" w:hAnsi="Times New Roman" w:cs="Times New Roman"/>
                <w:sz w:val="24"/>
                <w:szCs w:val="24"/>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IH</w:t>
            </w:r>
          </w:p>
        </w:tc>
        <w:tc>
          <w:tcPr>
            <w:tcW w:w="3274" w:type="dxa"/>
            <w:gridSpan w:val="2"/>
            <w:vMerge w:val="restart"/>
            <w:tcBorders>
              <w:left w:val="single" w:sz="2" w:space="0" w:color="auto"/>
              <w:right w:val="single" w:sz="2" w:space="0" w:color="auto"/>
            </w:tcBorders>
            <w:shd w:val="clear" w:color="auto" w:fill="auto"/>
            <w:vAlign w:val="center"/>
          </w:tcPr>
          <w:p w:rsidR="000911C3" w:rsidRPr="000911C3" w:rsidRDefault="000911C3" w:rsidP="00D14630">
            <w:pPr>
              <w:pStyle w:val="a5"/>
              <w:spacing w:line="260" w:lineRule="atLeast"/>
              <w:rPr>
                <w:rFonts w:ascii="Times New Roman" w:hAnsi="Times New Roman" w:cs="Times New Roman"/>
                <w:i/>
                <w:sz w:val="24"/>
                <w:szCs w:val="24"/>
              </w:rPr>
            </w:pPr>
            <w:proofErr w:type="gramStart"/>
            <w:r w:rsidRPr="000911C3">
              <w:rPr>
                <w:rFonts w:ascii="Times New Roman" w:hAnsi="Times New Roman" w:cs="Times New Roman"/>
                <w:sz w:val="24"/>
                <w:szCs w:val="24"/>
              </w:rPr>
              <w:t>测所有</w:t>
            </w:r>
            <w:proofErr w:type="gramEnd"/>
            <w:r w:rsidRPr="000911C3">
              <w:rPr>
                <w:rFonts w:ascii="Times New Roman" w:hAnsi="Times New Roman" w:cs="Times New Roman"/>
                <w:sz w:val="24"/>
                <w:szCs w:val="24"/>
              </w:rPr>
              <w:t>适用的输入端。</w:t>
            </w:r>
          </w:p>
        </w:tc>
        <w:tc>
          <w:tcPr>
            <w:tcW w:w="457" w:type="dxa"/>
            <w:vMerge/>
            <w:tcBorders>
              <w:top w:val="single" w:sz="2" w:space="0" w:color="auto"/>
              <w:left w:val="single" w:sz="2" w:space="0" w:color="auto"/>
              <w:bottom w:val="single" w:sz="2" w:space="0" w:color="auto"/>
              <w:right w:val="single" w:sz="4" w:space="0" w:color="auto"/>
            </w:tcBorders>
            <w:vAlign w:val="center"/>
          </w:tcPr>
          <w:p w:rsidR="000911C3" w:rsidRPr="000911C3" w:rsidRDefault="000911C3" w:rsidP="00D14630">
            <w:pPr>
              <w:pStyle w:val="a6"/>
              <w:spacing w:line="260" w:lineRule="atLeast"/>
              <w:jc w:val="center"/>
              <w:rPr>
                <w:sz w:val="24"/>
                <w:szCs w:val="24"/>
              </w:rPr>
            </w:pPr>
          </w:p>
        </w:tc>
        <w:tc>
          <w:tcPr>
            <w:tcW w:w="499" w:type="dxa"/>
            <w:tcBorders>
              <w:top w:val="single" w:sz="2" w:space="0" w:color="auto"/>
              <w:left w:val="single" w:sz="4" w:space="0" w:color="auto"/>
              <w:bottom w:val="single" w:sz="2" w:space="0" w:color="auto"/>
              <w:right w:val="single" w:sz="2" w:space="0" w:color="auto"/>
            </w:tcBorders>
            <w:shd w:val="clear" w:color="auto" w:fill="auto"/>
            <w:vAlign w:val="center"/>
          </w:tcPr>
          <w:p w:rsidR="000911C3" w:rsidRPr="000911C3" w:rsidRDefault="000911C3" w:rsidP="00D14630">
            <w:pPr>
              <w:adjustRightInd w:val="0"/>
              <w:spacing w:line="260" w:lineRule="atLeast"/>
              <w:jc w:val="center"/>
              <w:textAlignment w:val="baseline"/>
              <w:rPr>
                <w:rFonts w:ascii="Times New Roman" w:hAnsi="Times New Roman" w:cs="Times New Roman"/>
                <w:kern w:val="0"/>
                <w:sz w:val="24"/>
                <w:szCs w:val="24"/>
              </w:rPr>
            </w:pPr>
            <w:r w:rsidRPr="000911C3">
              <w:rPr>
                <w:rFonts w:ascii="Times New Roman" w:hAnsi="Times New Roman" w:cs="Times New Roman"/>
                <w:kern w:val="0"/>
                <w:sz w:val="24"/>
                <w:szCs w:val="24"/>
              </w:rPr>
              <w:t>2.0</w:t>
            </w:r>
          </w:p>
        </w:tc>
        <w:tc>
          <w:tcPr>
            <w:tcW w:w="529" w:type="dxa"/>
            <w:tcBorders>
              <w:top w:val="single" w:sz="2" w:space="0" w:color="auto"/>
              <w:left w:val="single" w:sz="2" w:space="0" w:color="auto"/>
              <w:bottom w:val="single" w:sz="2" w:space="0" w:color="auto"/>
              <w:right w:val="single" w:sz="2" w:space="0" w:color="auto"/>
            </w:tcBorders>
            <w:shd w:val="clear" w:color="auto" w:fill="auto"/>
            <w:vAlign w:val="center"/>
          </w:tcPr>
          <w:p w:rsidR="000911C3" w:rsidRPr="000911C3" w:rsidRDefault="000911C3" w:rsidP="00D14630">
            <w:pPr>
              <w:adjustRightInd w:val="0"/>
              <w:spacing w:line="260" w:lineRule="atLeast"/>
              <w:jc w:val="center"/>
              <w:textAlignment w:val="baseline"/>
              <w:rPr>
                <w:rFonts w:ascii="Times New Roman" w:hAnsi="Times New Roman" w:cs="Times New Roman"/>
                <w:kern w:val="0"/>
                <w:sz w:val="24"/>
                <w:szCs w:val="24"/>
              </w:rPr>
            </w:pPr>
            <w:r w:rsidRPr="000911C3">
              <w:rPr>
                <w:rFonts w:ascii="Times New Roman" w:hAnsi="Times New Roman" w:cs="Times New Roman"/>
                <w:sz w:val="24"/>
                <w:szCs w:val="24"/>
              </w:rPr>
              <w:t>―</w:t>
            </w:r>
          </w:p>
        </w:tc>
        <w:tc>
          <w:tcPr>
            <w:tcW w:w="528" w:type="dxa"/>
            <w:tcBorders>
              <w:top w:val="single" w:sz="2" w:space="0" w:color="auto"/>
              <w:left w:val="single" w:sz="2" w:space="0" w:color="auto"/>
              <w:bottom w:val="single" w:sz="2" w:space="0" w:color="auto"/>
            </w:tcBorders>
            <w:vAlign w:val="center"/>
          </w:tcPr>
          <w:p w:rsidR="000911C3" w:rsidRPr="000911C3" w:rsidRDefault="000911C3" w:rsidP="00D14630">
            <w:pPr>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V</w:t>
            </w:r>
          </w:p>
        </w:tc>
      </w:tr>
      <w:tr w:rsidR="000911C3" w:rsidRPr="000911C3" w:rsidTr="00D14630">
        <w:trPr>
          <w:cantSplit/>
          <w:trHeight w:val="494"/>
        </w:trPr>
        <w:tc>
          <w:tcPr>
            <w:tcW w:w="2572" w:type="dxa"/>
            <w:tcBorders>
              <w:top w:val="single" w:sz="2" w:space="0" w:color="auto"/>
              <w:bottom w:val="single" w:sz="2" w:space="0" w:color="auto"/>
              <w:right w:val="single" w:sz="2" w:space="0" w:color="auto"/>
            </w:tcBorders>
            <w:vAlign w:val="center"/>
          </w:tcPr>
          <w:p w:rsidR="000911C3" w:rsidRPr="000911C3" w:rsidRDefault="000911C3" w:rsidP="00D14630">
            <w:pPr>
              <w:spacing w:line="260" w:lineRule="atLeast"/>
              <w:jc w:val="center"/>
              <w:rPr>
                <w:rFonts w:ascii="Times New Roman" w:hAnsi="Times New Roman" w:cs="Times New Roman"/>
                <w:sz w:val="24"/>
                <w:szCs w:val="24"/>
              </w:rPr>
            </w:pPr>
            <w:proofErr w:type="gramStart"/>
            <w:r w:rsidRPr="000911C3">
              <w:rPr>
                <w:rFonts w:ascii="Times New Roman" w:cs="Times New Roman"/>
                <w:sz w:val="24"/>
                <w:szCs w:val="24"/>
              </w:rPr>
              <w:t>输入低</w:t>
            </w:r>
            <w:proofErr w:type="gramEnd"/>
            <w:r w:rsidRPr="000911C3">
              <w:rPr>
                <w:rFonts w:ascii="Times New Roman" w:cs="Times New Roman"/>
                <w:sz w:val="24"/>
                <w:szCs w:val="24"/>
              </w:rPr>
              <w:t>电平电压</w:t>
            </w:r>
          </w:p>
        </w:tc>
        <w:tc>
          <w:tcPr>
            <w:tcW w:w="783" w:type="dxa"/>
            <w:tcBorders>
              <w:top w:val="single" w:sz="2" w:space="0" w:color="auto"/>
              <w:left w:val="single" w:sz="2" w:space="0" w:color="auto"/>
              <w:bottom w:val="single" w:sz="2" w:space="0" w:color="auto"/>
              <w:right w:val="single" w:sz="2" w:space="0" w:color="auto"/>
            </w:tcBorders>
            <w:vAlign w:val="center"/>
          </w:tcPr>
          <w:p w:rsidR="000911C3" w:rsidRPr="000911C3" w:rsidRDefault="000911C3" w:rsidP="00D14630">
            <w:pPr>
              <w:spacing w:line="260" w:lineRule="atLeast"/>
              <w:jc w:val="center"/>
              <w:rPr>
                <w:rFonts w:ascii="Times New Roman" w:hAnsi="Times New Roman" w:cs="Times New Roman"/>
                <w:sz w:val="24"/>
                <w:szCs w:val="24"/>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IL</w:t>
            </w:r>
          </w:p>
        </w:tc>
        <w:tc>
          <w:tcPr>
            <w:tcW w:w="3274" w:type="dxa"/>
            <w:gridSpan w:val="2"/>
            <w:vMerge/>
            <w:tcBorders>
              <w:left w:val="single" w:sz="2" w:space="0" w:color="auto"/>
              <w:bottom w:val="single" w:sz="2" w:space="0" w:color="auto"/>
              <w:right w:val="single" w:sz="2" w:space="0" w:color="auto"/>
            </w:tcBorders>
            <w:shd w:val="clear" w:color="auto" w:fill="auto"/>
            <w:vAlign w:val="center"/>
          </w:tcPr>
          <w:p w:rsidR="000911C3" w:rsidRPr="000911C3" w:rsidRDefault="000911C3" w:rsidP="00D14630">
            <w:pPr>
              <w:pStyle w:val="a5"/>
              <w:spacing w:line="260" w:lineRule="atLeast"/>
              <w:rPr>
                <w:rFonts w:ascii="Times New Roman" w:hAnsi="Times New Roman" w:cs="Times New Roman"/>
                <w:i/>
                <w:sz w:val="24"/>
                <w:szCs w:val="24"/>
              </w:rPr>
            </w:pPr>
          </w:p>
        </w:tc>
        <w:tc>
          <w:tcPr>
            <w:tcW w:w="457" w:type="dxa"/>
            <w:vMerge/>
            <w:tcBorders>
              <w:top w:val="single" w:sz="2" w:space="0" w:color="auto"/>
              <w:left w:val="single" w:sz="2" w:space="0" w:color="auto"/>
              <w:bottom w:val="single" w:sz="2" w:space="0" w:color="auto"/>
              <w:right w:val="single" w:sz="4" w:space="0" w:color="auto"/>
            </w:tcBorders>
            <w:vAlign w:val="center"/>
          </w:tcPr>
          <w:p w:rsidR="000911C3" w:rsidRPr="000911C3" w:rsidRDefault="000911C3" w:rsidP="00D14630">
            <w:pPr>
              <w:pStyle w:val="a6"/>
              <w:spacing w:line="260" w:lineRule="atLeast"/>
              <w:jc w:val="center"/>
              <w:rPr>
                <w:sz w:val="24"/>
                <w:szCs w:val="24"/>
              </w:rPr>
            </w:pPr>
          </w:p>
        </w:tc>
        <w:tc>
          <w:tcPr>
            <w:tcW w:w="499" w:type="dxa"/>
            <w:tcBorders>
              <w:top w:val="single" w:sz="2" w:space="0" w:color="auto"/>
              <w:left w:val="single" w:sz="4" w:space="0" w:color="auto"/>
              <w:bottom w:val="single" w:sz="2" w:space="0" w:color="auto"/>
              <w:right w:val="single" w:sz="2" w:space="0" w:color="auto"/>
            </w:tcBorders>
            <w:shd w:val="clear" w:color="auto" w:fill="auto"/>
            <w:vAlign w:val="center"/>
          </w:tcPr>
          <w:p w:rsidR="000911C3" w:rsidRPr="000911C3" w:rsidRDefault="000911C3" w:rsidP="00D14630">
            <w:pPr>
              <w:adjustRightInd w:val="0"/>
              <w:spacing w:line="260" w:lineRule="atLeast"/>
              <w:jc w:val="center"/>
              <w:textAlignment w:val="baseline"/>
              <w:rPr>
                <w:rFonts w:ascii="Times New Roman" w:hAnsi="Times New Roman" w:cs="Times New Roman"/>
                <w:kern w:val="0"/>
                <w:sz w:val="24"/>
                <w:szCs w:val="24"/>
              </w:rPr>
            </w:pPr>
            <w:r w:rsidRPr="000911C3">
              <w:rPr>
                <w:rFonts w:ascii="Times New Roman" w:hAnsi="Times New Roman" w:cs="Times New Roman"/>
                <w:sz w:val="24"/>
                <w:szCs w:val="24"/>
              </w:rPr>
              <w:t>―</w:t>
            </w:r>
          </w:p>
        </w:tc>
        <w:tc>
          <w:tcPr>
            <w:tcW w:w="529" w:type="dxa"/>
            <w:tcBorders>
              <w:top w:val="single" w:sz="2" w:space="0" w:color="auto"/>
              <w:left w:val="single" w:sz="2" w:space="0" w:color="auto"/>
              <w:bottom w:val="single" w:sz="2" w:space="0" w:color="auto"/>
              <w:right w:val="single" w:sz="2" w:space="0" w:color="auto"/>
            </w:tcBorders>
            <w:shd w:val="clear" w:color="auto" w:fill="auto"/>
            <w:vAlign w:val="center"/>
          </w:tcPr>
          <w:p w:rsidR="000911C3" w:rsidRPr="000911C3" w:rsidRDefault="000911C3" w:rsidP="00D14630">
            <w:pPr>
              <w:adjustRightInd w:val="0"/>
              <w:spacing w:line="260" w:lineRule="atLeast"/>
              <w:jc w:val="center"/>
              <w:textAlignment w:val="baseline"/>
              <w:rPr>
                <w:rFonts w:ascii="Times New Roman" w:hAnsi="Times New Roman" w:cs="Times New Roman"/>
                <w:kern w:val="0"/>
                <w:sz w:val="24"/>
                <w:szCs w:val="24"/>
              </w:rPr>
            </w:pPr>
            <w:r w:rsidRPr="000911C3">
              <w:rPr>
                <w:rFonts w:ascii="Times New Roman" w:hAnsi="Times New Roman" w:cs="Times New Roman"/>
                <w:kern w:val="0"/>
                <w:sz w:val="24"/>
                <w:szCs w:val="24"/>
              </w:rPr>
              <w:t>0.8</w:t>
            </w:r>
          </w:p>
        </w:tc>
        <w:tc>
          <w:tcPr>
            <w:tcW w:w="528" w:type="dxa"/>
            <w:tcBorders>
              <w:top w:val="single" w:sz="2" w:space="0" w:color="auto"/>
              <w:left w:val="single" w:sz="2" w:space="0" w:color="auto"/>
              <w:bottom w:val="single" w:sz="2" w:space="0" w:color="auto"/>
            </w:tcBorders>
            <w:vAlign w:val="center"/>
          </w:tcPr>
          <w:p w:rsidR="000911C3" w:rsidRPr="000911C3" w:rsidRDefault="000911C3" w:rsidP="00D14630">
            <w:pPr>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V</w:t>
            </w:r>
          </w:p>
        </w:tc>
      </w:tr>
      <w:tr w:rsidR="000911C3" w:rsidRPr="000911C3" w:rsidTr="00D14630">
        <w:trPr>
          <w:cantSplit/>
          <w:trHeight w:val="248"/>
        </w:trPr>
        <w:tc>
          <w:tcPr>
            <w:tcW w:w="2572" w:type="dxa"/>
            <w:tcBorders>
              <w:top w:val="single" w:sz="2" w:space="0" w:color="auto"/>
              <w:bottom w:val="single" w:sz="2" w:space="0" w:color="auto"/>
              <w:right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输入高电平漏电流</w:t>
            </w:r>
          </w:p>
        </w:tc>
        <w:tc>
          <w:tcPr>
            <w:tcW w:w="783" w:type="dxa"/>
            <w:tcBorders>
              <w:top w:val="single" w:sz="2" w:space="0" w:color="auto"/>
              <w:left w:val="single" w:sz="2" w:space="0" w:color="auto"/>
              <w:bottom w:val="single" w:sz="2" w:space="0" w:color="auto"/>
              <w:right w:val="single" w:sz="2" w:space="0" w:color="auto"/>
            </w:tcBorders>
            <w:vAlign w:val="center"/>
          </w:tcPr>
          <w:p w:rsidR="000911C3" w:rsidRPr="000911C3" w:rsidRDefault="000911C3" w:rsidP="00D14630">
            <w:pPr>
              <w:pStyle w:val="a6"/>
              <w:spacing w:line="260" w:lineRule="atLeast"/>
              <w:ind w:firstLine="0"/>
              <w:jc w:val="center"/>
              <w:rPr>
                <w:sz w:val="24"/>
                <w:szCs w:val="24"/>
              </w:rPr>
            </w:pPr>
            <w:r w:rsidRPr="000911C3">
              <w:rPr>
                <w:i/>
                <w:kern w:val="2"/>
                <w:sz w:val="24"/>
                <w:szCs w:val="24"/>
              </w:rPr>
              <w:t>I</w:t>
            </w:r>
            <w:r w:rsidRPr="000911C3">
              <w:rPr>
                <w:sz w:val="24"/>
                <w:szCs w:val="24"/>
                <w:vertAlign w:val="subscript"/>
              </w:rPr>
              <w:t>IH</w:t>
            </w:r>
          </w:p>
        </w:tc>
        <w:tc>
          <w:tcPr>
            <w:tcW w:w="3274" w:type="dxa"/>
            <w:gridSpan w:val="2"/>
            <w:vMerge w:val="restart"/>
            <w:tcBorders>
              <w:top w:val="single" w:sz="2" w:space="0" w:color="auto"/>
              <w:left w:val="single" w:sz="2" w:space="0" w:color="auto"/>
              <w:right w:val="single" w:sz="2" w:space="0" w:color="auto"/>
            </w:tcBorders>
            <w:vAlign w:val="center"/>
          </w:tcPr>
          <w:p w:rsidR="000911C3" w:rsidRPr="000911C3" w:rsidRDefault="000911C3" w:rsidP="00D14630">
            <w:pPr>
              <w:pStyle w:val="a5"/>
              <w:spacing w:line="260" w:lineRule="atLeast"/>
              <w:rPr>
                <w:rFonts w:ascii="Times New Roman" w:hAnsi="Times New Roman" w:cs="Times New Roman"/>
                <w:sz w:val="24"/>
                <w:szCs w:val="24"/>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DDD</w:t>
            </w:r>
            <w:r w:rsidRPr="000911C3">
              <w:rPr>
                <w:rFonts w:ascii="Times New Roman" w:hAnsi="Times New Roman" w:cs="Times New Roman"/>
                <w:sz w:val="24"/>
                <w:szCs w:val="24"/>
              </w:rPr>
              <w:t>= 1.95V</w:t>
            </w:r>
            <w:r w:rsidRPr="000911C3">
              <w:rPr>
                <w:rFonts w:ascii="Times New Roman" w:hAnsi="Times New Roman" w:cs="Times New Roman"/>
                <w:sz w:val="24"/>
                <w:szCs w:val="24"/>
              </w:rPr>
              <w:t>，</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DDA</w:t>
            </w:r>
            <w:r w:rsidRPr="000911C3">
              <w:rPr>
                <w:rFonts w:ascii="Times New Roman" w:hAnsi="Times New Roman" w:cs="Times New Roman"/>
                <w:sz w:val="24"/>
                <w:szCs w:val="24"/>
              </w:rPr>
              <w:t>=1.95V</w:t>
            </w:r>
            <w:r w:rsidRPr="000911C3">
              <w:rPr>
                <w:rFonts w:ascii="Times New Roman" w:hAnsi="Times New Roman" w:cs="Times New Roman"/>
                <w:sz w:val="24"/>
                <w:szCs w:val="24"/>
              </w:rPr>
              <w:t>，</w:t>
            </w:r>
          </w:p>
          <w:p w:rsidR="000911C3" w:rsidRPr="000911C3" w:rsidRDefault="000911C3" w:rsidP="00D14630">
            <w:pPr>
              <w:pStyle w:val="a5"/>
              <w:spacing w:line="260" w:lineRule="atLeast"/>
              <w:rPr>
                <w:rFonts w:ascii="Times New Roman" w:hAnsi="Times New Roman" w:cs="Times New Roman"/>
                <w:sz w:val="24"/>
                <w:szCs w:val="24"/>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DDDIO</w:t>
            </w:r>
            <w:r w:rsidRPr="000911C3">
              <w:rPr>
                <w:rFonts w:ascii="Times New Roman" w:hAnsi="Times New Roman" w:cs="Times New Roman"/>
                <w:sz w:val="24"/>
                <w:szCs w:val="24"/>
              </w:rPr>
              <w:t>= 3.6V</w:t>
            </w:r>
            <w:r w:rsidRPr="000911C3">
              <w:rPr>
                <w:rFonts w:ascii="Times New Roman" w:hAnsi="Times New Roman" w:cs="Times New Roman"/>
                <w:sz w:val="24"/>
                <w:szCs w:val="24"/>
              </w:rPr>
              <w:t>，</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DDAIO</w:t>
            </w:r>
            <w:r w:rsidRPr="000911C3">
              <w:rPr>
                <w:rFonts w:ascii="Times New Roman" w:hAnsi="Times New Roman" w:cs="Times New Roman"/>
                <w:sz w:val="24"/>
                <w:szCs w:val="24"/>
              </w:rPr>
              <w:t>= 3.6V</w:t>
            </w:r>
            <w:r w:rsidRPr="000911C3">
              <w:rPr>
                <w:rFonts w:ascii="Times New Roman" w:hAnsi="Times New Roman" w:cs="Times New Roman"/>
                <w:sz w:val="24"/>
                <w:szCs w:val="24"/>
              </w:rPr>
              <w:t>，</w:t>
            </w:r>
          </w:p>
          <w:p w:rsidR="000911C3" w:rsidRPr="000911C3" w:rsidRDefault="000911C3" w:rsidP="00D14630">
            <w:pPr>
              <w:pStyle w:val="a5"/>
              <w:spacing w:line="260" w:lineRule="atLeast"/>
              <w:rPr>
                <w:rFonts w:ascii="Times New Roman" w:hAnsi="Times New Roman" w:cs="Times New Roman"/>
                <w:sz w:val="24"/>
                <w:szCs w:val="24"/>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I</w:t>
            </w:r>
            <w:r w:rsidRPr="000911C3">
              <w:rPr>
                <w:rFonts w:ascii="Times New Roman" w:hAnsi="Times New Roman" w:cs="Times New Roman"/>
                <w:sz w:val="24"/>
                <w:szCs w:val="24"/>
              </w:rPr>
              <w:t>= 3.6V</w:t>
            </w:r>
          </w:p>
        </w:tc>
        <w:tc>
          <w:tcPr>
            <w:tcW w:w="457" w:type="dxa"/>
            <w:vMerge/>
            <w:tcBorders>
              <w:top w:val="single" w:sz="2" w:space="0" w:color="auto"/>
              <w:left w:val="single" w:sz="2" w:space="0" w:color="auto"/>
              <w:bottom w:val="single" w:sz="2" w:space="0" w:color="auto"/>
              <w:right w:val="single" w:sz="4" w:space="0" w:color="auto"/>
            </w:tcBorders>
            <w:vAlign w:val="center"/>
          </w:tcPr>
          <w:p w:rsidR="000911C3" w:rsidRPr="000911C3" w:rsidRDefault="000911C3" w:rsidP="00D14630">
            <w:pPr>
              <w:pStyle w:val="a6"/>
              <w:spacing w:line="260" w:lineRule="atLeast"/>
              <w:ind w:firstLine="0"/>
              <w:jc w:val="center"/>
              <w:rPr>
                <w:sz w:val="24"/>
                <w:szCs w:val="24"/>
              </w:rPr>
            </w:pPr>
          </w:p>
        </w:tc>
        <w:tc>
          <w:tcPr>
            <w:tcW w:w="499" w:type="dxa"/>
            <w:tcBorders>
              <w:top w:val="single" w:sz="2" w:space="0" w:color="auto"/>
              <w:left w:val="single" w:sz="4" w:space="0" w:color="auto"/>
              <w:bottom w:val="single" w:sz="2" w:space="0" w:color="auto"/>
              <w:right w:val="single" w:sz="2" w:space="0" w:color="auto"/>
            </w:tcBorders>
            <w:vAlign w:val="center"/>
          </w:tcPr>
          <w:p w:rsidR="000911C3" w:rsidRPr="000911C3" w:rsidRDefault="000911C3" w:rsidP="00D14630">
            <w:pPr>
              <w:pStyle w:val="a6"/>
              <w:spacing w:line="260" w:lineRule="atLeast"/>
              <w:ind w:firstLine="0"/>
              <w:jc w:val="center"/>
              <w:rPr>
                <w:sz w:val="24"/>
                <w:szCs w:val="24"/>
              </w:rPr>
            </w:pPr>
            <w:r w:rsidRPr="000911C3">
              <w:rPr>
                <w:sz w:val="24"/>
                <w:szCs w:val="24"/>
              </w:rPr>
              <w:t>―</w:t>
            </w:r>
          </w:p>
        </w:tc>
        <w:tc>
          <w:tcPr>
            <w:tcW w:w="529" w:type="dxa"/>
            <w:tcBorders>
              <w:top w:val="single" w:sz="2" w:space="0" w:color="auto"/>
              <w:left w:val="single" w:sz="2" w:space="0" w:color="auto"/>
              <w:bottom w:val="single" w:sz="2" w:space="0" w:color="auto"/>
              <w:right w:val="single" w:sz="2" w:space="0" w:color="auto"/>
            </w:tcBorders>
            <w:vAlign w:val="center"/>
          </w:tcPr>
          <w:p w:rsidR="000911C3" w:rsidRPr="000911C3" w:rsidRDefault="000911C3" w:rsidP="00D14630">
            <w:pPr>
              <w:pStyle w:val="a6"/>
              <w:spacing w:line="260" w:lineRule="atLeast"/>
              <w:ind w:firstLine="0"/>
              <w:jc w:val="center"/>
              <w:rPr>
                <w:sz w:val="24"/>
                <w:szCs w:val="24"/>
              </w:rPr>
            </w:pPr>
            <w:r w:rsidRPr="000911C3">
              <w:rPr>
                <w:sz w:val="24"/>
                <w:szCs w:val="24"/>
              </w:rPr>
              <w:t>1</w:t>
            </w:r>
          </w:p>
        </w:tc>
        <w:tc>
          <w:tcPr>
            <w:tcW w:w="528" w:type="dxa"/>
            <w:tcBorders>
              <w:top w:val="single" w:sz="2" w:space="0" w:color="auto"/>
              <w:left w:val="single" w:sz="2" w:space="0" w:color="auto"/>
              <w:bottom w:val="single" w:sz="2" w:space="0" w:color="auto"/>
            </w:tcBorders>
            <w:vAlign w:val="center"/>
          </w:tcPr>
          <w:p w:rsidR="000911C3" w:rsidRPr="000911C3" w:rsidRDefault="000911C3" w:rsidP="00D14630">
            <w:pPr>
              <w:pStyle w:val="a6"/>
              <w:spacing w:line="260" w:lineRule="atLeast"/>
              <w:ind w:firstLine="0"/>
              <w:jc w:val="center"/>
              <w:rPr>
                <w:sz w:val="24"/>
                <w:szCs w:val="24"/>
              </w:rPr>
            </w:pPr>
            <w:proofErr w:type="spellStart"/>
            <w:r w:rsidRPr="000911C3">
              <w:rPr>
                <w:sz w:val="24"/>
                <w:szCs w:val="24"/>
              </w:rPr>
              <w:t>μA</w:t>
            </w:r>
            <w:proofErr w:type="spellEnd"/>
          </w:p>
        </w:tc>
      </w:tr>
      <w:tr w:rsidR="000911C3" w:rsidRPr="000911C3" w:rsidTr="00D14630">
        <w:trPr>
          <w:cantSplit/>
          <w:trHeight w:val="264"/>
        </w:trPr>
        <w:tc>
          <w:tcPr>
            <w:tcW w:w="2572" w:type="dxa"/>
            <w:tcBorders>
              <w:top w:val="single" w:sz="2" w:space="0" w:color="auto"/>
              <w:bottom w:val="single" w:sz="2" w:space="0" w:color="auto"/>
              <w:right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上拉输入高电平漏电流</w:t>
            </w:r>
          </w:p>
        </w:tc>
        <w:tc>
          <w:tcPr>
            <w:tcW w:w="783" w:type="dxa"/>
            <w:tcBorders>
              <w:top w:val="single" w:sz="2" w:space="0" w:color="auto"/>
              <w:left w:val="single" w:sz="2" w:space="0" w:color="auto"/>
              <w:bottom w:val="single" w:sz="2" w:space="0" w:color="auto"/>
              <w:right w:val="single" w:sz="2" w:space="0" w:color="auto"/>
            </w:tcBorders>
            <w:vAlign w:val="center"/>
          </w:tcPr>
          <w:p w:rsidR="000911C3" w:rsidRPr="000911C3" w:rsidRDefault="000911C3" w:rsidP="00D14630">
            <w:pPr>
              <w:pStyle w:val="a6"/>
              <w:spacing w:line="260" w:lineRule="atLeast"/>
              <w:ind w:firstLine="0"/>
              <w:jc w:val="center"/>
              <w:rPr>
                <w:sz w:val="24"/>
                <w:szCs w:val="24"/>
              </w:rPr>
            </w:pPr>
            <w:r w:rsidRPr="000911C3">
              <w:rPr>
                <w:i/>
                <w:kern w:val="2"/>
                <w:sz w:val="24"/>
                <w:szCs w:val="24"/>
              </w:rPr>
              <w:t>I</w:t>
            </w:r>
            <w:r w:rsidRPr="000911C3">
              <w:rPr>
                <w:sz w:val="24"/>
                <w:szCs w:val="24"/>
                <w:vertAlign w:val="subscript"/>
              </w:rPr>
              <w:t>IHPU</w:t>
            </w:r>
          </w:p>
        </w:tc>
        <w:tc>
          <w:tcPr>
            <w:tcW w:w="3274" w:type="dxa"/>
            <w:gridSpan w:val="2"/>
            <w:vMerge/>
            <w:tcBorders>
              <w:left w:val="single" w:sz="2" w:space="0" w:color="auto"/>
              <w:right w:val="single" w:sz="2" w:space="0" w:color="auto"/>
            </w:tcBorders>
            <w:vAlign w:val="center"/>
          </w:tcPr>
          <w:p w:rsidR="000911C3" w:rsidRPr="000911C3" w:rsidRDefault="000911C3" w:rsidP="00D14630">
            <w:pPr>
              <w:pStyle w:val="a5"/>
              <w:spacing w:line="260" w:lineRule="atLeast"/>
              <w:rPr>
                <w:rFonts w:ascii="Times New Roman" w:hAnsi="Times New Roman" w:cs="Times New Roman"/>
                <w:sz w:val="24"/>
                <w:szCs w:val="24"/>
              </w:rPr>
            </w:pPr>
          </w:p>
        </w:tc>
        <w:tc>
          <w:tcPr>
            <w:tcW w:w="457" w:type="dxa"/>
            <w:vMerge/>
            <w:tcBorders>
              <w:top w:val="single" w:sz="2" w:space="0" w:color="auto"/>
              <w:left w:val="single" w:sz="2" w:space="0" w:color="auto"/>
              <w:bottom w:val="single" w:sz="2" w:space="0" w:color="auto"/>
              <w:right w:val="single" w:sz="4" w:space="0" w:color="auto"/>
            </w:tcBorders>
            <w:vAlign w:val="center"/>
          </w:tcPr>
          <w:p w:rsidR="000911C3" w:rsidRPr="000911C3" w:rsidRDefault="000911C3" w:rsidP="00D14630">
            <w:pPr>
              <w:pStyle w:val="a6"/>
              <w:spacing w:line="260" w:lineRule="atLeast"/>
              <w:ind w:firstLine="0"/>
              <w:jc w:val="center"/>
              <w:rPr>
                <w:sz w:val="24"/>
                <w:szCs w:val="24"/>
              </w:rPr>
            </w:pPr>
          </w:p>
        </w:tc>
        <w:tc>
          <w:tcPr>
            <w:tcW w:w="499" w:type="dxa"/>
            <w:tcBorders>
              <w:top w:val="single" w:sz="2" w:space="0" w:color="auto"/>
              <w:left w:val="single" w:sz="4" w:space="0" w:color="auto"/>
              <w:bottom w:val="single" w:sz="2" w:space="0" w:color="auto"/>
              <w:right w:val="single" w:sz="2" w:space="0" w:color="auto"/>
            </w:tcBorders>
            <w:vAlign w:val="center"/>
          </w:tcPr>
          <w:p w:rsidR="000911C3" w:rsidRPr="000911C3" w:rsidRDefault="000911C3" w:rsidP="00D14630">
            <w:pPr>
              <w:pStyle w:val="a6"/>
              <w:spacing w:line="260" w:lineRule="atLeast"/>
              <w:ind w:firstLine="0"/>
              <w:jc w:val="center"/>
              <w:rPr>
                <w:sz w:val="24"/>
                <w:szCs w:val="24"/>
              </w:rPr>
            </w:pPr>
            <w:r w:rsidRPr="000911C3">
              <w:rPr>
                <w:sz w:val="24"/>
                <w:szCs w:val="24"/>
              </w:rPr>
              <w:t>―</w:t>
            </w:r>
          </w:p>
        </w:tc>
        <w:tc>
          <w:tcPr>
            <w:tcW w:w="529" w:type="dxa"/>
            <w:tcBorders>
              <w:top w:val="single" w:sz="2" w:space="0" w:color="auto"/>
              <w:left w:val="single" w:sz="2" w:space="0" w:color="auto"/>
              <w:bottom w:val="single" w:sz="2" w:space="0" w:color="auto"/>
              <w:right w:val="single" w:sz="2" w:space="0" w:color="auto"/>
            </w:tcBorders>
            <w:vAlign w:val="center"/>
          </w:tcPr>
          <w:p w:rsidR="000911C3" w:rsidRPr="000911C3" w:rsidRDefault="000911C3" w:rsidP="00D14630">
            <w:pPr>
              <w:pStyle w:val="a6"/>
              <w:spacing w:line="260" w:lineRule="atLeast"/>
              <w:ind w:firstLine="0"/>
              <w:jc w:val="center"/>
              <w:rPr>
                <w:sz w:val="24"/>
                <w:szCs w:val="24"/>
              </w:rPr>
            </w:pPr>
            <w:r w:rsidRPr="000911C3">
              <w:rPr>
                <w:sz w:val="24"/>
                <w:szCs w:val="24"/>
              </w:rPr>
              <w:t>5</w:t>
            </w:r>
          </w:p>
        </w:tc>
        <w:tc>
          <w:tcPr>
            <w:tcW w:w="528" w:type="dxa"/>
            <w:tcBorders>
              <w:top w:val="single" w:sz="2" w:space="0" w:color="auto"/>
              <w:left w:val="single" w:sz="2" w:space="0" w:color="auto"/>
              <w:bottom w:val="single" w:sz="2" w:space="0" w:color="auto"/>
            </w:tcBorders>
            <w:vAlign w:val="center"/>
          </w:tcPr>
          <w:p w:rsidR="000911C3" w:rsidRPr="000911C3" w:rsidRDefault="000911C3" w:rsidP="00D14630">
            <w:pPr>
              <w:pStyle w:val="a6"/>
              <w:spacing w:line="260" w:lineRule="atLeast"/>
              <w:ind w:firstLine="0"/>
              <w:jc w:val="center"/>
              <w:rPr>
                <w:sz w:val="24"/>
                <w:szCs w:val="24"/>
              </w:rPr>
            </w:pPr>
            <w:proofErr w:type="spellStart"/>
            <w:r w:rsidRPr="000911C3">
              <w:rPr>
                <w:sz w:val="24"/>
                <w:szCs w:val="24"/>
              </w:rPr>
              <w:t>μA</w:t>
            </w:r>
            <w:proofErr w:type="spellEnd"/>
          </w:p>
        </w:tc>
      </w:tr>
      <w:tr w:rsidR="000911C3" w:rsidRPr="000911C3" w:rsidTr="00D14630">
        <w:trPr>
          <w:cantSplit/>
          <w:trHeight w:val="526"/>
        </w:trPr>
        <w:tc>
          <w:tcPr>
            <w:tcW w:w="2572" w:type="dxa"/>
            <w:tcBorders>
              <w:top w:val="single" w:sz="2" w:space="0" w:color="auto"/>
              <w:bottom w:val="single" w:sz="4" w:space="0" w:color="auto"/>
              <w:right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lastRenderedPageBreak/>
              <w:t>下拉输入高电平漏电流</w:t>
            </w:r>
          </w:p>
        </w:tc>
        <w:tc>
          <w:tcPr>
            <w:tcW w:w="783" w:type="dxa"/>
            <w:tcBorders>
              <w:top w:val="single" w:sz="2" w:space="0" w:color="auto"/>
              <w:left w:val="single" w:sz="2" w:space="0" w:color="auto"/>
              <w:bottom w:val="single" w:sz="4" w:space="0" w:color="auto"/>
              <w:right w:val="single" w:sz="2" w:space="0" w:color="auto"/>
            </w:tcBorders>
            <w:vAlign w:val="center"/>
          </w:tcPr>
          <w:p w:rsidR="000911C3" w:rsidRPr="000911C3" w:rsidRDefault="000911C3" w:rsidP="00D14630">
            <w:pPr>
              <w:pStyle w:val="a6"/>
              <w:spacing w:line="260" w:lineRule="atLeast"/>
              <w:ind w:firstLine="0"/>
              <w:jc w:val="center"/>
              <w:rPr>
                <w:sz w:val="24"/>
                <w:szCs w:val="24"/>
              </w:rPr>
            </w:pPr>
            <w:r w:rsidRPr="000911C3">
              <w:rPr>
                <w:i/>
                <w:kern w:val="2"/>
                <w:sz w:val="24"/>
                <w:szCs w:val="24"/>
              </w:rPr>
              <w:t>I</w:t>
            </w:r>
            <w:r w:rsidRPr="000911C3">
              <w:rPr>
                <w:sz w:val="24"/>
                <w:szCs w:val="24"/>
                <w:vertAlign w:val="subscript"/>
              </w:rPr>
              <w:t>IHPD</w:t>
            </w:r>
          </w:p>
        </w:tc>
        <w:tc>
          <w:tcPr>
            <w:tcW w:w="3274" w:type="dxa"/>
            <w:gridSpan w:val="2"/>
            <w:vMerge/>
            <w:tcBorders>
              <w:left w:val="single" w:sz="2" w:space="0" w:color="auto"/>
              <w:bottom w:val="single" w:sz="4" w:space="0" w:color="auto"/>
              <w:right w:val="single" w:sz="2" w:space="0" w:color="auto"/>
            </w:tcBorders>
            <w:vAlign w:val="center"/>
          </w:tcPr>
          <w:p w:rsidR="000911C3" w:rsidRPr="000911C3" w:rsidRDefault="000911C3" w:rsidP="00D14630">
            <w:pPr>
              <w:pStyle w:val="a5"/>
              <w:spacing w:line="260" w:lineRule="atLeast"/>
              <w:rPr>
                <w:rFonts w:ascii="Times New Roman" w:hAnsi="Times New Roman" w:cs="Times New Roman"/>
                <w:sz w:val="24"/>
                <w:szCs w:val="24"/>
              </w:rPr>
            </w:pPr>
          </w:p>
        </w:tc>
        <w:tc>
          <w:tcPr>
            <w:tcW w:w="457" w:type="dxa"/>
            <w:vMerge/>
            <w:tcBorders>
              <w:top w:val="single" w:sz="2" w:space="0" w:color="auto"/>
              <w:left w:val="single" w:sz="2" w:space="0" w:color="auto"/>
              <w:bottom w:val="single" w:sz="4" w:space="0" w:color="auto"/>
              <w:right w:val="single" w:sz="4" w:space="0" w:color="auto"/>
            </w:tcBorders>
            <w:vAlign w:val="center"/>
          </w:tcPr>
          <w:p w:rsidR="000911C3" w:rsidRPr="000911C3" w:rsidRDefault="000911C3" w:rsidP="00D14630">
            <w:pPr>
              <w:pStyle w:val="a6"/>
              <w:spacing w:line="260" w:lineRule="atLeast"/>
              <w:ind w:firstLine="0"/>
              <w:jc w:val="center"/>
              <w:rPr>
                <w:sz w:val="24"/>
                <w:szCs w:val="24"/>
              </w:rPr>
            </w:pPr>
          </w:p>
        </w:tc>
        <w:tc>
          <w:tcPr>
            <w:tcW w:w="499" w:type="dxa"/>
            <w:tcBorders>
              <w:top w:val="single" w:sz="2" w:space="0" w:color="auto"/>
              <w:left w:val="single" w:sz="4" w:space="0" w:color="auto"/>
              <w:bottom w:val="single" w:sz="4" w:space="0" w:color="auto"/>
              <w:right w:val="single" w:sz="2" w:space="0" w:color="auto"/>
            </w:tcBorders>
            <w:vAlign w:val="center"/>
          </w:tcPr>
          <w:p w:rsidR="000911C3" w:rsidRPr="000911C3" w:rsidRDefault="000911C3" w:rsidP="00D14630">
            <w:pPr>
              <w:pStyle w:val="a6"/>
              <w:spacing w:line="260" w:lineRule="atLeast"/>
              <w:ind w:firstLine="0"/>
              <w:jc w:val="center"/>
              <w:rPr>
                <w:sz w:val="24"/>
                <w:szCs w:val="24"/>
              </w:rPr>
            </w:pPr>
            <w:r w:rsidRPr="000911C3">
              <w:rPr>
                <w:sz w:val="24"/>
                <w:szCs w:val="24"/>
              </w:rPr>
              <w:t>40</w:t>
            </w:r>
          </w:p>
        </w:tc>
        <w:tc>
          <w:tcPr>
            <w:tcW w:w="529" w:type="dxa"/>
            <w:tcBorders>
              <w:top w:val="single" w:sz="2" w:space="0" w:color="auto"/>
              <w:left w:val="single" w:sz="2" w:space="0" w:color="auto"/>
              <w:bottom w:val="single" w:sz="4" w:space="0" w:color="auto"/>
              <w:right w:val="single" w:sz="2" w:space="0" w:color="auto"/>
            </w:tcBorders>
            <w:vAlign w:val="center"/>
          </w:tcPr>
          <w:p w:rsidR="000911C3" w:rsidRPr="000911C3" w:rsidRDefault="000911C3" w:rsidP="00D14630">
            <w:pPr>
              <w:pStyle w:val="a6"/>
              <w:spacing w:line="260" w:lineRule="atLeast"/>
              <w:ind w:firstLine="0"/>
              <w:jc w:val="center"/>
              <w:rPr>
                <w:sz w:val="24"/>
                <w:szCs w:val="24"/>
              </w:rPr>
            </w:pPr>
            <w:r w:rsidRPr="000911C3">
              <w:rPr>
                <w:sz w:val="24"/>
                <w:szCs w:val="24"/>
              </w:rPr>
              <w:t>200</w:t>
            </w:r>
          </w:p>
        </w:tc>
        <w:tc>
          <w:tcPr>
            <w:tcW w:w="528" w:type="dxa"/>
            <w:tcBorders>
              <w:top w:val="single" w:sz="2" w:space="0" w:color="auto"/>
              <w:left w:val="single" w:sz="2" w:space="0" w:color="auto"/>
              <w:bottom w:val="single" w:sz="4" w:space="0" w:color="auto"/>
            </w:tcBorders>
            <w:vAlign w:val="center"/>
          </w:tcPr>
          <w:p w:rsidR="000911C3" w:rsidRPr="000911C3" w:rsidRDefault="000911C3" w:rsidP="00D14630">
            <w:pPr>
              <w:pStyle w:val="a6"/>
              <w:spacing w:line="260" w:lineRule="atLeast"/>
              <w:ind w:firstLine="0"/>
              <w:jc w:val="center"/>
              <w:rPr>
                <w:sz w:val="24"/>
                <w:szCs w:val="24"/>
              </w:rPr>
            </w:pPr>
            <w:proofErr w:type="spellStart"/>
            <w:r w:rsidRPr="000911C3">
              <w:rPr>
                <w:sz w:val="24"/>
                <w:szCs w:val="24"/>
              </w:rPr>
              <w:t>μA</w:t>
            </w:r>
            <w:proofErr w:type="spellEnd"/>
          </w:p>
        </w:tc>
      </w:tr>
    </w:tbl>
    <w:p w:rsidR="000911C3" w:rsidRPr="000911C3" w:rsidRDefault="000911C3" w:rsidP="000911C3">
      <w:pPr>
        <w:rPr>
          <w:rFonts w:ascii="Times New Roman" w:hAnsi="Times New Roman" w:cs="Times New Roman"/>
          <w:sz w:val="24"/>
          <w:szCs w:val="24"/>
        </w:rPr>
      </w:pPr>
    </w:p>
    <w:tbl>
      <w:tblPr>
        <w:tblW w:w="916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2235"/>
        <w:gridCol w:w="953"/>
        <w:gridCol w:w="1869"/>
        <w:gridCol w:w="490"/>
        <w:gridCol w:w="866"/>
        <w:gridCol w:w="857"/>
        <w:gridCol w:w="652"/>
        <w:gridCol w:w="649"/>
        <w:gridCol w:w="598"/>
      </w:tblGrid>
      <w:tr w:rsidR="000911C3" w:rsidRPr="000911C3" w:rsidTr="00D14630">
        <w:trPr>
          <w:trHeight w:val="1068"/>
          <w:jc w:val="center"/>
        </w:trPr>
        <w:tc>
          <w:tcPr>
            <w:tcW w:w="2235" w:type="dxa"/>
            <w:vMerge w:val="restart"/>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参数</w:t>
            </w:r>
          </w:p>
        </w:tc>
        <w:tc>
          <w:tcPr>
            <w:tcW w:w="953" w:type="dxa"/>
            <w:vMerge w:val="restart"/>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符号</w:t>
            </w:r>
          </w:p>
        </w:tc>
        <w:tc>
          <w:tcPr>
            <w:tcW w:w="3225" w:type="dxa"/>
            <w:gridSpan w:val="3"/>
            <w:vMerge w:val="restart"/>
            <w:shd w:val="clear" w:color="auto" w:fill="auto"/>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条件</w:t>
            </w:r>
          </w:p>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除另有规定外，</w:t>
            </w:r>
          </w:p>
          <w:p w:rsidR="000911C3" w:rsidRPr="000911C3" w:rsidRDefault="000911C3" w:rsidP="00D14630">
            <w:pPr>
              <w:widowControl/>
              <w:autoSpaceDE w:val="0"/>
              <w:autoSpaceDN w:val="0"/>
              <w:jc w:val="center"/>
              <w:textAlignment w:val="bottom"/>
              <w:rPr>
                <w:rFonts w:ascii="Times New Roman" w:hAnsi="Times New Roman" w:cs="Times New Roman"/>
                <w:sz w:val="24"/>
                <w:szCs w:val="24"/>
              </w:rPr>
            </w:pPr>
            <w:smartTag w:uri="urn:schemas-microsoft-com:office:smarttags" w:element="chmetcnv">
              <w:smartTagPr>
                <w:attr w:name="TCSC" w:val="0"/>
                <w:attr w:name="NumberType" w:val="1"/>
                <w:attr w:name="Negative" w:val="True"/>
                <w:attr w:name="HasSpace" w:val="False"/>
                <w:attr w:name="SourceValue" w:val="55"/>
                <w:attr w:name="UnitName" w:val="℃"/>
              </w:smartTagPr>
              <w:r w:rsidRPr="000911C3">
                <w:rPr>
                  <w:rFonts w:ascii="Times New Roman" w:eastAsia="黑体" w:hAnsi="Times New Roman" w:cs="Times New Roman"/>
                  <w:sz w:val="24"/>
                  <w:szCs w:val="24"/>
                </w:rPr>
                <w:t>-55</w:t>
              </w:r>
              <w:r w:rsidRPr="000911C3">
                <w:rPr>
                  <w:rFonts w:ascii="Times New Roman" w:eastAsia="宋体" w:hAnsi="Times New Roman" w:cs="Times New Roman"/>
                  <w:sz w:val="24"/>
                  <w:szCs w:val="24"/>
                </w:rPr>
                <w:t>℃</w:t>
              </w:r>
            </w:smartTag>
            <w:r w:rsidRPr="000911C3">
              <w:rPr>
                <w:rFonts w:ascii="Times New Roman" w:hAnsi="Times New Roman" w:cs="Times New Roman"/>
                <w:sz w:val="24"/>
                <w:szCs w:val="24"/>
              </w:rPr>
              <w:t>≤</w:t>
            </w:r>
            <w:r w:rsidRPr="000911C3">
              <w:rPr>
                <w:rFonts w:ascii="Times New Roman" w:hAnsi="Times New Roman" w:cs="Times New Roman"/>
                <w:i/>
                <w:sz w:val="24"/>
                <w:szCs w:val="24"/>
              </w:rPr>
              <w:t>T</w:t>
            </w:r>
            <w:r w:rsidRPr="000911C3">
              <w:rPr>
                <w:rFonts w:ascii="Times New Roman" w:hAnsi="Times New Roman" w:cs="Times New Roman"/>
                <w:sz w:val="24"/>
                <w:szCs w:val="24"/>
                <w:vertAlign w:val="subscript"/>
              </w:rPr>
              <w:t>A</w:t>
            </w:r>
            <w:r w:rsidRPr="000911C3">
              <w:rPr>
                <w:rFonts w:ascii="Times New Roman" w:hAnsi="Times New Roman" w:cs="Times New Roman"/>
                <w:sz w:val="24"/>
                <w:szCs w:val="24"/>
              </w:rPr>
              <w:t>≤</w:t>
            </w:r>
            <w:smartTag w:uri="urn:schemas-microsoft-com:office:smarttags" w:element="chmetcnv">
              <w:smartTagPr>
                <w:attr w:name="TCSC" w:val="0"/>
                <w:attr w:name="NumberType" w:val="1"/>
                <w:attr w:name="Negative" w:val="False"/>
                <w:attr w:name="HasSpace" w:val="False"/>
                <w:attr w:name="SourceValue" w:val="125"/>
                <w:attr w:name="UnitName" w:val="℃"/>
              </w:smartTagPr>
              <w:r w:rsidRPr="000911C3">
                <w:rPr>
                  <w:rFonts w:ascii="Times New Roman" w:hAnsi="Times New Roman" w:cs="Times New Roman"/>
                  <w:sz w:val="24"/>
                  <w:szCs w:val="24"/>
                </w:rPr>
                <w:t>125</w:t>
              </w:r>
              <w:r w:rsidRPr="000911C3">
                <w:rPr>
                  <w:rFonts w:ascii="Times New Roman" w:eastAsia="宋体" w:hAnsi="Times New Roman" w:cs="Times New Roman"/>
                  <w:sz w:val="24"/>
                  <w:szCs w:val="24"/>
                </w:rPr>
                <w:t>℃</w:t>
              </w:r>
            </w:smartTag>
            <w:r w:rsidRPr="000911C3">
              <w:rPr>
                <w:rFonts w:ascii="Times New Roman" w:cs="Times New Roman"/>
                <w:sz w:val="24"/>
                <w:szCs w:val="24"/>
              </w:rPr>
              <w:t>，</w:t>
            </w:r>
          </w:p>
          <w:p w:rsidR="000911C3" w:rsidRPr="000911C3" w:rsidRDefault="000911C3" w:rsidP="00D14630">
            <w:pPr>
              <w:widowControl/>
              <w:autoSpaceDE w:val="0"/>
              <w:autoSpaceDN w:val="0"/>
              <w:jc w:val="center"/>
              <w:textAlignment w:val="bottom"/>
              <w:rPr>
                <w:rFonts w:ascii="Times New Roman" w:hAnsi="Times New Roman" w:cs="Times New Roman"/>
                <w:sz w:val="24"/>
                <w:szCs w:val="24"/>
              </w:rPr>
            </w:pPr>
            <w:r w:rsidRPr="000911C3">
              <w:rPr>
                <w:rFonts w:ascii="Times New Roman" w:hAnsi="Times New Roman" w:cs="Times New Roman"/>
                <w:sz w:val="24"/>
                <w:szCs w:val="24"/>
              </w:rPr>
              <w:t>1.65V≤</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DDD</w:t>
            </w:r>
            <w:r w:rsidRPr="000911C3">
              <w:rPr>
                <w:rFonts w:ascii="Times New Roman" w:hAnsi="Times New Roman" w:cs="Times New Roman"/>
                <w:sz w:val="24"/>
                <w:szCs w:val="24"/>
              </w:rPr>
              <w:t>≤1.95V</w:t>
            </w:r>
            <w:r w:rsidRPr="000911C3">
              <w:rPr>
                <w:rFonts w:ascii="Times New Roman" w:cs="Times New Roman"/>
                <w:sz w:val="24"/>
                <w:szCs w:val="24"/>
              </w:rPr>
              <w:t>，</w:t>
            </w:r>
          </w:p>
          <w:p w:rsidR="000911C3" w:rsidRPr="000911C3" w:rsidRDefault="000911C3" w:rsidP="00D14630">
            <w:pPr>
              <w:widowControl/>
              <w:autoSpaceDE w:val="0"/>
              <w:autoSpaceDN w:val="0"/>
              <w:jc w:val="center"/>
              <w:textAlignment w:val="bottom"/>
              <w:rPr>
                <w:rFonts w:ascii="Times New Roman" w:hAnsi="Times New Roman" w:cs="Times New Roman"/>
                <w:sz w:val="24"/>
                <w:szCs w:val="24"/>
              </w:rPr>
            </w:pPr>
            <w:r w:rsidRPr="000911C3">
              <w:rPr>
                <w:rFonts w:ascii="Times New Roman" w:hAnsi="Times New Roman" w:cs="Times New Roman"/>
                <w:sz w:val="24"/>
                <w:szCs w:val="24"/>
              </w:rPr>
              <w:t>1.65V≤</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DDA</w:t>
            </w:r>
            <w:r w:rsidRPr="000911C3">
              <w:rPr>
                <w:rFonts w:ascii="Times New Roman" w:hAnsi="Times New Roman" w:cs="Times New Roman"/>
                <w:sz w:val="24"/>
                <w:szCs w:val="24"/>
              </w:rPr>
              <w:t>≤1.95V</w:t>
            </w:r>
            <w:r w:rsidRPr="000911C3">
              <w:rPr>
                <w:rFonts w:ascii="Times New Roman" w:cs="Times New Roman"/>
                <w:sz w:val="24"/>
                <w:szCs w:val="24"/>
              </w:rPr>
              <w:t>，</w:t>
            </w:r>
          </w:p>
          <w:p w:rsidR="000911C3" w:rsidRPr="000911C3" w:rsidRDefault="000911C3" w:rsidP="00D14630">
            <w:pPr>
              <w:widowControl/>
              <w:autoSpaceDE w:val="0"/>
              <w:autoSpaceDN w:val="0"/>
              <w:jc w:val="center"/>
              <w:textAlignment w:val="bottom"/>
              <w:rPr>
                <w:rFonts w:ascii="Times New Roman" w:hAnsi="Times New Roman" w:cs="Times New Roman"/>
                <w:sz w:val="24"/>
                <w:szCs w:val="24"/>
              </w:rPr>
            </w:pPr>
            <w:r w:rsidRPr="000911C3">
              <w:rPr>
                <w:rFonts w:ascii="Times New Roman" w:hAnsi="Times New Roman" w:cs="Times New Roman"/>
                <w:sz w:val="24"/>
                <w:szCs w:val="24"/>
              </w:rPr>
              <w:t>3.0V≤</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DDDIO</w:t>
            </w:r>
            <w:r w:rsidRPr="000911C3">
              <w:rPr>
                <w:rFonts w:ascii="Times New Roman" w:hAnsi="Times New Roman" w:cs="Times New Roman"/>
                <w:sz w:val="24"/>
                <w:szCs w:val="24"/>
              </w:rPr>
              <w:t>≤3.6V</w:t>
            </w:r>
            <w:r w:rsidRPr="000911C3">
              <w:rPr>
                <w:rFonts w:ascii="Times New Roman" w:cs="Times New Roman"/>
                <w:sz w:val="24"/>
                <w:szCs w:val="24"/>
              </w:rPr>
              <w:t>，</w:t>
            </w:r>
          </w:p>
          <w:p w:rsidR="000911C3" w:rsidRPr="000911C3" w:rsidRDefault="000911C3" w:rsidP="00D14630">
            <w:pPr>
              <w:jc w:val="center"/>
              <w:rPr>
                <w:rFonts w:ascii="Times New Roman" w:hAnsi="Times New Roman" w:cs="Times New Roman"/>
                <w:sz w:val="24"/>
                <w:szCs w:val="24"/>
              </w:rPr>
            </w:pPr>
            <w:r w:rsidRPr="000911C3">
              <w:rPr>
                <w:rFonts w:ascii="Times New Roman" w:hAnsi="Times New Roman" w:cs="Times New Roman"/>
                <w:sz w:val="24"/>
                <w:szCs w:val="24"/>
              </w:rPr>
              <w:t>3.0V≤</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DDAIO</w:t>
            </w:r>
            <w:r w:rsidRPr="000911C3">
              <w:rPr>
                <w:rFonts w:ascii="Times New Roman" w:hAnsi="Times New Roman" w:cs="Times New Roman"/>
                <w:sz w:val="24"/>
                <w:szCs w:val="24"/>
              </w:rPr>
              <w:t>≤3.6V)</w:t>
            </w:r>
          </w:p>
        </w:tc>
        <w:tc>
          <w:tcPr>
            <w:tcW w:w="857" w:type="dxa"/>
            <w:vMerge w:val="restart"/>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分组</w:t>
            </w:r>
          </w:p>
        </w:tc>
        <w:tc>
          <w:tcPr>
            <w:tcW w:w="1301" w:type="dxa"/>
            <w:gridSpan w:val="2"/>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极限值</w:t>
            </w:r>
          </w:p>
        </w:tc>
        <w:tc>
          <w:tcPr>
            <w:tcW w:w="598" w:type="dxa"/>
            <w:vMerge w:val="restart"/>
            <w:shd w:val="clear" w:color="auto" w:fill="auto"/>
            <w:vAlign w:val="center"/>
          </w:tcPr>
          <w:p w:rsidR="000911C3" w:rsidRPr="000911C3" w:rsidRDefault="000911C3" w:rsidP="00D14630">
            <w:pPr>
              <w:widowControl/>
              <w:jc w:val="left"/>
              <w:rPr>
                <w:rFonts w:ascii="Times New Roman" w:hAnsi="Times New Roman" w:cs="Times New Roman"/>
                <w:sz w:val="24"/>
                <w:szCs w:val="24"/>
              </w:rPr>
            </w:pPr>
            <w:r w:rsidRPr="000911C3">
              <w:rPr>
                <w:rFonts w:ascii="Times New Roman" w:cs="Times New Roman"/>
                <w:sz w:val="24"/>
                <w:szCs w:val="24"/>
              </w:rPr>
              <w:t>单位</w:t>
            </w:r>
          </w:p>
        </w:tc>
      </w:tr>
      <w:tr w:rsidR="000911C3" w:rsidRPr="000911C3" w:rsidTr="00D14630">
        <w:trPr>
          <w:trHeight w:val="441"/>
          <w:jc w:val="center"/>
        </w:trPr>
        <w:tc>
          <w:tcPr>
            <w:tcW w:w="2235" w:type="dxa"/>
            <w:vMerge/>
            <w:tcBorders>
              <w:bottom w:val="single" w:sz="12" w:space="0" w:color="auto"/>
            </w:tcBorders>
            <w:vAlign w:val="center"/>
          </w:tcPr>
          <w:p w:rsidR="000911C3" w:rsidRPr="000911C3" w:rsidRDefault="000911C3" w:rsidP="00D14630">
            <w:pPr>
              <w:widowControl/>
              <w:jc w:val="left"/>
              <w:rPr>
                <w:rFonts w:ascii="Times New Roman" w:hAnsi="Times New Roman" w:cs="Times New Roman"/>
                <w:sz w:val="24"/>
                <w:szCs w:val="24"/>
              </w:rPr>
            </w:pPr>
          </w:p>
        </w:tc>
        <w:tc>
          <w:tcPr>
            <w:tcW w:w="953" w:type="dxa"/>
            <w:vMerge/>
            <w:tcBorders>
              <w:bottom w:val="single" w:sz="12" w:space="0" w:color="auto"/>
            </w:tcBorders>
            <w:vAlign w:val="center"/>
          </w:tcPr>
          <w:p w:rsidR="000911C3" w:rsidRPr="000911C3" w:rsidRDefault="000911C3" w:rsidP="00D14630">
            <w:pPr>
              <w:widowControl/>
              <w:jc w:val="center"/>
              <w:rPr>
                <w:rFonts w:ascii="Times New Roman" w:hAnsi="Times New Roman" w:cs="Times New Roman"/>
                <w:sz w:val="24"/>
                <w:szCs w:val="24"/>
              </w:rPr>
            </w:pPr>
          </w:p>
        </w:tc>
        <w:tc>
          <w:tcPr>
            <w:tcW w:w="3225" w:type="dxa"/>
            <w:gridSpan w:val="3"/>
            <w:vMerge/>
            <w:tcBorders>
              <w:bottom w:val="single" w:sz="12" w:space="0" w:color="auto"/>
            </w:tcBorders>
            <w:shd w:val="clear" w:color="auto" w:fill="auto"/>
            <w:vAlign w:val="center"/>
          </w:tcPr>
          <w:p w:rsidR="000911C3" w:rsidRPr="000911C3" w:rsidRDefault="000911C3" w:rsidP="00D14630">
            <w:pPr>
              <w:widowControl/>
              <w:jc w:val="left"/>
              <w:rPr>
                <w:rFonts w:ascii="Times New Roman" w:hAnsi="Times New Roman" w:cs="Times New Roman"/>
                <w:sz w:val="24"/>
                <w:szCs w:val="24"/>
              </w:rPr>
            </w:pPr>
          </w:p>
        </w:tc>
        <w:tc>
          <w:tcPr>
            <w:tcW w:w="857" w:type="dxa"/>
            <w:vMerge/>
            <w:tcBorders>
              <w:bottom w:val="single" w:sz="1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
        </w:tc>
        <w:tc>
          <w:tcPr>
            <w:tcW w:w="652" w:type="dxa"/>
            <w:tcBorders>
              <w:bottom w:val="single" w:sz="1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最小</w:t>
            </w:r>
          </w:p>
        </w:tc>
        <w:tc>
          <w:tcPr>
            <w:tcW w:w="649" w:type="dxa"/>
            <w:tcBorders>
              <w:bottom w:val="single" w:sz="1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最大</w:t>
            </w:r>
          </w:p>
        </w:tc>
        <w:tc>
          <w:tcPr>
            <w:tcW w:w="598" w:type="dxa"/>
            <w:vMerge/>
            <w:tcBorders>
              <w:bottom w:val="single" w:sz="12" w:space="0" w:color="auto"/>
            </w:tcBorders>
            <w:vAlign w:val="center"/>
          </w:tcPr>
          <w:p w:rsidR="000911C3" w:rsidRPr="000911C3" w:rsidRDefault="000911C3" w:rsidP="00D14630">
            <w:pPr>
              <w:widowControl/>
              <w:jc w:val="left"/>
              <w:rPr>
                <w:rFonts w:ascii="Times New Roman" w:hAnsi="Times New Roman" w:cs="Times New Roman"/>
                <w:sz w:val="24"/>
                <w:szCs w:val="24"/>
              </w:rPr>
            </w:pPr>
          </w:p>
        </w:tc>
      </w:tr>
      <w:tr w:rsidR="000911C3" w:rsidRPr="000911C3" w:rsidTr="00D14630">
        <w:trPr>
          <w:trHeight w:val="892"/>
          <w:jc w:val="center"/>
        </w:trPr>
        <w:tc>
          <w:tcPr>
            <w:tcW w:w="2235" w:type="dxa"/>
            <w:tcBorders>
              <w:top w:val="single" w:sz="12" w:space="0" w:color="auto"/>
              <w:bottom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roofErr w:type="gramStart"/>
            <w:r w:rsidRPr="000911C3">
              <w:rPr>
                <w:rFonts w:ascii="Times New Roman" w:hAnsi="Times New Roman" w:cs="Times New Roman"/>
                <w:sz w:val="24"/>
                <w:szCs w:val="24"/>
              </w:rPr>
              <w:t>输入低</w:t>
            </w:r>
            <w:proofErr w:type="gramEnd"/>
            <w:r w:rsidRPr="000911C3">
              <w:rPr>
                <w:rFonts w:ascii="Times New Roman" w:hAnsi="Times New Roman" w:cs="Times New Roman"/>
                <w:sz w:val="24"/>
                <w:szCs w:val="24"/>
              </w:rPr>
              <w:t>电平漏电流</w:t>
            </w:r>
          </w:p>
        </w:tc>
        <w:tc>
          <w:tcPr>
            <w:tcW w:w="953" w:type="dxa"/>
            <w:tcBorders>
              <w:top w:val="single" w:sz="12" w:space="0" w:color="auto"/>
              <w:bottom w:val="single" w:sz="2" w:space="0" w:color="auto"/>
            </w:tcBorders>
            <w:vAlign w:val="center"/>
          </w:tcPr>
          <w:p w:rsidR="000911C3" w:rsidRPr="000911C3" w:rsidRDefault="000911C3" w:rsidP="00D14630">
            <w:pPr>
              <w:pStyle w:val="a6"/>
              <w:spacing w:line="260" w:lineRule="atLeast"/>
              <w:ind w:firstLine="0"/>
              <w:jc w:val="center"/>
              <w:rPr>
                <w:sz w:val="24"/>
                <w:szCs w:val="24"/>
              </w:rPr>
            </w:pPr>
            <w:r w:rsidRPr="000911C3">
              <w:rPr>
                <w:sz w:val="24"/>
                <w:szCs w:val="24"/>
              </w:rPr>
              <w:t>│</w:t>
            </w:r>
            <w:r w:rsidRPr="000911C3">
              <w:rPr>
                <w:i/>
                <w:sz w:val="24"/>
                <w:szCs w:val="24"/>
              </w:rPr>
              <w:t>I</w:t>
            </w:r>
            <w:r w:rsidRPr="000911C3">
              <w:rPr>
                <w:sz w:val="24"/>
                <w:szCs w:val="24"/>
                <w:vertAlign w:val="subscript"/>
              </w:rPr>
              <w:t>IL</w:t>
            </w:r>
            <w:r w:rsidRPr="000911C3">
              <w:rPr>
                <w:sz w:val="24"/>
                <w:szCs w:val="24"/>
              </w:rPr>
              <w:t>│</w:t>
            </w:r>
          </w:p>
        </w:tc>
        <w:tc>
          <w:tcPr>
            <w:tcW w:w="3225" w:type="dxa"/>
            <w:gridSpan w:val="3"/>
            <w:vMerge w:val="restart"/>
            <w:tcBorders>
              <w:top w:val="single" w:sz="12" w:space="0" w:color="auto"/>
            </w:tcBorders>
            <w:shd w:val="clear" w:color="auto" w:fill="auto"/>
            <w:vAlign w:val="center"/>
          </w:tcPr>
          <w:p w:rsidR="000911C3" w:rsidRPr="000911C3" w:rsidRDefault="000911C3" w:rsidP="00D14630">
            <w:pPr>
              <w:pStyle w:val="a5"/>
              <w:spacing w:line="260" w:lineRule="atLeast"/>
              <w:jc w:val="left"/>
              <w:rPr>
                <w:rFonts w:ascii="Times New Roman" w:hAnsi="Times New Roman" w:cs="Times New Roman"/>
                <w:sz w:val="24"/>
                <w:szCs w:val="24"/>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DDD</w:t>
            </w:r>
            <w:r w:rsidRPr="000911C3">
              <w:rPr>
                <w:rFonts w:ascii="Times New Roman" w:hAnsi="Times New Roman" w:cs="Times New Roman"/>
                <w:sz w:val="24"/>
                <w:szCs w:val="24"/>
              </w:rPr>
              <w:t>=1.95V</w:t>
            </w:r>
            <w:r w:rsidRPr="000911C3">
              <w:rPr>
                <w:rFonts w:ascii="Times New Roman" w:hAnsi="Times New Roman" w:cs="Times New Roman"/>
                <w:sz w:val="24"/>
                <w:szCs w:val="24"/>
              </w:rPr>
              <w:t>，</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DDA</w:t>
            </w:r>
            <w:r w:rsidRPr="000911C3">
              <w:rPr>
                <w:rFonts w:ascii="Times New Roman" w:hAnsi="Times New Roman" w:cs="Times New Roman"/>
                <w:sz w:val="24"/>
                <w:szCs w:val="24"/>
              </w:rPr>
              <w:t>=1.95V</w:t>
            </w:r>
            <w:r w:rsidRPr="000911C3">
              <w:rPr>
                <w:rFonts w:ascii="Times New Roman" w:hAnsi="Times New Roman" w:cs="Times New Roman"/>
                <w:sz w:val="24"/>
                <w:szCs w:val="24"/>
              </w:rPr>
              <w:t>，</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DDDIO</w:t>
            </w:r>
            <w:r w:rsidRPr="000911C3">
              <w:rPr>
                <w:rFonts w:ascii="Times New Roman" w:hAnsi="Times New Roman" w:cs="Times New Roman"/>
                <w:sz w:val="24"/>
                <w:szCs w:val="24"/>
              </w:rPr>
              <w:t>=3.6V</w:t>
            </w:r>
            <w:r w:rsidRPr="000911C3">
              <w:rPr>
                <w:rFonts w:ascii="Times New Roman" w:hAnsi="Times New Roman" w:cs="Times New Roman"/>
                <w:sz w:val="24"/>
                <w:szCs w:val="24"/>
              </w:rPr>
              <w:t>，</w:t>
            </w:r>
          </w:p>
          <w:p w:rsidR="000911C3" w:rsidRPr="000911C3" w:rsidRDefault="000911C3" w:rsidP="00D14630">
            <w:pPr>
              <w:pStyle w:val="a5"/>
              <w:spacing w:line="260" w:lineRule="atLeast"/>
              <w:jc w:val="left"/>
              <w:rPr>
                <w:rFonts w:ascii="Times New Roman" w:hAnsi="Times New Roman" w:cs="Times New Roman"/>
                <w:sz w:val="24"/>
                <w:szCs w:val="24"/>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DDAIO</w:t>
            </w:r>
            <w:r w:rsidRPr="000911C3">
              <w:rPr>
                <w:rFonts w:ascii="Times New Roman" w:hAnsi="Times New Roman" w:cs="Times New Roman"/>
                <w:sz w:val="24"/>
                <w:szCs w:val="24"/>
              </w:rPr>
              <w:t>= 3.6V</w:t>
            </w:r>
            <w:r w:rsidRPr="000911C3">
              <w:rPr>
                <w:rFonts w:ascii="Times New Roman" w:hAnsi="Times New Roman" w:cs="Times New Roman"/>
                <w:sz w:val="24"/>
                <w:szCs w:val="24"/>
              </w:rPr>
              <w:t>，</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I</w:t>
            </w:r>
            <w:r w:rsidRPr="000911C3">
              <w:rPr>
                <w:rFonts w:ascii="Times New Roman" w:hAnsi="Times New Roman" w:cs="Times New Roman"/>
                <w:sz w:val="24"/>
                <w:szCs w:val="24"/>
              </w:rPr>
              <w:t>= 0V</w:t>
            </w:r>
          </w:p>
        </w:tc>
        <w:tc>
          <w:tcPr>
            <w:tcW w:w="857" w:type="dxa"/>
            <w:vMerge w:val="restart"/>
            <w:tcBorders>
              <w:top w:val="single" w:sz="12" w:space="0" w:color="auto"/>
            </w:tcBorders>
            <w:shd w:val="clear" w:color="auto" w:fill="auto"/>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A1</w:t>
            </w:r>
          </w:p>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A2</w:t>
            </w:r>
          </w:p>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A3</w:t>
            </w:r>
          </w:p>
        </w:tc>
        <w:tc>
          <w:tcPr>
            <w:tcW w:w="652" w:type="dxa"/>
            <w:tcBorders>
              <w:top w:val="single" w:sz="12" w:space="0" w:color="auto"/>
              <w:bottom w:val="single" w:sz="2" w:space="0" w:color="auto"/>
            </w:tcBorders>
            <w:shd w:val="clear" w:color="auto" w:fill="auto"/>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w:t>
            </w:r>
          </w:p>
        </w:tc>
        <w:tc>
          <w:tcPr>
            <w:tcW w:w="649" w:type="dxa"/>
            <w:tcBorders>
              <w:top w:val="single" w:sz="12" w:space="0" w:color="auto"/>
              <w:bottom w:val="single" w:sz="2" w:space="0" w:color="auto"/>
            </w:tcBorders>
            <w:shd w:val="clear" w:color="auto" w:fill="auto"/>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1</w:t>
            </w:r>
          </w:p>
        </w:tc>
        <w:tc>
          <w:tcPr>
            <w:tcW w:w="598" w:type="dxa"/>
            <w:tcBorders>
              <w:top w:val="single" w:sz="12" w:space="0" w:color="auto"/>
              <w:bottom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roofErr w:type="spellStart"/>
            <w:r w:rsidRPr="000911C3">
              <w:rPr>
                <w:rFonts w:ascii="Times New Roman" w:hAnsi="Times New Roman" w:cs="Times New Roman"/>
                <w:sz w:val="24"/>
                <w:szCs w:val="24"/>
              </w:rPr>
              <w:t>μA</w:t>
            </w:r>
            <w:proofErr w:type="spellEnd"/>
          </w:p>
        </w:tc>
      </w:tr>
      <w:tr w:rsidR="000911C3" w:rsidRPr="000911C3" w:rsidTr="00D14630">
        <w:trPr>
          <w:trHeight w:val="601"/>
          <w:jc w:val="center"/>
        </w:trPr>
        <w:tc>
          <w:tcPr>
            <w:tcW w:w="2235" w:type="dxa"/>
            <w:tcBorders>
              <w:top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上拉</w:t>
            </w:r>
            <w:proofErr w:type="gramStart"/>
            <w:r w:rsidRPr="000911C3">
              <w:rPr>
                <w:rFonts w:ascii="Times New Roman" w:hAnsi="Times New Roman" w:cs="Times New Roman"/>
                <w:sz w:val="24"/>
                <w:szCs w:val="24"/>
              </w:rPr>
              <w:t>输入低</w:t>
            </w:r>
            <w:proofErr w:type="gramEnd"/>
            <w:r w:rsidRPr="000911C3">
              <w:rPr>
                <w:rFonts w:ascii="Times New Roman" w:hAnsi="Times New Roman" w:cs="Times New Roman"/>
                <w:sz w:val="24"/>
                <w:szCs w:val="24"/>
              </w:rPr>
              <w:t>电平漏电流</w:t>
            </w:r>
          </w:p>
        </w:tc>
        <w:tc>
          <w:tcPr>
            <w:tcW w:w="953" w:type="dxa"/>
            <w:tcBorders>
              <w:top w:val="single" w:sz="2" w:space="0" w:color="auto"/>
            </w:tcBorders>
            <w:vAlign w:val="center"/>
          </w:tcPr>
          <w:p w:rsidR="000911C3" w:rsidRPr="000911C3" w:rsidRDefault="000911C3" w:rsidP="00D14630">
            <w:pPr>
              <w:pStyle w:val="a6"/>
              <w:spacing w:line="260" w:lineRule="atLeast"/>
              <w:ind w:firstLine="0"/>
              <w:jc w:val="center"/>
              <w:rPr>
                <w:sz w:val="24"/>
                <w:szCs w:val="24"/>
              </w:rPr>
            </w:pPr>
            <w:r w:rsidRPr="000911C3">
              <w:rPr>
                <w:sz w:val="24"/>
                <w:szCs w:val="24"/>
              </w:rPr>
              <w:t>│</w:t>
            </w:r>
            <w:r w:rsidRPr="000911C3">
              <w:rPr>
                <w:i/>
                <w:sz w:val="24"/>
                <w:szCs w:val="24"/>
              </w:rPr>
              <w:t>I</w:t>
            </w:r>
            <w:r w:rsidRPr="000911C3">
              <w:rPr>
                <w:sz w:val="24"/>
                <w:szCs w:val="24"/>
                <w:vertAlign w:val="subscript"/>
              </w:rPr>
              <w:t>ILPU</w:t>
            </w:r>
            <w:r w:rsidRPr="000911C3">
              <w:rPr>
                <w:sz w:val="24"/>
                <w:szCs w:val="24"/>
              </w:rPr>
              <w:t>│</w:t>
            </w:r>
          </w:p>
        </w:tc>
        <w:tc>
          <w:tcPr>
            <w:tcW w:w="3225" w:type="dxa"/>
            <w:gridSpan w:val="3"/>
            <w:vMerge/>
            <w:vAlign w:val="center"/>
          </w:tcPr>
          <w:p w:rsidR="000911C3" w:rsidRPr="000911C3" w:rsidRDefault="000911C3" w:rsidP="00D14630">
            <w:pPr>
              <w:pStyle w:val="a5"/>
              <w:spacing w:line="260" w:lineRule="atLeast"/>
              <w:rPr>
                <w:rFonts w:ascii="Times New Roman" w:hAnsi="Times New Roman" w:cs="Times New Roman"/>
                <w:sz w:val="24"/>
                <w:szCs w:val="24"/>
              </w:rPr>
            </w:pPr>
          </w:p>
        </w:tc>
        <w:tc>
          <w:tcPr>
            <w:tcW w:w="857" w:type="dxa"/>
            <w:vMerge/>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
        </w:tc>
        <w:tc>
          <w:tcPr>
            <w:tcW w:w="652" w:type="dxa"/>
            <w:tcBorders>
              <w:top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40</w:t>
            </w:r>
          </w:p>
        </w:tc>
        <w:tc>
          <w:tcPr>
            <w:tcW w:w="649" w:type="dxa"/>
            <w:tcBorders>
              <w:top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200</w:t>
            </w:r>
          </w:p>
        </w:tc>
        <w:tc>
          <w:tcPr>
            <w:tcW w:w="598" w:type="dxa"/>
            <w:tcBorders>
              <w:top w:val="single" w:sz="2" w:space="0" w:color="auto"/>
            </w:tcBorders>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roofErr w:type="spellStart"/>
            <w:r w:rsidRPr="000911C3">
              <w:rPr>
                <w:rFonts w:ascii="Times New Roman" w:hAnsi="Times New Roman" w:cs="Times New Roman"/>
                <w:sz w:val="24"/>
                <w:szCs w:val="24"/>
              </w:rPr>
              <w:t>μA</w:t>
            </w:r>
            <w:proofErr w:type="spellEnd"/>
          </w:p>
        </w:tc>
      </w:tr>
      <w:tr w:rsidR="000911C3" w:rsidRPr="000911C3" w:rsidTr="00D14630">
        <w:trPr>
          <w:trHeight w:val="601"/>
          <w:jc w:val="center"/>
        </w:trPr>
        <w:tc>
          <w:tcPr>
            <w:tcW w:w="2235"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下拉</w:t>
            </w:r>
            <w:proofErr w:type="gramStart"/>
            <w:r w:rsidRPr="000911C3">
              <w:rPr>
                <w:rFonts w:ascii="Times New Roman" w:hAnsi="Times New Roman" w:cs="Times New Roman"/>
                <w:sz w:val="24"/>
                <w:szCs w:val="24"/>
              </w:rPr>
              <w:t>输入低</w:t>
            </w:r>
            <w:proofErr w:type="gramEnd"/>
            <w:r w:rsidRPr="000911C3">
              <w:rPr>
                <w:rFonts w:ascii="Times New Roman" w:hAnsi="Times New Roman" w:cs="Times New Roman"/>
                <w:sz w:val="24"/>
                <w:szCs w:val="24"/>
              </w:rPr>
              <w:t>电平漏电流</w:t>
            </w:r>
          </w:p>
        </w:tc>
        <w:tc>
          <w:tcPr>
            <w:tcW w:w="953" w:type="dxa"/>
            <w:vAlign w:val="center"/>
          </w:tcPr>
          <w:p w:rsidR="000911C3" w:rsidRPr="000911C3" w:rsidRDefault="000911C3" w:rsidP="00D14630">
            <w:pPr>
              <w:pStyle w:val="a6"/>
              <w:spacing w:line="260" w:lineRule="atLeast"/>
              <w:ind w:firstLine="0"/>
              <w:jc w:val="center"/>
              <w:rPr>
                <w:sz w:val="24"/>
                <w:szCs w:val="24"/>
              </w:rPr>
            </w:pPr>
            <w:r w:rsidRPr="000911C3">
              <w:rPr>
                <w:sz w:val="24"/>
                <w:szCs w:val="24"/>
              </w:rPr>
              <w:t>│</w:t>
            </w:r>
            <w:r w:rsidRPr="000911C3">
              <w:rPr>
                <w:i/>
                <w:sz w:val="24"/>
                <w:szCs w:val="24"/>
              </w:rPr>
              <w:t>I</w:t>
            </w:r>
            <w:r w:rsidRPr="000911C3">
              <w:rPr>
                <w:sz w:val="24"/>
                <w:szCs w:val="24"/>
                <w:vertAlign w:val="subscript"/>
              </w:rPr>
              <w:t>ILPD</w:t>
            </w:r>
            <w:r w:rsidRPr="000911C3">
              <w:rPr>
                <w:sz w:val="24"/>
                <w:szCs w:val="24"/>
              </w:rPr>
              <w:t>│</w:t>
            </w:r>
          </w:p>
        </w:tc>
        <w:tc>
          <w:tcPr>
            <w:tcW w:w="3225" w:type="dxa"/>
            <w:gridSpan w:val="3"/>
            <w:vMerge/>
            <w:vAlign w:val="center"/>
          </w:tcPr>
          <w:p w:rsidR="000911C3" w:rsidRPr="000911C3" w:rsidRDefault="000911C3" w:rsidP="00D14630">
            <w:pPr>
              <w:pStyle w:val="a5"/>
              <w:spacing w:line="260" w:lineRule="atLeast"/>
              <w:rPr>
                <w:rFonts w:ascii="Times New Roman" w:hAnsi="Times New Roman" w:cs="Times New Roman"/>
                <w:sz w:val="24"/>
                <w:szCs w:val="24"/>
              </w:rPr>
            </w:pPr>
          </w:p>
        </w:tc>
        <w:tc>
          <w:tcPr>
            <w:tcW w:w="857" w:type="dxa"/>
            <w:vMerge/>
            <w:shd w:val="clear" w:color="auto" w:fill="auto"/>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
        </w:tc>
        <w:tc>
          <w:tcPr>
            <w:tcW w:w="652"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w:t>
            </w:r>
          </w:p>
        </w:tc>
        <w:tc>
          <w:tcPr>
            <w:tcW w:w="649"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5</w:t>
            </w:r>
          </w:p>
        </w:tc>
        <w:tc>
          <w:tcPr>
            <w:tcW w:w="598"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roofErr w:type="spellStart"/>
            <w:r w:rsidRPr="000911C3">
              <w:rPr>
                <w:rFonts w:ascii="Times New Roman" w:hAnsi="Times New Roman" w:cs="Times New Roman"/>
                <w:sz w:val="24"/>
                <w:szCs w:val="24"/>
              </w:rPr>
              <w:t>μA</w:t>
            </w:r>
            <w:proofErr w:type="spellEnd"/>
          </w:p>
        </w:tc>
      </w:tr>
      <w:tr w:rsidR="000911C3" w:rsidRPr="000911C3" w:rsidTr="00D14630">
        <w:trPr>
          <w:trHeight w:val="914"/>
          <w:jc w:val="center"/>
        </w:trPr>
        <w:tc>
          <w:tcPr>
            <w:tcW w:w="2235"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三态输出高电平漏电流</w:t>
            </w:r>
          </w:p>
        </w:tc>
        <w:tc>
          <w:tcPr>
            <w:tcW w:w="953"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i/>
                <w:sz w:val="24"/>
                <w:szCs w:val="24"/>
              </w:rPr>
              <w:t>I</w:t>
            </w:r>
            <w:r w:rsidRPr="000911C3">
              <w:rPr>
                <w:rFonts w:ascii="Times New Roman" w:hAnsi="Times New Roman" w:cs="Times New Roman"/>
                <w:sz w:val="24"/>
                <w:szCs w:val="24"/>
                <w:vertAlign w:val="subscript"/>
              </w:rPr>
              <w:t>OZH</w:t>
            </w:r>
          </w:p>
        </w:tc>
        <w:tc>
          <w:tcPr>
            <w:tcW w:w="3225" w:type="dxa"/>
            <w:gridSpan w:val="3"/>
            <w:vAlign w:val="center"/>
          </w:tcPr>
          <w:p w:rsidR="000911C3" w:rsidRPr="000911C3" w:rsidRDefault="000911C3" w:rsidP="00D14630">
            <w:pPr>
              <w:pStyle w:val="a5"/>
              <w:spacing w:line="260" w:lineRule="atLeast"/>
              <w:rPr>
                <w:rFonts w:ascii="Times New Roman" w:hAnsi="Times New Roman" w:cs="Times New Roman"/>
                <w:sz w:val="24"/>
                <w:szCs w:val="24"/>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DDD</w:t>
            </w:r>
            <w:r w:rsidRPr="000911C3">
              <w:rPr>
                <w:rFonts w:ascii="Times New Roman" w:hAnsi="Times New Roman" w:cs="Times New Roman"/>
                <w:sz w:val="24"/>
                <w:szCs w:val="24"/>
              </w:rPr>
              <w:t>=1.95V</w:t>
            </w:r>
            <w:r w:rsidRPr="000911C3">
              <w:rPr>
                <w:rFonts w:ascii="Times New Roman" w:hAnsi="Times New Roman" w:cs="Times New Roman"/>
                <w:sz w:val="24"/>
                <w:szCs w:val="24"/>
              </w:rPr>
              <w:t>，</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DDA</w:t>
            </w:r>
            <w:r w:rsidRPr="000911C3">
              <w:rPr>
                <w:rFonts w:ascii="Times New Roman" w:hAnsi="Times New Roman" w:cs="Times New Roman"/>
                <w:sz w:val="24"/>
                <w:szCs w:val="24"/>
              </w:rPr>
              <w:t>=1.95V</w:t>
            </w:r>
            <w:r w:rsidRPr="000911C3">
              <w:rPr>
                <w:rFonts w:ascii="Times New Roman" w:hAnsi="Times New Roman" w:cs="Times New Roman"/>
                <w:sz w:val="24"/>
                <w:szCs w:val="24"/>
              </w:rPr>
              <w:t>，</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DDDIO</w:t>
            </w:r>
            <w:r w:rsidRPr="000911C3">
              <w:rPr>
                <w:rFonts w:ascii="Times New Roman" w:hAnsi="Times New Roman" w:cs="Times New Roman"/>
                <w:sz w:val="24"/>
                <w:szCs w:val="24"/>
              </w:rPr>
              <w:t>=3.6V</w:t>
            </w:r>
            <w:r w:rsidRPr="000911C3">
              <w:rPr>
                <w:rFonts w:ascii="Times New Roman" w:hAnsi="Times New Roman" w:cs="Times New Roman"/>
                <w:sz w:val="24"/>
                <w:szCs w:val="24"/>
              </w:rPr>
              <w:t>，</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DDAIO</w:t>
            </w:r>
            <w:r w:rsidRPr="000911C3">
              <w:rPr>
                <w:rFonts w:ascii="Times New Roman" w:hAnsi="Times New Roman" w:cs="Times New Roman"/>
                <w:sz w:val="24"/>
                <w:szCs w:val="24"/>
              </w:rPr>
              <w:t>= 3.6V</w:t>
            </w:r>
            <w:r w:rsidRPr="000911C3">
              <w:rPr>
                <w:rFonts w:ascii="Times New Roman" w:hAnsi="Times New Roman" w:cs="Times New Roman"/>
                <w:sz w:val="24"/>
                <w:szCs w:val="24"/>
              </w:rPr>
              <w:t>，</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O</w:t>
            </w:r>
            <w:r w:rsidRPr="000911C3">
              <w:rPr>
                <w:rFonts w:ascii="Times New Roman" w:hAnsi="Times New Roman" w:cs="Times New Roman"/>
                <w:sz w:val="24"/>
                <w:szCs w:val="24"/>
              </w:rPr>
              <w:t>=3.6V</w:t>
            </w:r>
          </w:p>
        </w:tc>
        <w:tc>
          <w:tcPr>
            <w:tcW w:w="857" w:type="dxa"/>
            <w:vMerge/>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
        </w:tc>
        <w:tc>
          <w:tcPr>
            <w:tcW w:w="652"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w:t>
            </w:r>
          </w:p>
        </w:tc>
        <w:tc>
          <w:tcPr>
            <w:tcW w:w="649"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1</w:t>
            </w:r>
          </w:p>
        </w:tc>
        <w:tc>
          <w:tcPr>
            <w:tcW w:w="598"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roofErr w:type="spellStart"/>
            <w:r w:rsidRPr="000911C3">
              <w:rPr>
                <w:rFonts w:ascii="Times New Roman" w:hAnsi="Times New Roman" w:cs="Times New Roman"/>
                <w:sz w:val="24"/>
                <w:szCs w:val="24"/>
              </w:rPr>
              <w:t>μA</w:t>
            </w:r>
            <w:proofErr w:type="spellEnd"/>
          </w:p>
        </w:tc>
      </w:tr>
      <w:tr w:rsidR="000911C3" w:rsidRPr="000911C3" w:rsidTr="00D14630">
        <w:trPr>
          <w:trHeight w:val="897"/>
          <w:jc w:val="center"/>
        </w:trPr>
        <w:tc>
          <w:tcPr>
            <w:tcW w:w="2235"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三态</w:t>
            </w:r>
            <w:proofErr w:type="gramStart"/>
            <w:r w:rsidRPr="000911C3">
              <w:rPr>
                <w:rFonts w:ascii="Times New Roman" w:hAnsi="Times New Roman" w:cs="Times New Roman"/>
                <w:sz w:val="24"/>
                <w:szCs w:val="24"/>
              </w:rPr>
              <w:t>输出低</w:t>
            </w:r>
            <w:proofErr w:type="gramEnd"/>
            <w:r w:rsidRPr="000911C3">
              <w:rPr>
                <w:rFonts w:ascii="Times New Roman" w:hAnsi="Times New Roman" w:cs="Times New Roman"/>
                <w:sz w:val="24"/>
                <w:szCs w:val="24"/>
              </w:rPr>
              <w:t>电平漏电流</w:t>
            </w:r>
          </w:p>
        </w:tc>
        <w:tc>
          <w:tcPr>
            <w:tcW w:w="953"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i/>
                <w:sz w:val="24"/>
                <w:szCs w:val="24"/>
              </w:rPr>
              <w:t>I</w:t>
            </w:r>
            <w:r w:rsidRPr="000911C3">
              <w:rPr>
                <w:rFonts w:ascii="Times New Roman" w:hAnsi="Times New Roman" w:cs="Times New Roman"/>
                <w:sz w:val="24"/>
                <w:szCs w:val="24"/>
                <w:vertAlign w:val="subscript"/>
              </w:rPr>
              <w:t>OZL</w:t>
            </w:r>
            <w:r w:rsidRPr="000911C3">
              <w:rPr>
                <w:rFonts w:ascii="Times New Roman" w:hAnsi="Times New Roman" w:cs="Times New Roman"/>
                <w:sz w:val="24"/>
                <w:szCs w:val="24"/>
              </w:rPr>
              <w:t>│</w:t>
            </w:r>
          </w:p>
        </w:tc>
        <w:tc>
          <w:tcPr>
            <w:tcW w:w="3225" w:type="dxa"/>
            <w:gridSpan w:val="3"/>
            <w:vAlign w:val="center"/>
          </w:tcPr>
          <w:p w:rsidR="000911C3" w:rsidRPr="000911C3" w:rsidRDefault="000911C3" w:rsidP="00D14630">
            <w:pPr>
              <w:pStyle w:val="a5"/>
              <w:spacing w:line="260" w:lineRule="atLeast"/>
              <w:rPr>
                <w:rFonts w:ascii="Times New Roman" w:hAnsi="Times New Roman" w:cs="Times New Roman"/>
                <w:sz w:val="24"/>
                <w:szCs w:val="24"/>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DDD</w:t>
            </w:r>
            <w:r w:rsidRPr="000911C3">
              <w:rPr>
                <w:rFonts w:ascii="Times New Roman" w:hAnsi="Times New Roman" w:cs="Times New Roman"/>
                <w:sz w:val="24"/>
                <w:szCs w:val="24"/>
              </w:rPr>
              <w:t>=1.95V</w:t>
            </w:r>
            <w:r w:rsidRPr="000911C3">
              <w:rPr>
                <w:rFonts w:ascii="Times New Roman" w:hAnsi="Times New Roman" w:cs="Times New Roman"/>
                <w:sz w:val="24"/>
                <w:szCs w:val="24"/>
              </w:rPr>
              <w:t>，</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DDA</w:t>
            </w:r>
            <w:r w:rsidRPr="000911C3">
              <w:rPr>
                <w:rFonts w:ascii="Times New Roman" w:hAnsi="Times New Roman" w:cs="Times New Roman"/>
                <w:sz w:val="24"/>
                <w:szCs w:val="24"/>
              </w:rPr>
              <w:t>=1.95V</w:t>
            </w:r>
            <w:r w:rsidRPr="000911C3">
              <w:rPr>
                <w:rFonts w:ascii="Times New Roman" w:hAnsi="Times New Roman" w:cs="Times New Roman"/>
                <w:sz w:val="24"/>
                <w:szCs w:val="24"/>
              </w:rPr>
              <w:t>，</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DDDIO</w:t>
            </w:r>
            <w:r w:rsidRPr="000911C3">
              <w:rPr>
                <w:rFonts w:ascii="Times New Roman" w:hAnsi="Times New Roman" w:cs="Times New Roman"/>
                <w:sz w:val="24"/>
                <w:szCs w:val="24"/>
              </w:rPr>
              <w:t>=3.6V</w:t>
            </w:r>
            <w:r w:rsidRPr="000911C3">
              <w:rPr>
                <w:rFonts w:ascii="Times New Roman" w:hAnsi="Times New Roman" w:cs="Times New Roman"/>
                <w:sz w:val="24"/>
                <w:szCs w:val="24"/>
              </w:rPr>
              <w:t>，</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DDAIO</w:t>
            </w:r>
            <w:r w:rsidRPr="000911C3">
              <w:rPr>
                <w:rFonts w:ascii="Times New Roman" w:hAnsi="Times New Roman" w:cs="Times New Roman"/>
                <w:sz w:val="24"/>
                <w:szCs w:val="24"/>
              </w:rPr>
              <w:t>= 3.6V</w:t>
            </w:r>
            <w:r w:rsidRPr="000911C3">
              <w:rPr>
                <w:rFonts w:ascii="Times New Roman" w:hAnsi="Times New Roman" w:cs="Times New Roman"/>
                <w:sz w:val="24"/>
                <w:szCs w:val="24"/>
              </w:rPr>
              <w:t>，</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O</w:t>
            </w:r>
            <w:r w:rsidRPr="000911C3">
              <w:rPr>
                <w:rFonts w:ascii="Times New Roman" w:hAnsi="Times New Roman" w:cs="Times New Roman"/>
                <w:sz w:val="24"/>
                <w:szCs w:val="24"/>
              </w:rPr>
              <w:t>=0V</w:t>
            </w:r>
          </w:p>
        </w:tc>
        <w:tc>
          <w:tcPr>
            <w:tcW w:w="857" w:type="dxa"/>
            <w:vMerge/>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
        </w:tc>
        <w:tc>
          <w:tcPr>
            <w:tcW w:w="652"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w:t>
            </w:r>
          </w:p>
        </w:tc>
        <w:tc>
          <w:tcPr>
            <w:tcW w:w="649"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1</w:t>
            </w:r>
          </w:p>
        </w:tc>
        <w:tc>
          <w:tcPr>
            <w:tcW w:w="598"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roofErr w:type="spellStart"/>
            <w:r w:rsidRPr="000911C3">
              <w:rPr>
                <w:rFonts w:ascii="Times New Roman" w:hAnsi="Times New Roman" w:cs="Times New Roman"/>
                <w:sz w:val="24"/>
                <w:szCs w:val="24"/>
              </w:rPr>
              <w:t>μA</w:t>
            </w:r>
            <w:proofErr w:type="spellEnd"/>
          </w:p>
        </w:tc>
      </w:tr>
      <w:tr w:rsidR="000911C3" w:rsidRPr="000911C3" w:rsidTr="00D14630">
        <w:trPr>
          <w:trHeight w:val="881"/>
          <w:jc w:val="center"/>
        </w:trPr>
        <w:tc>
          <w:tcPr>
            <w:tcW w:w="2235" w:type="dxa"/>
            <w:vMerge w:val="restart"/>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待机电源电流</w:t>
            </w:r>
          </w:p>
        </w:tc>
        <w:tc>
          <w:tcPr>
            <w:tcW w:w="953" w:type="dxa"/>
            <w:vMerge w:val="restart"/>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i/>
                <w:sz w:val="24"/>
                <w:szCs w:val="24"/>
              </w:rPr>
              <w:t>I</w:t>
            </w:r>
            <w:r w:rsidRPr="000911C3">
              <w:rPr>
                <w:rFonts w:ascii="Times New Roman" w:hAnsi="Times New Roman" w:cs="Times New Roman"/>
                <w:sz w:val="24"/>
                <w:szCs w:val="24"/>
                <w:vertAlign w:val="subscript"/>
              </w:rPr>
              <w:t>DDD(SB)</w:t>
            </w:r>
          </w:p>
        </w:tc>
        <w:tc>
          <w:tcPr>
            <w:tcW w:w="1869" w:type="dxa"/>
            <w:vMerge w:val="restart"/>
            <w:vAlign w:val="center"/>
          </w:tcPr>
          <w:p w:rsidR="000911C3" w:rsidRPr="000911C3" w:rsidRDefault="000911C3" w:rsidP="00D14630">
            <w:pPr>
              <w:pStyle w:val="a5"/>
              <w:spacing w:line="260" w:lineRule="atLeast"/>
              <w:ind w:rightChars="34" w:right="71"/>
              <w:jc w:val="left"/>
              <w:rPr>
                <w:rFonts w:ascii="Times New Roman" w:hAnsi="Times New Roman" w:cs="Times New Roman"/>
                <w:sz w:val="24"/>
                <w:szCs w:val="24"/>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DDD</w:t>
            </w:r>
            <w:r w:rsidRPr="000911C3">
              <w:rPr>
                <w:rFonts w:ascii="Times New Roman" w:hAnsi="Times New Roman" w:cs="Times New Roman"/>
                <w:sz w:val="24"/>
                <w:szCs w:val="24"/>
              </w:rPr>
              <w:t>=1.95V</w:t>
            </w:r>
          </w:p>
          <w:p w:rsidR="000911C3" w:rsidRPr="000911C3" w:rsidRDefault="000911C3" w:rsidP="00D14630">
            <w:pPr>
              <w:pStyle w:val="a5"/>
              <w:spacing w:line="260" w:lineRule="atLeast"/>
              <w:ind w:rightChars="34" w:right="71"/>
              <w:jc w:val="left"/>
              <w:rPr>
                <w:rFonts w:ascii="Times New Roman" w:hAnsi="Times New Roman" w:cs="Times New Roman"/>
                <w:sz w:val="24"/>
                <w:szCs w:val="24"/>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DDA</w:t>
            </w:r>
            <w:r w:rsidRPr="000911C3">
              <w:rPr>
                <w:rFonts w:ascii="Times New Roman" w:hAnsi="Times New Roman" w:cs="Times New Roman"/>
                <w:sz w:val="24"/>
                <w:szCs w:val="24"/>
              </w:rPr>
              <w:t>=1.95V</w:t>
            </w:r>
          </w:p>
          <w:p w:rsidR="000911C3" w:rsidRPr="000911C3" w:rsidRDefault="000911C3" w:rsidP="00D14630">
            <w:pPr>
              <w:pStyle w:val="a5"/>
              <w:spacing w:line="260" w:lineRule="atLeast"/>
              <w:ind w:rightChars="34" w:right="71"/>
              <w:jc w:val="left"/>
              <w:rPr>
                <w:rFonts w:ascii="Times New Roman" w:hAnsi="Times New Roman" w:cs="Times New Roman"/>
                <w:sz w:val="24"/>
                <w:szCs w:val="24"/>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DDDIO</w:t>
            </w:r>
            <w:r w:rsidRPr="000911C3">
              <w:rPr>
                <w:rFonts w:ascii="Times New Roman" w:hAnsi="Times New Roman" w:cs="Times New Roman"/>
                <w:sz w:val="24"/>
                <w:szCs w:val="24"/>
              </w:rPr>
              <w:t>=3.6V</w:t>
            </w:r>
          </w:p>
          <w:p w:rsidR="000911C3" w:rsidRPr="000911C3" w:rsidRDefault="000911C3" w:rsidP="00D14630">
            <w:pPr>
              <w:pStyle w:val="a5"/>
              <w:spacing w:line="260" w:lineRule="atLeast"/>
              <w:ind w:rightChars="34" w:right="71"/>
              <w:jc w:val="left"/>
              <w:rPr>
                <w:rFonts w:ascii="Times New Roman" w:hAnsi="Times New Roman" w:cs="Times New Roman"/>
                <w:sz w:val="24"/>
                <w:szCs w:val="24"/>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DDAIO</w:t>
            </w:r>
            <w:r w:rsidRPr="000911C3">
              <w:rPr>
                <w:rFonts w:ascii="Times New Roman" w:hAnsi="Times New Roman" w:cs="Times New Roman"/>
                <w:sz w:val="24"/>
                <w:szCs w:val="24"/>
              </w:rPr>
              <w:t>=3.6V</w:t>
            </w:r>
          </w:p>
          <w:p w:rsidR="000911C3" w:rsidRPr="000911C3" w:rsidRDefault="000911C3" w:rsidP="00D14630">
            <w:pPr>
              <w:pStyle w:val="a5"/>
              <w:spacing w:line="260" w:lineRule="atLeast"/>
              <w:ind w:rightChars="34" w:right="71"/>
              <w:jc w:val="left"/>
              <w:rPr>
                <w:rFonts w:ascii="Times New Roman" w:hAnsi="Times New Roman" w:cs="Times New Roman"/>
                <w:sz w:val="24"/>
                <w:szCs w:val="24"/>
              </w:rPr>
            </w:pPr>
            <w:proofErr w:type="spellStart"/>
            <w:r w:rsidRPr="000911C3">
              <w:rPr>
                <w:rFonts w:ascii="Times New Roman" w:hAnsi="Times New Roman" w:cs="Times New Roman"/>
                <w:sz w:val="24"/>
                <w:szCs w:val="24"/>
              </w:rPr>
              <w:t>clk</w:t>
            </w:r>
            <w:proofErr w:type="spellEnd"/>
            <w:r w:rsidRPr="000911C3">
              <w:rPr>
                <w:rFonts w:ascii="Times New Roman" w:hAnsi="Times New Roman" w:cs="Times New Roman"/>
                <w:sz w:val="24"/>
                <w:szCs w:val="24"/>
              </w:rPr>
              <w:t>和</w:t>
            </w:r>
            <w:proofErr w:type="spellStart"/>
            <w:r w:rsidRPr="000911C3">
              <w:rPr>
                <w:rFonts w:ascii="Times New Roman" w:hAnsi="Times New Roman" w:cs="Times New Roman"/>
                <w:sz w:val="24"/>
                <w:szCs w:val="24"/>
              </w:rPr>
              <w:t>pci_clk</w:t>
            </w:r>
            <w:proofErr w:type="spellEnd"/>
            <w:r w:rsidRPr="000911C3">
              <w:rPr>
                <w:rFonts w:ascii="Times New Roman" w:hAnsi="Times New Roman" w:cs="Times New Roman"/>
                <w:sz w:val="24"/>
                <w:szCs w:val="24"/>
              </w:rPr>
              <w:t>时钟信号不工作。</w:t>
            </w:r>
          </w:p>
        </w:tc>
        <w:tc>
          <w:tcPr>
            <w:tcW w:w="1356" w:type="dxa"/>
            <w:gridSpan w:val="2"/>
            <w:vAlign w:val="center"/>
          </w:tcPr>
          <w:p w:rsidR="000911C3" w:rsidRPr="000911C3" w:rsidRDefault="000911C3" w:rsidP="00D14630">
            <w:pPr>
              <w:pStyle w:val="a5"/>
              <w:spacing w:line="260" w:lineRule="atLeast"/>
              <w:ind w:rightChars="34" w:right="71"/>
              <w:jc w:val="left"/>
              <w:rPr>
                <w:rFonts w:ascii="Times New Roman" w:hAnsi="Times New Roman" w:cs="Times New Roman"/>
                <w:sz w:val="24"/>
                <w:szCs w:val="24"/>
              </w:rPr>
            </w:pPr>
            <w:r w:rsidRPr="000911C3">
              <w:rPr>
                <w:rFonts w:ascii="Times New Roman" w:hAnsi="Times New Roman" w:cs="Times New Roman"/>
                <w:sz w:val="24"/>
                <w:szCs w:val="24"/>
              </w:rPr>
              <w:t>测</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DDD</w:t>
            </w:r>
            <w:r w:rsidRPr="000911C3">
              <w:rPr>
                <w:rFonts w:ascii="Times New Roman" w:hAnsi="Times New Roman" w:cs="Times New Roman"/>
                <w:sz w:val="24"/>
                <w:szCs w:val="24"/>
              </w:rPr>
              <w:t>端</w:t>
            </w:r>
          </w:p>
        </w:tc>
        <w:tc>
          <w:tcPr>
            <w:tcW w:w="857" w:type="dxa"/>
            <w:vMerge/>
            <w:vAlign w:val="center"/>
          </w:tcPr>
          <w:p w:rsidR="000911C3" w:rsidRPr="000911C3" w:rsidRDefault="000911C3" w:rsidP="00D14630">
            <w:pPr>
              <w:pStyle w:val="a5"/>
              <w:spacing w:line="260" w:lineRule="atLeast"/>
              <w:ind w:rightChars="330" w:right="693"/>
              <w:jc w:val="center"/>
              <w:rPr>
                <w:rFonts w:ascii="Times New Roman" w:hAnsi="Times New Roman" w:cs="Times New Roman"/>
                <w:sz w:val="24"/>
                <w:szCs w:val="24"/>
              </w:rPr>
            </w:pPr>
          </w:p>
        </w:tc>
        <w:tc>
          <w:tcPr>
            <w:tcW w:w="652" w:type="dxa"/>
            <w:shd w:val="clear" w:color="auto" w:fill="auto"/>
            <w:vAlign w:val="center"/>
          </w:tcPr>
          <w:p w:rsidR="000911C3" w:rsidRPr="000911C3" w:rsidRDefault="000911C3" w:rsidP="00D14630">
            <w:pPr>
              <w:pStyle w:val="a5"/>
              <w:spacing w:line="260" w:lineRule="atLeast"/>
              <w:jc w:val="center"/>
              <w:rPr>
                <w:rFonts w:ascii="Times New Roman" w:hAnsi="Times New Roman" w:cs="Times New Roman"/>
                <w:sz w:val="24"/>
                <w:szCs w:val="24"/>
                <w:lang w:val="en-CA"/>
              </w:rPr>
            </w:pPr>
            <w:r w:rsidRPr="000911C3">
              <w:rPr>
                <w:rFonts w:ascii="Times New Roman" w:hAnsi="Times New Roman" w:cs="Times New Roman"/>
                <w:sz w:val="24"/>
                <w:szCs w:val="24"/>
                <w:lang w:val="en-CA"/>
              </w:rPr>
              <w:t>―</w:t>
            </w:r>
          </w:p>
        </w:tc>
        <w:tc>
          <w:tcPr>
            <w:tcW w:w="649" w:type="dxa"/>
            <w:shd w:val="clear" w:color="auto" w:fill="auto"/>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10</w:t>
            </w:r>
          </w:p>
        </w:tc>
        <w:tc>
          <w:tcPr>
            <w:tcW w:w="598" w:type="dxa"/>
            <w:vMerge w:val="restart"/>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roofErr w:type="spellStart"/>
            <w:r w:rsidRPr="000911C3">
              <w:rPr>
                <w:rFonts w:ascii="Times New Roman" w:hAnsi="Times New Roman" w:cs="Times New Roman"/>
                <w:sz w:val="24"/>
                <w:szCs w:val="24"/>
              </w:rPr>
              <w:t>mA</w:t>
            </w:r>
            <w:proofErr w:type="spellEnd"/>
          </w:p>
        </w:tc>
      </w:tr>
      <w:tr w:rsidR="000911C3" w:rsidRPr="000911C3" w:rsidTr="00D14630">
        <w:trPr>
          <w:trHeight w:val="1093"/>
          <w:jc w:val="center"/>
        </w:trPr>
        <w:tc>
          <w:tcPr>
            <w:tcW w:w="2235" w:type="dxa"/>
            <w:vMerge/>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
        </w:tc>
        <w:tc>
          <w:tcPr>
            <w:tcW w:w="953" w:type="dxa"/>
            <w:vMerge/>
            <w:vAlign w:val="center"/>
          </w:tcPr>
          <w:p w:rsidR="000911C3" w:rsidRPr="000911C3" w:rsidRDefault="000911C3" w:rsidP="00D14630">
            <w:pPr>
              <w:pStyle w:val="a5"/>
              <w:spacing w:line="260" w:lineRule="atLeast"/>
              <w:jc w:val="center"/>
              <w:rPr>
                <w:rFonts w:ascii="Times New Roman" w:hAnsi="Times New Roman" w:cs="Times New Roman"/>
                <w:i/>
                <w:sz w:val="24"/>
                <w:szCs w:val="24"/>
              </w:rPr>
            </w:pPr>
          </w:p>
        </w:tc>
        <w:tc>
          <w:tcPr>
            <w:tcW w:w="1869" w:type="dxa"/>
            <w:vMerge/>
            <w:vAlign w:val="center"/>
          </w:tcPr>
          <w:p w:rsidR="000911C3" w:rsidRPr="000911C3" w:rsidRDefault="000911C3" w:rsidP="00D14630">
            <w:pPr>
              <w:pStyle w:val="a5"/>
              <w:spacing w:line="260" w:lineRule="atLeast"/>
              <w:ind w:rightChars="34" w:right="71"/>
              <w:jc w:val="left"/>
              <w:rPr>
                <w:rFonts w:ascii="Times New Roman" w:hAnsi="Times New Roman" w:cs="Times New Roman"/>
                <w:i/>
                <w:sz w:val="24"/>
                <w:szCs w:val="24"/>
              </w:rPr>
            </w:pPr>
          </w:p>
        </w:tc>
        <w:tc>
          <w:tcPr>
            <w:tcW w:w="1356" w:type="dxa"/>
            <w:gridSpan w:val="2"/>
            <w:vAlign w:val="center"/>
          </w:tcPr>
          <w:p w:rsidR="000911C3" w:rsidRPr="000911C3" w:rsidRDefault="000911C3" w:rsidP="00D14630">
            <w:pPr>
              <w:pStyle w:val="a5"/>
              <w:spacing w:line="260" w:lineRule="atLeast"/>
              <w:ind w:rightChars="34" w:right="71"/>
              <w:jc w:val="left"/>
              <w:rPr>
                <w:rFonts w:ascii="Times New Roman" w:hAnsi="Times New Roman" w:cs="Times New Roman"/>
                <w:sz w:val="24"/>
                <w:szCs w:val="24"/>
              </w:rPr>
            </w:pPr>
            <w:r w:rsidRPr="000911C3">
              <w:rPr>
                <w:rFonts w:ascii="Times New Roman" w:hAnsi="Times New Roman" w:cs="Times New Roman"/>
                <w:sz w:val="24"/>
                <w:szCs w:val="24"/>
              </w:rPr>
              <w:t>测</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DDDIO</w:t>
            </w:r>
            <w:r w:rsidRPr="000911C3">
              <w:rPr>
                <w:rFonts w:ascii="Times New Roman" w:hAnsi="Times New Roman" w:cs="Times New Roman"/>
                <w:sz w:val="24"/>
                <w:szCs w:val="24"/>
              </w:rPr>
              <w:t>端</w:t>
            </w:r>
          </w:p>
        </w:tc>
        <w:tc>
          <w:tcPr>
            <w:tcW w:w="857" w:type="dxa"/>
            <w:vMerge/>
            <w:vAlign w:val="center"/>
          </w:tcPr>
          <w:p w:rsidR="000911C3" w:rsidRPr="000911C3" w:rsidRDefault="000911C3" w:rsidP="00D14630">
            <w:pPr>
              <w:pStyle w:val="a5"/>
              <w:spacing w:line="260" w:lineRule="atLeast"/>
              <w:ind w:rightChars="330" w:right="693"/>
              <w:jc w:val="center"/>
              <w:rPr>
                <w:rFonts w:ascii="Times New Roman" w:hAnsi="Times New Roman" w:cs="Times New Roman"/>
                <w:sz w:val="24"/>
                <w:szCs w:val="24"/>
              </w:rPr>
            </w:pPr>
          </w:p>
        </w:tc>
        <w:tc>
          <w:tcPr>
            <w:tcW w:w="652" w:type="dxa"/>
            <w:shd w:val="clear" w:color="auto" w:fill="auto"/>
            <w:vAlign w:val="center"/>
          </w:tcPr>
          <w:p w:rsidR="000911C3" w:rsidRPr="000911C3" w:rsidRDefault="000911C3" w:rsidP="00D14630">
            <w:pPr>
              <w:pStyle w:val="a5"/>
              <w:spacing w:line="260" w:lineRule="atLeast"/>
              <w:jc w:val="center"/>
              <w:rPr>
                <w:rFonts w:ascii="Times New Roman" w:hAnsi="Times New Roman" w:cs="Times New Roman"/>
                <w:sz w:val="24"/>
                <w:szCs w:val="24"/>
                <w:lang w:val="en-CA"/>
              </w:rPr>
            </w:pPr>
            <w:r w:rsidRPr="000911C3">
              <w:rPr>
                <w:rFonts w:ascii="Times New Roman" w:hAnsi="Times New Roman" w:cs="Times New Roman"/>
                <w:sz w:val="24"/>
                <w:szCs w:val="24"/>
                <w:lang w:val="en-CA"/>
              </w:rPr>
              <w:t>―</w:t>
            </w:r>
          </w:p>
        </w:tc>
        <w:tc>
          <w:tcPr>
            <w:tcW w:w="649" w:type="dxa"/>
            <w:shd w:val="clear" w:color="auto" w:fill="auto"/>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5</w:t>
            </w:r>
          </w:p>
        </w:tc>
        <w:tc>
          <w:tcPr>
            <w:tcW w:w="598" w:type="dxa"/>
            <w:vMerge/>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
        </w:tc>
      </w:tr>
      <w:tr w:rsidR="000911C3" w:rsidRPr="000911C3" w:rsidTr="00D14630">
        <w:trPr>
          <w:trHeight w:val="403"/>
          <w:jc w:val="center"/>
        </w:trPr>
        <w:tc>
          <w:tcPr>
            <w:tcW w:w="2235"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输入电容</w:t>
            </w:r>
            <w:r w:rsidRPr="000911C3">
              <w:rPr>
                <w:rFonts w:ascii="Times New Roman" w:hAnsi="Times New Roman" w:cs="Times New Roman"/>
                <w:sz w:val="24"/>
                <w:szCs w:val="24"/>
                <w:vertAlign w:val="superscript"/>
              </w:rPr>
              <w:t>a</w:t>
            </w:r>
          </w:p>
        </w:tc>
        <w:tc>
          <w:tcPr>
            <w:tcW w:w="953" w:type="dxa"/>
            <w:vAlign w:val="center"/>
          </w:tcPr>
          <w:p w:rsidR="000911C3" w:rsidRPr="000911C3" w:rsidRDefault="000911C3" w:rsidP="00D14630">
            <w:pPr>
              <w:pStyle w:val="a5"/>
              <w:spacing w:line="260" w:lineRule="atLeast"/>
              <w:jc w:val="center"/>
              <w:rPr>
                <w:rFonts w:ascii="Times New Roman" w:hAnsi="Times New Roman" w:cs="Times New Roman"/>
                <w:i/>
                <w:sz w:val="24"/>
                <w:szCs w:val="24"/>
                <w:vertAlign w:val="subscript"/>
              </w:rPr>
            </w:pPr>
            <w:r w:rsidRPr="000911C3">
              <w:rPr>
                <w:rFonts w:ascii="Times New Roman" w:hAnsi="Times New Roman" w:cs="Times New Roman"/>
                <w:i/>
                <w:sz w:val="24"/>
                <w:szCs w:val="24"/>
              </w:rPr>
              <w:t>C</w:t>
            </w:r>
            <w:r w:rsidRPr="000911C3">
              <w:rPr>
                <w:rFonts w:ascii="Times New Roman" w:hAnsi="Times New Roman" w:cs="Times New Roman"/>
                <w:sz w:val="24"/>
                <w:szCs w:val="24"/>
                <w:vertAlign w:val="subscript"/>
              </w:rPr>
              <w:t>IN</w:t>
            </w:r>
          </w:p>
        </w:tc>
        <w:tc>
          <w:tcPr>
            <w:tcW w:w="3225" w:type="dxa"/>
            <w:gridSpan w:val="3"/>
            <w:vAlign w:val="center"/>
          </w:tcPr>
          <w:p w:rsidR="000911C3" w:rsidRPr="000911C3" w:rsidRDefault="000911C3" w:rsidP="00D14630">
            <w:pPr>
              <w:pStyle w:val="a5"/>
              <w:spacing w:line="260" w:lineRule="atLeast"/>
              <w:rPr>
                <w:rFonts w:ascii="Times New Roman" w:hAnsi="Times New Roman" w:cs="Times New Roman"/>
                <w:sz w:val="24"/>
                <w:szCs w:val="24"/>
              </w:rPr>
            </w:pPr>
            <w:r w:rsidRPr="000911C3">
              <w:rPr>
                <w:rFonts w:ascii="Times New Roman" w:hAnsi="Times New Roman" w:cs="Times New Roman"/>
                <w:i/>
                <w:sz w:val="24"/>
                <w:szCs w:val="24"/>
              </w:rPr>
              <w:t>T</w:t>
            </w:r>
            <w:r w:rsidRPr="000911C3">
              <w:rPr>
                <w:rFonts w:ascii="Times New Roman" w:hAnsi="Times New Roman" w:cs="Times New Roman"/>
                <w:sz w:val="24"/>
                <w:szCs w:val="24"/>
                <w:vertAlign w:val="subscript"/>
              </w:rPr>
              <w:t>A</w:t>
            </w:r>
            <w:r w:rsidRPr="000911C3">
              <w:rPr>
                <w:rFonts w:ascii="Times New Roman" w:hAnsi="Times New Roman" w:cs="Times New Roman"/>
                <w:sz w:val="24"/>
                <w:szCs w:val="24"/>
              </w:rPr>
              <w:t xml:space="preserve"> =</w:t>
            </w:r>
            <w:smartTag w:uri="urn:schemas-microsoft-com:office:smarttags" w:element="chmetcnv">
              <w:smartTagPr>
                <w:attr w:name="TCSC" w:val="0"/>
                <w:attr w:name="NumberType" w:val="1"/>
                <w:attr w:name="Negative" w:val="False"/>
                <w:attr w:name="HasSpace" w:val="False"/>
                <w:attr w:name="SourceValue" w:val="25"/>
                <w:attr w:name="UnitName" w:val="℃"/>
              </w:smartTagPr>
              <w:r w:rsidRPr="000911C3">
                <w:rPr>
                  <w:rFonts w:ascii="Times New Roman" w:hAnsi="Times New Roman" w:cs="Times New Roman"/>
                  <w:sz w:val="24"/>
                  <w:szCs w:val="24"/>
                </w:rPr>
                <w:t>25℃</w:t>
              </w:r>
            </w:smartTag>
          </w:p>
        </w:tc>
        <w:tc>
          <w:tcPr>
            <w:tcW w:w="857" w:type="dxa"/>
            <w:vMerge w:val="restart"/>
            <w:vAlign w:val="center"/>
          </w:tcPr>
          <w:p w:rsidR="000911C3" w:rsidRPr="000911C3" w:rsidRDefault="000911C3" w:rsidP="00D14630">
            <w:pPr>
              <w:pStyle w:val="a5"/>
              <w:spacing w:line="260" w:lineRule="atLeast"/>
              <w:jc w:val="center"/>
              <w:rPr>
                <w:rFonts w:ascii="Times New Roman" w:hAnsi="Times New Roman" w:cs="Times New Roman"/>
                <w:sz w:val="24"/>
                <w:szCs w:val="24"/>
                <w:lang w:val="en-CA"/>
              </w:rPr>
            </w:pPr>
            <w:r w:rsidRPr="000911C3">
              <w:rPr>
                <w:rFonts w:ascii="Times New Roman" w:hAnsi="Times New Roman" w:cs="Times New Roman"/>
                <w:sz w:val="24"/>
                <w:szCs w:val="24"/>
              </w:rPr>
              <w:t>A4</w:t>
            </w:r>
          </w:p>
        </w:tc>
        <w:tc>
          <w:tcPr>
            <w:tcW w:w="652" w:type="dxa"/>
            <w:vAlign w:val="center"/>
          </w:tcPr>
          <w:p w:rsidR="000911C3" w:rsidRPr="000911C3" w:rsidRDefault="000911C3" w:rsidP="00D14630">
            <w:pPr>
              <w:pStyle w:val="a5"/>
              <w:spacing w:line="260" w:lineRule="atLeast"/>
              <w:jc w:val="center"/>
              <w:rPr>
                <w:rFonts w:ascii="Times New Roman" w:hAnsi="Times New Roman" w:cs="Times New Roman"/>
                <w:sz w:val="24"/>
                <w:szCs w:val="24"/>
                <w:lang w:val="en-CA"/>
              </w:rPr>
            </w:pPr>
            <w:r w:rsidRPr="000911C3">
              <w:rPr>
                <w:rFonts w:ascii="Times New Roman" w:hAnsi="Times New Roman" w:cs="Times New Roman"/>
                <w:sz w:val="24"/>
                <w:szCs w:val="24"/>
                <w:lang w:val="en-CA"/>
              </w:rPr>
              <w:t>―</w:t>
            </w:r>
          </w:p>
        </w:tc>
        <w:tc>
          <w:tcPr>
            <w:tcW w:w="649"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12</w:t>
            </w:r>
          </w:p>
        </w:tc>
        <w:tc>
          <w:tcPr>
            <w:tcW w:w="598"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pF</w:t>
            </w:r>
          </w:p>
        </w:tc>
      </w:tr>
      <w:tr w:rsidR="000911C3" w:rsidRPr="000911C3" w:rsidTr="00D14630">
        <w:trPr>
          <w:trHeight w:val="337"/>
          <w:jc w:val="center"/>
        </w:trPr>
        <w:tc>
          <w:tcPr>
            <w:tcW w:w="2235"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输出电容</w:t>
            </w:r>
            <w:r w:rsidRPr="000911C3">
              <w:rPr>
                <w:rFonts w:ascii="Times New Roman" w:hAnsi="Times New Roman" w:cs="Times New Roman"/>
                <w:sz w:val="24"/>
                <w:szCs w:val="24"/>
                <w:vertAlign w:val="superscript"/>
              </w:rPr>
              <w:t>a</w:t>
            </w:r>
          </w:p>
        </w:tc>
        <w:tc>
          <w:tcPr>
            <w:tcW w:w="953" w:type="dxa"/>
            <w:vAlign w:val="center"/>
          </w:tcPr>
          <w:p w:rsidR="000911C3" w:rsidRPr="000911C3" w:rsidRDefault="000911C3" w:rsidP="00D14630">
            <w:pPr>
              <w:pStyle w:val="a5"/>
              <w:spacing w:line="260" w:lineRule="atLeast"/>
              <w:jc w:val="center"/>
              <w:rPr>
                <w:rFonts w:ascii="Times New Roman" w:hAnsi="Times New Roman" w:cs="Times New Roman"/>
                <w:i/>
                <w:sz w:val="24"/>
                <w:szCs w:val="24"/>
              </w:rPr>
            </w:pPr>
            <w:r w:rsidRPr="000911C3">
              <w:rPr>
                <w:rFonts w:ascii="Times New Roman" w:hAnsi="Times New Roman" w:cs="Times New Roman"/>
                <w:i/>
                <w:sz w:val="24"/>
                <w:szCs w:val="24"/>
              </w:rPr>
              <w:t>C</w:t>
            </w:r>
            <w:r w:rsidRPr="000911C3">
              <w:rPr>
                <w:rFonts w:ascii="Times New Roman" w:hAnsi="Times New Roman" w:cs="Times New Roman"/>
                <w:sz w:val="24"/>
                <w:szCs w:val="24"/>
                <w:vertAlign w:val="subscript"/>
              </w:rPr>
              <w:t>IO</w:t>
            </w:r>
          </w:p>
        </w:tc>
        <w:tc>
          <w:tcPr>
            <w:tcW w:w="3225" w:type="dxa"/>
            <w:gridSpan w:val="3"/>
            <w:vAlign w:val="center"/>
          </w:tcPr>
          <w:p w:rsidR="000911C3" w:rsidRPr="000911C3" w:rsidRDefault="000911C3" w:rsidP="00D14630">
            <w:pPr>
              <w:pStyle w:val="a5"/>
              <w:spacing w:line="260" w:lineRule="atLeast"/>
              <w:ind w:rightChars="34" w:right="71"/>
              <w:rPr>
                <w:rFonts w:ascii="Times New Roman" w:hAnsi="Times New Roman" w:cs="Times New Roman"/>
                <w:i/>
                <w:sz w:val="24"/>
                <w:szCs w:val="24"/>
              </w:rPr>
            </w:pPr>
            <w:r w:rsidRPr="000911C3">
              <w:rPr>
                <w:rFonts w:ascii="Times New Roman" w:hAnsi="Times New Roman" w:cs="Times New Roman"/>
                <w:i/>
                <w:sz w:val="24"/>
                <w:szCs w:val="24"/>
              </w:rPr>
              <w:t>T</w:t>
            </w:r>
            <w:r w:rsidRPr="000911C3">
              <w:rPr>
                <w:rFonts w:ascii="Times New Roman" w:hAnsi="Times New Roman" w:cs="Times New Roman"/>
                <w:sz w:val="24"/>
                <w:szCs w:val="24"/>
                <w:vertAlign w:val="subscript"/>
              </w:rPr>
              <w:t>A</w:t>
            </w:r>
            <w:r w:rsidRPr="000911C3">
              <w:rPr>
                <w:rFonts w:ascii="Times New Roman" w:hAnsi="Times New Roman" w:cs="Times New Roman"/>
                <w:sz w:val="24"/>
                <w:szCs w:val="24"/>
              </w:rPr>
              <w:t xml:space="preserve"> =</w:t>
            </w:r>
            <w:smartTag w:uri="urn:schemas-microsoft-com:office:smarttags" w:element="chmetcnv">
              <w:smartTagPr>
                <w:attr w:name="TCSC" w:val="0"/>
                <w:attr w:name="NumberType" w:val="1"/>
                <w:attr w:name="Negative" w:val="False"/>
                <w:attr w:name="HasSpace" w:val="False"/>
                <w:attr w:name="SourceValue" w:val="25"/>
                <w:attr w:name="UnitName" w:val="℃"/>
              </w:smartTagPr>
              <w:r w:rsidRPr="000911C3">
                <w:rPr>
                  <w:rFonts w:ascii="Times New Roman" w:hAnsi="Times New Roman" w:cs="Times New Roman"/>
                  <w:sz w:val="24"/>
                  <w:szCs w:val="24"/>
                </w:rPr>
                <w:t>25℃</w:t>
              </w:r>
            </w:smartTag>
          </w:p>
        </w:tc>
        <w:tc>
          <w:tcPr>
            <w:tcW w:w="857" w:type="dxa"/>
            <w:vMerge/>
            <w:vAlign w:val="center"/>
          </w:tcPr>
          <w:p w:rsidR="000911C3" w:rsidRPr="000911C3" w:rsidRDefault="000911C3" w:rsidP="00D14630">
            <w:pPr>
              <w:pStyle w:val="a5"/>
              <w:spacing w:line="260" w:lineRule="atLeast"/>
              <w:ind w:rightChars="330" w:right="693"/>
              <w:jc w:val="center"/>
              <w:rPr>
                <w:rFonts w:ascii="Times New Roman" w:hAnsi="Times New Roman" w:cs="Times New Roman"/>
                <w:sz w:val="24"/>
                <w:szCs w:val="24"/>
              </w:rPr>
            </w:pPr>
          </w:p>
        </w:tc>
        <w:tc>
          <w:tcPr>
            <w:tcW w:w="652" w:type="dxa"/>
            <w:vAlign w:val="center"/>
          </w:tcPr>
          <w:p w:rsidR="000911C3" w:rsidRPr="000911C3" w:rsidRDefault="000911C3" w:rsidP="00D14630">
            <w:pPr>
              <w:pStyle w:val="a5"/>
              <w:spacing w:line="260" w:lineRule="atLeast"/>
              <w:jc w:val="center"/>
              <w:rPr>
                <w:rFonts w:ascii="Times New Roman" w:hAnsi="Times New Roman" w:cs="Times New Roman"/>
                <w:sz w:val="24"/>
                <w:szCs w:val="24"/>
                <w:lang w:val="en-CA"/>
              </w:rPr>
            </w:pPr>
            <w:r w:rsidRPr="000911C3">
              <w:rPr>
                <w:rFonts w:ascii="Times New Roman" w:hAnsi="Times New Roman" w:cs="Times New Roman"/>
                <w:sz w:val="24"/>
                <w:szCs w:val="24"/>
                <w:lang w:val="en-CA"/>
              </w:rPr>
              <w:t>―</w:t>
            </w:r>
          </w:p>
        </w:tc>
        <w:tc>
          <w:tcPr>
            <w:tcW w:w="649"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12</w:t>
            </w:r>
          </w:p>
        </w:tc>
        <w:tc>
          <w:tcPr>
            <w:tcW w:w="598"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pF</w:t>
            </w:r>
          </w:p>
        </w:tc>
      </w:tr>
      <w:tr w:rsidR="000911C3" w:rsidRPr="000911C3" w:rsidTr="00D14630">
        <w:trPr>
          <w:trHeight w:val="337"/>
          <w:jc w:val="center"/>
        </w:trPr>
        <w:tc>
          <w:tcPr>
            <w:tcW w:w="2235"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动态功耗</w:t>
            </w:r>
          </w:p>
        </w:tc>
        <w:tc>
          <w:tcPr>
            <w:tcW w:w="953" w:type="dxa"/>
            <w:vAlign w:val="center"/>
          </w:tcPr>
          <w:p w:rsidR="000911C3" w:rsidRPr="000911C3" w:rsidRDefault="000911C3" w:rsidP="00D14630">
            <w:pPr>
              <w:pStyle w:val="a5"/>
              <w:spacing w:line="260" w:lineRule="atLeast"/>
              <w:jc w:val="center"/>
              <w:rPr>
                <w:rFonts w:ascii="Times New Roman" w:hAnsi="Times New Roman" w:cs="Times New Roman"/>
                <w:i/>
                <w:sz w:val="24"/>
                <w:szCs w:val="24"/>
              </w:rPr>
            </w:pPr>
            <w:r w:rsidRPr="000911C3">
              <w:rPr>
                <w:rFonts w:ascii="Times New Roman" w:hAnsi="Times New Roman" w:cs="Times New Roman"/>
                <w:i/>
                <w:sz w:val="24"/>
                <w:szCs w:val="24"/>
              </w:rPr>
              <w:t>I</w:t>
            </w:r>
            <w:r w:rsidRPr="000911C3">
              <w:rPr>
                <w:rFonts w:ascii="Times New Roman" w:hAnsi="Times New Roman" w:cs="Times New Roman"/>
                <w:i/>
                <w:sz w:val="24"/>
                <w:szCs w:val="24"/>
                <w:vertAlign w:val="subscript"/>
              </w:rPr>
              <w:t>DDD(</w:t>
            </w:r>
            <w:proofErr w:type="spellStart"/>
            <w:r w:rsidRPr="000911C3">
              <w:rPr>
                <w:rFonts w:ascii="Times New Roman" w:hAnsi="Times New Roman" w:cs="Times New Roman"/>
                <w:i/>
                <w:sz w:val="24"/>
                <w:szCs w:val="24"/>
                <w:vertAlign w:val="subscript"/>
              </w:rPr>
              <w:t>dy</w:t>
            </w:r>
            <w:proofErr w:type="spellEnd"/>
            <w:r w:rsidRPr="000911C3">
              <w:rPr>
                <w:rFonts w:ascii="Times New Roman" w:hAnsi="Times New Roman" w:cs="Times New Roman"/>
                <w:i/>
                <w:sz w:val="24"/>
                <w:szCs w:val="24"/>
                <w:vertAlign w:val="subscript"/>
              </w:rPr>
              <w:t>)</w:t>
            </w:r>
          </w:p>
        </w:tc>
        <w:tc>
          <w:tcPr>
            <w:tcW w:w="3225" w:type="dxa"/>
            <w:gridSpan w:val="3"/>
            <w:vAlign w:val="center"/>
          </w:tcPr>
          <w:p w:rsidR="000911C3" w:rsidRPr="000911C3" w:rsidRDefault="000911C3" w:rsidP="00D14630">
            <w:pPr>
              <w:pStyle w:val="a5"/>
              <w:spacing w:line="260" w:lineRule="atLeast"/>
              <w:jc w:val="left"/>
              <w:rPr>
                <w:rFonts w:ascii="Times New Roman" w:hAnsi="Times New Roman" w:cs="Times New Roman"/>
                <w:sz w:val="24"/>
                <w:szCs w:val="24"/>
              </w:rPr>
            </w:pPr>
            <w:r w:rsidRPr="000911C3">
              <w:rPr>
                <w:rFonts w:ascii="Times New Roman" w:hAnsi="Times New Roman" w:cs="Times New Roman"/>
                <w:i/>
                <w:sz w:val="24"/>
                <w:szCs w:val="24"/>
              </w:rPr>
              <w:t>f=</w:t>
            </w:r>
            <w:r w:rsidRPr="000911C3">
              <w:rPr>
                <w:rFonts w:ascii="Times New Roman" w:hAnsi="Times New Roman" w:cs="Times New Roman"/>
                <w:sz w:val="24"/>
                <w:szCs w:val="24"/>
              </w:rPr>
              <w:t>70MHz</w:t>
            </w:r>
            <w:r w:rsidRPr="000911C3">
              <w:rPr>
                <w:rFonts w:ascii="Times New Roman" w:hAnsi="Times New Roman" w:cs="Times New Roman"/>
                <w:sz w:val="24"/>
                <w:szCs w:val="24"/>
              </w:rPr>
              <w:t>，测</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DDD</w:t>
            </w:r>
            <w:r w:rsidRPr="000911C3">
              <w:rPr>
                <w:rFonts w:ascii="Times New Roman" w:hAnsi="Times New Roman" w:cs="Times New Roman"/>
                <w:sz w:val="24"/>
                <w:szCs w:val="24"/>
              </w:rPr>
              <w:t>端</w:t>
            </w:r>
          </w:p>
        </w:tc>
        <w:tc>
          <w:tcPr>
            <w:tcW w:w="857"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A4</w:t>
            </w:r>
          </w:p>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A5</w:t>
            </w:r>
          </w:p>
          <w:p w:rsidR="000911C3" w:rsidRPr="000911C3" w:rsidRDefault="000911C3" w:rsidP="00D14630">
            <w:pPr>
              <w:pStyle w:val="a5"/>
              <w:spacing w:line="260" w:lineRule="atLeast"/>
              <w:jc w:val="center"/>
              <w:rPr>
                <w:rFonts w:ascii="Times New Roman" w:hAnsi="Times New Roman" w:cs="Times New Roman"/>
                <w:sz w:val="24"/>
                <w:szCs w:val="24"/>
                <w:lang w:val="en-CA"/>
              </w:rPr>
            </w:pPr>
            <w:r w:rsidRPr="000911C3">
              <w:rPr>
                <w:rFonts w:ascii="Times New Roman" w:hAnsi="Times New Roman" w:cs="Times New Roman"/>
                <w:sz w:val="24"/>
                <w:szCs w:val="24"/>
              </w:rPr>
              <w:t>A6</w:t>
            </w:r>
          </w:p>
        </w:tc>
        <w:tc>
          <w:tcPr>
            <w:tcW w:w="652" w:type="dxa"/>
            <w:vAlign w:val="center"/>
          </w:tcPr>
          <w:p w:rsidR="000911C3" w:rsidRPr="000911C3" w:rsidRDefault="000911C3" w:rsidP="00D14630">
            <w:pPr>
              <w:pStyle w:val="a5"/>
              <w:spacing w:line="260" w:lineRule="atLeast"/>
              <w:jc w:val="center"/>
              <w:rPr>
                <w:rFonts w:ascii="Times New Roman" w:hAnsi="Times New Roman" w:cs="Times New Roman"/>
                <w:sz w:val="24"/>
                <w:szCs w:val="24"/>
                <w:lang w:val="en-CA"/>
              </w:rPr>
            </w:pPr>
            <w:r w:rsidRPr="000911C3">
              <w:rPr>
                <w:rFonts w:ascii="Times New Roman" w:hAnsi="Times New Roman" w:cs="Times New Roman"/>
                <w:sz w:val="24"/>
                <w:szCs w:val="24"/>
                <w:lang w:val="en-CA"/>
              </w:rPr>
              <w:t>―</w:t>
            </w:r>
          </w:p>
        </w:tc>
        <w:tc>
          <w:tcPr>
            <w:tcW w:w="649"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450</w:t>
            </w:r>
          </w:p>
        </w:tc>
        <w:tc>
          <w:tcPr>
            <w:tcW w:w="598"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roofErr w:type="spellStart"/>
            <w:r w:rsidRPr="000911C3">
              <w:rPr>
                <w:rFonts w:ascii="Times New Roman" w:hAnsi="Times New Roman" w:cs="Times New Roman"/>
                <w:sz w:val="24"/>
                <w:szCs w:val="24"/>
              </w:rPr>
              <w:t>mA</w:t>
            </w:r>
            <w:proofErr w:type="spellEnd"/>
          </w:p>
        </w:tc>
      </w:tr>
      <w:tr w:rsidR="000911C3" w:rsidRPr="000911C3" w:rsidTr="00D14630">
        <w:trPr>
          <w:trHeight w:val="1608"/>
          <w:jc w:val="center"/>
        </w:trPr>
        <w:tc>
          <w:tcPr>
            <w:tcW w:w="2235" w:type="dxa"/>
            <w:vMerge w:val="restart"/>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功能测试频率</w:t>
            </w:r>
          </w:p>
        </w:tc>
        <w:tc>
          <w:tcPr>
            <w:tcW w:w="953" w:type="dxa"/>
            <w:vMerge w:val="restart"/>
            <w:vAlign w:val="center"/>
          </w:tcPr>
          <w:p w:rsidR="000911C3" w:rsidRPr="000911C3" w:rsidRDefault="000911C3" w:rsidP="00D14630">
            <w:pPr>
              <w:pStyle w:val="a5"/>
              <w:spacing w:line="260" w:lineRule="atLeast"/>
              <w:jc w:val="center"/>
              <w:rPr>
                <w:rFonts w:ascii="Times New Roman" w:hAnsi="Times New Roman" w:cs="Times New Roman"/>
                <w:i/>
                <w:sz w:val="24"/>
                <w:szCs w:val="24"/>
              </w:rPr>
            </w:pPr>
            <w:r w:rsidRPr="000911C3">
              <w:rPr>
                <w:rFonts w:ascii="Times New Roman" w:hAnsi="Times New Roman" w:cs="Times New Roman"/>
                <w:i/>
                <w:sz w:val="24"/>
                <w:szCs w:val="24"/>
              </w:rPr>
              <w:t>f</w:t>
            </w:r>
          </w:p>
        </w:tc>
        <w:tc>
          <w:tcPr>
            <w:tcW w:w="2359" w:type="dxa"/>
            <w:gridSpan w:val="2"/>
            <w:vMerge w:val="restart"/>
            <w:vAlign w:val="center"/>
          </w:tcPr>
          <w:p w:rsidR="000911C3" w:rsidRPr="000911C3" w:rsidRDefault="000911C3" w:rsidP="00D14630">
            <w:pPr>
              <w:pStyle w:val="a5"/>
              <w:spacing w:line="260" w:lineRule="atLeast"/>
              <w:ind w:rightChars="34" w:right="71"/>
              <w:rPr>
                <w:rFonts w:ascii="Times New Roman" w:hAnsi="Times New Roman" w:cs="Times New Roman"/>
                <w:sz w:val="24"/>
                <w:szCs w:val="24"/>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DDD</w:t>
            </w:r>
            <w:r w:rsidRPr="000911C3">
              <w:rPr>
                <w:rFonts w:ascii="Times New Roman" w:hAnsi="Times New Roman" w:cs="Times New Roman"/>
                <w:sz w:val="24"/>
                <w:szCs w:val="24"/>
              </w:rPr>
              <w:t>=1.65V</w:t>
            </w:r>
            <w:r w:rsidRPr="000911C3">
              <w:rPr>
                <w:rFonts w:ascii="Times New Roman" w:hAnsi="Times New Roman" w:cs="Times New Roman"/>
                <w:sz w:val="24"/>
                <w:szCs w:val="24"/>
              </w:rPr>
              <w:t>、</w:t>
            </w:r>
            <w:r w:rsidRPr="000911C3">
              <w:rPr>
                <w:rFonts w:ascii="Times New Roman" w:hAnsi="Times New Roman" w:cs="Times New Roman"/>
                <w:sz w:val="24"/>
                <w:szCs w:val="24"/>
              </w:rPr>
              <w:t>1.8V</w:t>
            </w:r>
            <w:r w:rsidRPr="000911C3">
              <w:rPr>
                <w:rFonts w:ascii="Times New Roman" w:hAnsi="Times New Roman" w:cs="Times New Roman"/>
                <w:sz w:val="24"/>
                <w:szCs w:val="24"/>
              </w:rPr>
              <w:t>、</w:t>
            </w:r>
            <w:r w:rsidRPr="000911C3">
              <w:rPr>
                <w:rFonts w:ascii="Times New Roman" w:hAnsi="Times New Roman" w:cs="Times New Roman"/>
                <w:sz w:val="24"/>
                <w:szCs w:val="24"/>
              </w:rPr>
              <w:t>1.95V</w:t>
            </w:r>
          </w:p>
          <w:p w:rsidR="000911C3" w:rsidRPr="000911C3" w:rsidRDefault="000911C3" w:rsidP="00D14630">
            <w:pPr>
              <w:pStyle w:val="a5"/>
              <w:spacing w:line="260" w:lineRule="atLeast"/>
              <w:ind w:rightChars="34" w:right="71"/>
              <w:rPr>
                <w:rFonts w:ascii="Times New Roman" w:hAnsi="Times New Roman" w:cs="Times New Roman"/>
                <w:sz w:val="24"/>
                <w:szCs w:val="24"/>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DDA</w:t>
            </w:r>
            <w:r w:rsidRPr="000911C3">
              <w:rPr>
                <w:rFonts w:ascii="Times New Roman" w:hAnsi="Times New Roman" w:cs="Times New Roman"/>
                <w:sz w:val="24"/>
                <w:szCs w:val="24"/>
              </w:rPr>
              <w:t>=1.65V</w:t>
            </w:r>
            <w:r w:rsidRPr="000911C3">
              <w:rPr>
                <w:rFonts w:ascii="Times New Roman" w:hAnsi="Times New Roman" w:cs="Times New Roman"/>
                <w:sz w:val="24"/>
                <w:szCs w:val="24"/>
              </w:rPr>
              <w:t>、</w:t>
            </w:r>
            <w:r w:rsidRPr="000911C3">
              <w:rPr>
                <w:rFonts w:ascii="Times New Roman" w:hAnsi="Times New Roman" w:cs="Times New Roman"/>
                <w:sz w:val="24"/>
                <w:szCs w:val="24"/>
              </w:rPr>
              <w:t>1.8V</w:t>
            </w:r>
            <w:r w:rsidRPr="000911C3">
              <w:rPr>
                <w:rFonts w:ascii="Times New Roman" w:hAnsi="Times New Roman" w:cs="Times New Roman"/>
                <w:sz w:val="24"/>
                <w:szCs w:val="24"/>
              </w:rPr>
              <w:t>、</w:t>
            </w:r>
            <w:r w:rsidRPr="000911C3">
              <w:rPr>
                <w:rFonts w:ascii="Times New Roman" w:hAnsi="Times New Roman" w:cs="Times New Roman"/>
                <w:sz w:val="24"/>
                <w:szCs w:val="24"/>
              </w:rPr>
              <w:t>1.95V</w:t>
            </w:r>
          </w:p>
          <w:p w:rsidR="000911C3" w:rsidRPr="000911C3" w:rsidRDefault="000911C3" w:rsidP="00D14630">
            <w:pPr>
              <w:pStyle w:val="a5"/>
              <w:spacing w:line="260" w:lineRule="atLeast"/>
              <w:ind w:rightChars="34" w:right="71"/>
              <w:rPr>
                <w:rFonts w:ascii="Times New Roman" w:hAnsi="Times New Roman" w:cs="Times New Roman"/>
                <w:sz w:val="24"/>
                <w:szCs w:val="24"/>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DDDIO</w:t>
            </w:r>
            <w:r w:rsidRPr="000911C3">
              <w:rPr>
                <w:rFonts w:ascii="Times New Roman" w:hAnsi="Times New Roman" w:cs="Times New Roman"/>
                <w:sz w:val="24"/>
                <w:szCs w:val="24"/>
              </w:rPr>
              <w:t>=3.0V</w:t>
            </w:r>
            <w:r w:rsidRPr="000911C3">
              <w:rPr>
                <w:rFonts w:ascii="Times New Roman" w:hAnsi="Times New Roman" w:cs="Times New Roman"/>
                <w:sz w:val="24"/>
                <w:szCs w:val="24"/>
              </w:rPr>
              <w:t>、</w:t>
            </w:r>
            <w:r w:rsidRPr="000911C3">
              <w:rPr>
                <w:rFonts w:ascii="Times New Roman" w:hAnsi="Times New Roman" w:cs="Times New Roman"/>
                <w:sz w:val="24"/>
                <w:szCs w:val="24"/>
              </w:rPr>
              <w:t>3.3V</w:t>
            </w:r>
            <w:r w:rsidRPr="000911C3">
              <w:rPr>
                <w:rFonts w:ascii="Times New Roman" w:hAnsi="Times New Roman" w:cs="Times New Roman"/>
                <w:sz w:val="24"/>
                <w:szCs w:val="24"/>
              </w:rPr>
              <w:t>、</w:t>
            </w:r>
            <w:r w:rsidRPr="000911C3">
              <w:rPr>
                <w:rFonts w:ascii="Times New Roman" w:hAnsi="Times New Roman" w:cs="Times New Roman"/>
                <w:sz w:val="24"/>
                <w:szCs w:val="24"/>
              </w:rPr>
              <w:t>3.6V</w:t>
            </w:r>
          </w:p>
          <w:p w:rsidR="000911C3" w:rsidRPr="000911C3" w:rsidRDefault="000911C3" w:rsidP="00D14630">
            <w:pPr>
              <w:pStyle w:val="a5"/>
              <w:spacing w:line="260" w:lineRule="atLeast"/>
              <w:ind w:rightChars="34" w:right="71"/>
              <w:rPr>
                <w:rFonts w:ascii="Times New Roman" w:hAnsi="Times New Roman" w:cs="Times New Roman"/>
                <w:sz w:val="24"/>
                <w:szCs w:val="24"/>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DDAIO</w:t>
            </w:r>
            <w:r w:rsidRPr="000911C3">
              <w:rPr>
                <w:rFonts w:ascii="Times New Roman" w:hAnsi="Times New Roman" w:cs="Times New Roman"/>
                <w:sz w:val="24"/>
                <w:szCs w:val="24"/>
              </w:rPr>
              <w:t>=3.0V</w:t>
            </w:r>
            <w:r w:rsidRPr="000911C3">
              <w:rPr>
                <w:rFonts w:ascii="Times New Roman" w:hAnsi="Times New Roman" w:cs="Times New Roman"/>
                <w:sz w:val="24"/>
                <w:szCs w:val="24"/>
              </w:rPr>
              <w:t>、</w:t>
            </w:r>
            <w:r w:rsidRPr="000911C3">
              <w:rPr>
                <w:rFonts w:ascii="Times New Roman" w:hAnsi="Times New Roman" w:cs="Times New Roman"/>
                <w:sz w:val="24"/>
                <w:szCs w:val="24"/>
              </w:rPr>
              <w:t>3.3V</w:t>
            </w:r>
            <w:r w:rsidRPr="000911C3">
              <w:rPr>
                <w:rFonts w:ascii="Times New Roman" w:hAnsi="Times New Roman" w:cs="Times New Roman"/>
                <w:sz w:val="24"/>
                <w:szCs w:val="24"/>
              </w:rPr>
              <w:t>、</w:t>
            </w:r>
            <w:r w:rsidRPr="000911C3">
              <w:rPr>
                <w:rFonts w:ascii="Times New Roman" w:hAnsi="Times New Roman" w:cs="Times New Roman"/>
                <w:sz w:val="24"/>
                <w:szCs w:val="24"/>
              </w:rPr>
              <w:t>3.6V</w:t>
            </w:r>
          </w:p>
          <w:p w:rsidR="000911C3" w:rsidRPr="000911C3" w:rsidRDefault="000911C3" w:rsidP="00D14630">
            <w:pPr>
              <w:pStyle w:val="a5"/>
              <w:spacing w:line="260" w:lineRule="atLeast"/>
              <w:ind w:rightChars="31" w:right="65"/>
              <w:rPr>
                <w:rFonts w:ascii="Times New Roman" w:hAnsi="Times New Roman" w:cs="Times New Roman"/>
                <w:sz w:val="24"/>
                <w:szCs w:val="24"/>
                <w:vertAlign w:val="subscript"/>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IH</w:t>
            </w:r>
            <w:r w:rsidRPr="000911C3">
              <w:rPr>
                <w:rFonts w:ascii="Times New Roman" w:hAnsi="Times New Roman" w:cs="Times New Roman"/>
                <w:sz w:val="24"/>
                <w:szCs w:val="24"/>
              </w:rPr>
              <w:t xml:space="preserve"> =</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DDDIO</w:t>
            </w:r>
          </w:p>
          <w:p w:rsidR="000911C3" w:rsidRPr="000911C3" w:rsidRDefault="000911C3" w:rsidP="00D14630">
            <w:pPr>
              <w:pStyle w:val="a5"/>
              <w:spacing w:line="260" w:lineRule="atLeast"/>
              <w:ind w:rightChars="31" w:right="65"/>
              <w:rPr>
                <w:rFonts w:ascii="Times New Roman" w:hAnsi="Times New Roman" w:cs="Times New Roman"/>
                <w:sz w:val="24"/>
                <w:szCs w:val="24"/>
              </w:rPr>
            </w:pPr>
            <w:r w:rsidRPr="000911C3">
              <w:rPr>
                <w:rFonts w:ascii="Times New Roman" w:hAnsi="Times New Roman" w:cs="Times New Roman"/>
                <w:i/>
                <w:sz w:val="24"/>
                <w:szCs w:val="24"/>
              </w:rPr>
              <w:lastRenderedPageBreak/>
              <w:t>V</w:t>
            </w:r>
            <w:r w:rsidRPr="000911C3">
              <w:rPr>
                <w:rFonts w:ascii="Times New Roman" w:hAnsi="Times New Roman" w:cs="Times New Roman"/>
                <w:sz w:val="24"/>
                <w:szCs w:val="24"/>
                <w:vertAlign w:val="subscript"/>
              </w:rPr>
              <w:t>IL</w:t>
            </w:r>
            <w:r w:rsidRPr="000911C3">
              <w:rPr>
                <w:rFonts w:ascii="Times New Roman" w:hAnsi="Times New Roman" w:cs="Times New Roman"/>
                <w:sz w:val="24"/>
                <w:szCs w:val="24"/>
              </w:rPr>
              <w:t xml:space="preserve"> = 0V</w:t>
            </w:r>
          </w:p>
          <w:p w:rsidR="000911C3" w:rsidRPr="000911C3" w:rsidRDefault="000911C3" w:rsidP="00D14630">
            <w:pPr>
              <w:pStyle w:val="a5"/>
              <w:spacing w:line="260" w:lineRule="atLeast"/>
              <w:ind w:rightChars="31" w:right="65"/>
              <w:rPr>
                <w:rFonts w:ascii="Times New Roman" w:hAnsi="Times New Roman" w:cs="Times New Roman"/>
                <w:sz w:val="24"/>
                <w:szCs w:val="24"/>
              </w:rPr>
            </w:pP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OUT</w:t>
            </w:r>
            <w:r w:rsidRPr="000911C3">
              <w:rPr>
                <w:rFonts w:ascii="Times New Roman" w:hAnsi="Times New Roman" w:cs="Times New Roman"/>
                <w:sz w:val="24"/>
                <w:szCs w:val="24"/>
              </w:rPr>
              <w:t xml:space="preserve">= </w:t>
            </w:r>
            <w:r w:rsidRPr="000911C3">
              <w:rPr>
                <w:rFonts w:ascii="Times New Roman" w:hAnsi="Times New Roman" w:cs="Times New Roman"/>
                <w:i/>
                <w:sz w:val="24"/>
                <w:szCs w:val="24"/>
              </w:rPr>
              <w:t>V</w:t>
            </w:r>
            <w:r w:rsidRPr="000911C3">
              <w:rPr>
                <w:rFonts w:ascii="Times New Roman" w:hAnsi="Times New Roman" w:cs="Times New Roman"/>
                <w:sz w:val="24"/>
                <w:szCs w:val="24"/>
                <w:vertAlign w:val="subscript"/>
              </w:rPr>
              <w:t>DDDIO</w:t>
            </w:r>
            <w:r w:rsidRPr="000911C3">
              <w:rPr>
                <w:rFonts w:ascii="Times New Roman" w:hAnsi="Times New Roman" w:cs="Times New Roman"/>
                <w:sz w:val="24"/>
                <w:szCs w:val="24"/>
              </w:rPr>
              <w:t>/</w:t>
            </w:r>
            <w:smartTag w:uri="urn:schemas-microsoft-com:office:smarttags" w:element="chmetcnv">
              <w:smartTagPr>
                <w:attr w:name="TCSC" w:val="0"/>
                <w:attr w:name="NumberType" w:val="1"/>
                <w:attr w:name="Negative" w:val="False"/>
                <w:attr w:name="HasSpace" w:val="True"/>
                <w:attr w:name="SourceValue" w:val="2"/>
                <w:attr w:name="UnitName" w:val="C"/>
              </w:smartTagPr>
              <w:smartTag w:uri="urn:schemas-microsoft-com:office:smarttags" w:element="chmetcnv">
                <w:smartTagPr>
                  <w:attr w:name="TCSC" w:val="0"/>
                  <w:attr w:name="NumberType" w:val="1"/>
                  <w:attr w:name="Negative" w:val="False"/>
                  <w:attr w:name="HasSpace" w:val="False"/>
                  <w:attr w:name="SourceValue" w:val="2"/>
                  <w:attr w:name="UnitName" w:val="C"/>
                </w:smartTagPr>
                <w:r w:rsidRPr="000911C3">
                  <w:rPr>
                    <w:rFonts w:ascii="Times New Roman" w:hAnsi="Times New Roman" w:cs="Times New Roman"/>
                    <w:sz w:val="24"/>
                    <w:szCs w:val="24"/>
                  </w:rPr>
                  <w:t xml:space="preserve">2 </w:t>
                </w:r>
              </w:smartTag>
              <w:r w:rsidRPr="000911C3">
                <w:rPr>
                  <w:rFonts w:ascii="Times New Roman" w:hAnsi="Times New Roman" w:cs="Times New Roman"/>
                  <w:sz w:val="24"/>
                  <w:szCs w:val="24"/>
                  <w:vertAlign w:val="superscript"/>
                </w:rPr>
                <w:t>C</w:t>
              </w:r>
            </w:smartTag>
          </w:p>
        </w:tc>
        <w:tc>
          <w:tcPr>
            <w:tcW w:w="866" w:type="dxa"/>
            <w:vAlign w:val="center"/>
          </w:tcPr>
          <w:p w:rsidR="000911C3" w:rsidRPr="000911C3" w:rsidRDefault="000911C3" w:rsidP="00D14630">
            <w:pPr>
              <w:pStyle w:val="a5"/>
              <w:spacing w:line="260" w:lineRule="atLeast"/>
              <w:ind w:rightChars="34" w:right="71"/>
              <w:rPr>
                <w:rFonts w:ascii="Times New Roman" w:hAnsi="Times New Roman" w:cs="Times New Roman"/>
                <w:i/>
                <w:sz w:val="24"/>
                <w:szCs w:val="24"/>
              </w:rPr>
            </w:pPr>
            <w:r w:rsidRPr="000911C3">
              <w:rPr>
                <w:rFonts w:ascii="Times New Roman" w:hAnsi="Times New Roman" w:cs="Times New Roman"/>
                <w:i/>
                <w:sz w:val="24"/>
                <w:szCs w:val="24"/>
              </w:rPr>
              <w:lastRenderedPageBreak/>
              <w:t>Cache</w:t>
            </w:r>
            <w:r w:rsidRPr="000911C3">
              <w:rPr>
                <w:rFonts w:ascii="Times New Roman" w:hAnsi="Times New Roman" w:cs="Times New Roman"/>
                <w:i/>
                <w:sz w:val="24"/>
                <w:szCs w:val="24"/>
              </w:rPr>
              <w:t>使能</w:t>
            </w:r>
          </w:p>
        </w:tc>
        <w:tc>
          <w:tcPr>
            <w:tcW w:w="857" w:type="dxa"/>
            <w:vMerge w:val="restart"/>
            <w:vAlign w:val="center"/>
          </w:tcPr>
          <w:p w:rsidR="000911C3" w:rsidRPr="000911C3" w:rsidRDefault="000911C3" w:rsidP="00D14630">
            <w:pPr>
              <w:pStyle w:val="a5"/>
              <w:spacing w:line="220" w:lineRule="exact"/>
              <w:jc w:val="center"/>
              <w:rPr>
                <w:rFonts w:ascii="Times New Roman" w:hAnsi="Times New Roman" w:cs="Times New Roman"/>
                <w:sz w:val="24"/>
                <w:szCs w:val="24"/>
              </w:rPr>
            </w:pPr>
            <w:r w:rsidRPr="000911C3">
              <w:rPr>
                <w:rFonts w:ascii="Times New Roman" w:hAnsi="Times New Roman" w:cs="Times New Roman"/>
                <w:sz w:val="24"/>
                <w:szCs w:val="24"/>
              </w:rPr>
              <w:t>A7</w:t>
            </w:r>
          </w:p>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A</w:t>
            </w:r>
            <w:smartTag w:uri="urn:schemas-microsoft-com:office:smarttags" w:element="chmetcnv">
              <w:smartTagPr>
                <w:attr w:name="TCSC" w:val="0"/>
                <w:attr w:name="NumberType" w:val="1"/>
                <w:attr w:name="Negative" w:val="False"/>
                <w:attr w:name="HasSpace" w:val="False"/>
                <w:attr w:name="SourceValue" w:val="8"/>
                <w:attr w:name="UnitName" w:val="a"/>
              </w:smartTagPr>
              <w:r w:rsidRPr="000911C3">
                <w:rPr>
                  <w:rFonts w:ascii="Times New Roman" w:hAnsi="Times New Roman" w:cs="Times New Roman"/>
                  <w:sz w:val="24"/>
                  <w:szCs w:val="24"/>
                </w:rPr>
                <w:t>8A</w:t>
              </w:r>
            </w:smartTag>
          </w:p>
          <w:p w:rsidR="000911C3" w:rsidRPr="000911C3" w:rsidRDefault="000911C3" w:rsidP="00D14630">
            <w:pPr>
              <w:pStyle w:val="a5"/>
              <w:spacing w:line="260" w:lineRule="atLeast"/>
              <w:jc w:val="center"/>
              <w:rPr>
                <w:rFonts w:ascii="Times New Roman" w:hAnsi="Times New Roman" w:cs="Times New Roman"/>
                <w:sz w:val="24"/>
                <w:szCs w:val="24"/>
                <w:lang w:val="en-CA"/>
              </w:rPr>
            </w:pPr>
            <w:r w:rsidRPr="000911C3">
              <w:rPr>
                <w:rFonts w:ascii="Times New Roman" w:hAnsi="Times New Roman" w:cs="Times New Roman"/>
                <w:sz w:val="24"/>
                <w:szCs w:val="24"/>
              </w:rPr>
              <w:t>A8B</w:t>
            </w:r>
          </w:p>
        </w:tc>
        <w:tc>
          <w:tcPr>
            <w:tcW w:w="652" w:type="dxa"/>
            <w:vAlign w:val="center"/>
          </w:tcPr>
          <w:p w:rsidR="000911C3" w:rsidRPr="000911C3" w:rsidRDefault="000911C3" w:rsidP="00D14630">
            <w:pPr>
              <w:pStyle w:val="a5"/>
              <w:spacing w:line="260" w:lineRule="atLeast"/>
              <w:jc w:val="center"/>
              <w:rPr>
                <w:rFonts w:ascii="Times New Roman" w:hAnsi="Times New Roman" w:cs="Times New Roman"/>
                <w:sz w:val="24"/>
                <w:szCs w:val="24"/>
                <w:lang w:val="en-CA"/>
              </w:rPr>
            </w:pPr>
            <w:r w:rsidRPr="000911C3">
              <w:rPr>
                <w:rFonts w:ascii="Times New Roman" w:hAnsi="Times New Roman" w:cs="Times New Roman"/>
                <w:sz w:val="24"/>
                <w:szCs w:val="24"/>
                <w:lang w:val="en-CA"/>
              </w:rPr>
              <w:t>―</w:t>
            </w:r>
          </w:p>
        </w:tc>
        <w:tc>
          <w:tcPr>
            <w:tcW w:w="649"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70</w:t>
            </w:r>
          </w:p>
        </w:tc>
        <w:tc>
          <w:tcPr>
            <w:tcW w:w="598" w:type="dxa"/>
            <w:vMerge w:val="restart"/>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MHz</w:t>
            </w:r>
          </w:p>
        </w:tc>
      </w:tr>
      <w:tr w:rsidR="000911C3" w:rsidRPr="000911C3" w:rsidTr="00D14630">
        <w:trPr>
          <w:trHeight w:val="1019"/>
          <w:jc w:val="center"/>
        </w:trPr>
        <w:tc>
          <w:tcPr>
            <w:tcW w:w="2235" w:type="dxa"/>
            <w:vMerge/>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
        </w:tc>
        <w:tc>
          <w:tcPr>
            <w:tcW w:w="953" w:type="dxa"/>
            <w:vMerge/>
            <w:vAlign w:val="center"/>
          </w:tcPr>
          <w:p w:rsidR="000911C3" w:rsidRPr="000911C3" w:rsidRDefault="000911C3" w:rsidP="00D14630">
            <w:pPr>
              <w:pStyle w:val="a5"/>
              <w:spacing w:line="260" w:lineRule="atLeast"/>
              <w:jc w:val="center"/>
              <w:rPr>
                <w:rFonts w:ascii="Times New Roman" w:hAnsi="Times New Roman" w:cs="Times New Roman"/>
                <w:i/>
                <w:sz w:val="24"/>
                <w:szCs w:val="24"/>
              </w:rPr>
            </w:pPr>
          </w:p>
        </w:tc>
        <w:tc>
          <w:tcPr>
            <w:tcW w:w="2359" w:type="dxa"/>
            <w:gridSpan w:val="2"/>
            <w:vMerge/>
            <w:vAlign w:val="center"/>
          </w:tcPr>
          <w:p w:rsidR="000911C3" w:rsidRPr="000911C3" w:rsidRDefault="000911C3" w:rsidP="00D14630">
            <w:pPr>
              <w:pStyle w:val="a5"/>
              <w:spacing w:line="260" w:lineRule="atLeast"/>
              <w:ind w:rightChars="34" w:right="71"/>
              <w:rPr>
                <w:rFonts w:ascii="Times New Roman" w:hAnsi="Times New Roman" w:cs="Times New Roman"/>
                <w:i/>
                <w:sz w:val="24"/>
                <w:szCs w:val="24"/>
              </w:rPr>
            </w:pPr>
          </w:p>
        </w:tc>
        <w:tc>
          <w:tcPr>
            <w:tcW w:w="866" w:type="dxa"/>
            <w:vAlign w:val="center"/>
          </w:tcPr>
          <w:p w:rsidR="000911C3" w:rsidRPr="000911C3" w:rsidRDefault="000911C3" w:rsidP="00D14630">
            <w:pPr>
              <w:pStyle w:val="a5"/>
              <w:spacing w:line="260" w:lineRule="atLeast"/>
              <w:ind w:rightChars="34" w:right="71"/>
              <w:rPr>
                <w:rFonts w:ascii="Times New Roman" w:hAnsi="Times New Roman" w:cs="Times New Roman"/>
                <w:i/>
                <w:sz w:val="24"/>
                <w:szCs w:val="24"/>
              </w:rPr>
            </w:pPr>
            <w:r w:rsidRPr="000911C3">
              <w:rPr>
                <w:rFonts w:ascii="Times New Roman" w:hAnsi="Times New Roman" w:cs="Times New Roman"/>
                <w:i/>
                <w:sz w:val="24"/>
                <w:szCs w:val="24"/>
              </w:rPr>
              <w:t>Cache</w:t>
            </w:r>
            <w:r w:rsidRPr="000911C3">
              <w:rPr>
                <w:rFonts w:ascii="Times New Roman" w:hAnsi="Times New Roman" w:cs="Times New Roman"/>
                <w:i/>
                <w:sz w:val="24"/>
                <w:szCs w:val="24"/>
              </w:rPr>
              <w:t>关闭</w:t>
            </w:r>
          </w:p>
        </w:tc>
        <w:tc>
          <w:tcPr>
            <w:tcW w:w="857" w:type="dxa"/>
            <w:vMerge/>
            <w:vAlign w:val="center"/>
          </w:tcPr>
          <w:p w:rsidR="000911C3" w:rsidRPr="000911C3" w:rsidRDefault="000911C3" w:rsidP="00D14630">
            <w:pPr>
              <w:pStyle w:val="a5"/>
              <w:spacing w:line="260" w:lineRule="atLeast"/>
              <w:ind w:rightChars="330" w:right="693"/>
              <w:jc w:val="center"/>
              <w:rPr>
                <w:rFonts w:ascii="Times New Roman" w:hAnsi="Times New Roman" w:cs="Times New Roman"/>
                <w:sz w:val="24"/>
                <w:szCs w:val="24"/>
              </w:rPr>
            </w:pPr>
          </w:p>
        </w:tc>
        <w:tc>
          <w:tcPr>
            <w:tcW w:w="652" w:type="dxa"/>
            <w:vAlign w:val="center"/>
          </w:tcPr>
          <w:p w:rsidR="000911C3" w:rsidRPr="000911C3" w:rsidRDefault="000911C3" w:rsidP="00D14630">
            <w:pPr>
              <w:pStyle w:val="a5"/>
              <w:spacing w:line="260" w:lineRule="atLeast"/>
              <w:jc w:val="center"/>
              <w:rPr>
                <w:rFonts w:ascii="Times New Roman" w:hAnsi="Times New Roman" w:cs="Times New Roman"/>
                <w:sz w:val="24"/>
                <w:szCs w:val="24"/>
                <w:lang w:val="en-CA"/>
              </w:rPr>
            </w:pPr>
            <w:r w:rsidRPr="000911C3">
              <w:rPr>
                <w:rFonts w:ascii="Times New Roman" w:hAnsi="Times New Roman" w:cs="Times New Roman"/>
                <w:sz w:val="24"/>
                <w:szCs w:val="24"/>
                <w:lang w:val="en-CA"/>
              </w:rPr>
              <w:t>―</w:t>
            </w:r>
          </w:p>
        </w:tc>
        <w:tc>
          <w:tcPr>
            <w:tcW w:w="649" w:type="dxa"/>
            <w:vAlign w:val="center"/>
          </w:tcPr>
          <w:p w:rsidR="000911C3" w:rsidRPr="000911C3" w:rsidRDefault="000911C3" w:rsidP="00D14630">
            <w:pPr>
              <w:pStyle w:val="a5"/>
              <w:spacing w:line="260" w:lineRule="atLeast"/>
              <w:jc w:val="center"/>
              <w:rPr>
                <w:rFonts w:ascii="Times New Roman" w:hAnsi="Times New Roman" w:cs="Times New Roman"/>
                <w:sz w:val="24"/>
                <w:szCs w:val="24"/>
              </w:rPr>
            </w:pPr>
            <w:r w:rsidRPr="000911C3">
              <w:rPr>
                <w:rFonts w:ascii="Times New Roman" w:hAnsi="Times New Roman" w:cs="Times New Roman"/>
                <w:sz w:val="24"/>
                <w:szCs w:val="24"/>
              </w:rPr>
              <w:t>75</w:t>
            </w:r>
          </w:p>
        </w:tc>
        <w:tc>
          <w:tcPr>
            <w:tcW w:w="598" w:type="dxa"/>
            <w:vMerge/>
            <w:vAlign w:val="center"/>
          </w:tcPr>
          <w:p w:rsidR="000911C3" w:rsidRPr="000911C3" w:rsidRDefault="000911C3" w:rsidP="00D14630">
            <w:pPr>
              <w:pStyle w:val="a5"/>
              <w:spacing w:line="260" w:lineRule="atLeast"/>
              <w:jc w:val="center"/>
              <w:rPr>
                <w:rFonts w:ascii="Times New Roman" w:hAnsi="Times New Roman" w:cs="Times New Roman"/>
                <w:sz w:val="24"/>
                <w:szCs w:val="24"/>
              </w:rPr>
            </w:pPr>
          </w:p>
        </w:tc>
      </w:tr>
    </w:tbl>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lastRenderedPageBreak/>
        <w:t>10</w:t>
      </w:r>
      <w:r w:rsidRPr="000911C3">
        <w:rPr>
          <w:rFonts w:ascii="Times New Roman" w:hAnsi="Times New Roman" w:cs="Times New Roman"/>
          <w:sz w:val="24"/>
          <w:szCs w:val="24"/>
        </w:rPr>
        <w:t>、付款方式：</w:t>
      </w:r>
    </w:p>
    <w:p w:rsidR="000911C3" w:rsidRPr="000911C3" w:rsidRDefault="000911C3" w:rsidP="000911C3">
      <w:pPr>
        <w:ind w:firstLineChars="150" w:firstLine="360"/>
        <w:rPr>
          <w:rFonts w:ascii="Times New Roman" w:hAnsi="Times New Roman" w:cs="Times New Roman"/>
          <w:sz w:val="24"/>
          <w:szCs w:val="24"/>
        </w:rPr>
      </w:pPr>
      <w:r w:rsidRPr="000911C3">
        <w:rPr>
          <w:rFonts w:ascii="Times New Roman" w:hAnsi="Times New Roman" w:cs="Times New Roman"/>
          <w:sz w:val="24"/>
          <w:szCs w:val="24"/>
        </w:rPr>
        <w:t>无预付款，</w:t>
      </w:r>
      <w:r w:rsidRPr="000911C3">
        <w:rPr>
          <w:rFonts w:ascii="Times New Roman" w:hAnsi="Times New Roman" w:cs="Times New Roman"/>
          <w:sz w:val="24"/>
          <w:szCs w:val="24"/>
        </w:rPr>
        <w:t>808</w:t>
      </w:r>
      <w:r w:rsidRPr="000911C3">
        <w:rPr>
          <w:rFonts w:ascii="Times New Roman" w:hAnsi="Times New Roman" w:cs="Times New Roman"/>
          <w:sz w:val="24"/>
          <w:szCs w:val="24"/>
        </w:rPr>
        <w:t>质保验收开具合格证后凭发票一次性付清。</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b/>
          <w:sz w:val="24"/>
          <w:szCs w:val="24"/>
        </w:rPr>
        <w:t>元器件二</w:t>
      </w:r>
      <w:r w:rsidRPr="000911C3">
        <w:rPr>
          <w:rFonts w:ascii="Times New Roman" w:hAnsi="Times New Roman" w:cs="Times New Roman"/>
          <w:sz w:val="24"/>
          <w:szCs w:val="24"/>
        </w:rPr>
        <w:t>、</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1</w:t>
      </w:r>
      <w:r w:rsidRPr="000911C3">
        <w:rPr>
          <w:rFonts w:ascii="Times New Roman" w:hAnsi="Times New Roman" w:cs="Times New Roman"/>
          <w:sz w:val="24"/>
          <w:szCs w:val="24"/>
        </w:rPr>
        <w:t>、名称：辐射加固四路</w:t>
      </w:r>
      <w:r w:rsidRPr="000911C3">
        <w:rPr>
          <w:rFonts w:ascii="Times New Roman" w:hAnsi="Times New Roman" w:cs="Times New Roman"/>
          <w:sz w:val="24"/>
          <w:szCs w:val="24"/>
        </w:rPr>
        <w:t>2</w:t>
      </w:r>
      <w:r w:rsidRPr="000911C3">
        <w:rPr>
          <w:rFonts w:ascii="Times New Roman" w:hAnsi="Times New Roman" w:cs="Times New Roman"/>
          <w:sz w:val="24"/>
          <w:szCs w:val="24"/>
        </w:rPr>
        <w:t>输入与门</w:t>
      </w:r>
      <w:r w:rsidRPr="000911C3">
        <w:rPr>
          <w:rFonts w:ascii="Times New Roman" w:hAnsi="Times New Roman" w:cs="Times New Roman"/>
          <w:sz w:val="24"/>
          <w:szCs w:val="24"/>
        </w:rPr>
        <w:t xml:space="preserve">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2</w:t>
      </w:r>
      <w:r w:rsidRPr="000911C3">
        <w:rPr>
          <w:rFonts w:ascii="Times New Roman" w:hAnsi="Times New Roman" w:cs="Times New Roman"/>
          <w:sz w:val="24"/>
          <w:szCs w:val="24"/>
        </w:rPr>
        <w:t>、数量：</w:t>
      </w:r>
      <w:r w:rsidRPr="000911C3">
        <w:rPr>
          <w:rFonts w:ascii="Times New Roman" w:hAnsi="Times New Roman" w:cs="Times New Roman"/>
          <w:sz w:val="24"/>
          <w:szCs w:val="24"/>
        </w:rPr>
        <w:t>16</w:t>
      </w:r>
      <w:r w:rsidRPr="000911C3">
        <w:rPr>
          <w:rFonts w:ascii="Times New Roman" w:hAnsi="Times New Roman" w:cs="Times New Roman"/>
          <w:sz w:val="24"/>
          <w:szCs w:val="24"/>
        </w:rPr>
        <w:t>只</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3</w:t>
      </w:r>
      <w:r w:rsidRPr="000911C3">
        <w:rPr>
          <w:rFonts w:ascii="Times New Roman" w:hAnsi="Times New Roman" w:cs="Times New Roman"/>
          <w:sz w:val="24"/>
          <w:szCs w:val="24"/>
        </w:rPr>
        <w:t>、质量等级：</w:t>
      </w:r>
      <w:r w:rsidRPr="000911C3">
        <w:rPr>
          <w:rFonts w:ascii="Times New Roman" w:hAnsi="Times New Roman" w:cs="Times New Roman"/>
          <w:sz w:val="24"/>
          <w:szCs w:val="24"/>
        </w:rPr>
        <w:t>CAST C</w:t>
      </w:r>
      <w:r w:rsidRPr="000911C3">
        <w:rPr>
          <w:rFonts w:ascii="Times New Roman" w:hAnsi="Times New Roman" w:cs="Times New Roman"/>
          <w:sz w:val="24"/>
          <w:szCs w:val="24"/>
        </w:rPr>
        <w:t>，要求</w:t>
      </w:r>
      <w:r w:rsidRPr="000911C3">
        <w:rPr>
          <w:rFonts w:ascii="Times New Roman" w:hAnsi="Times New Roman" w:cs="Times New Roman"/>
          <w:sz w:val="24"/>
          <w:szCs w:val="24"/>
        </w:rPr>
        <w:t>808</w:t>
      </w:r>
      <w:r w:rsidRPr="000911C3">
        <w:rPr>
          <w:rFonts w:ascii="Times New Roman" w:hAnsi="Times New Roman" w:cs="Times New Roman"/>
          <w:sz w:val="24"/>
          <w:szCs w:val="24"/>
        </w:rPr>
        <w:t>下厂监制验收质保，开具</w:t>
      </w:r>
      <w:r w:rsidRPr="000911C3">
        <w:rPr>
          <w:rFonts w:ascii="Times New Roman" w:hAnsi="Times New Roman" w:cs="Times New Roman"/>
          <w:sz w:val="24"/>
          <w:szCs w:val="24"/>
        </w:rPr>
        <w:t>808</w:t>
      </w:r>
      <w:r w:rsidRPr="000911C3">
        <w:rPr>
          <w:rFonts w:ascii="Times New Roman" w:hAnsi="Times New Roman" w:cs="Times New Roman"/>
          <w:sz w:val="24"/>
          <w:szCs w:val="24"/>
        </w:rPr>
        <w:t>质保合格证。</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4</w:t>
      </w:r>
      <w:r w:rsidRPr="000911C3">
        <w:rPr>
          <w:rFonts w:ascii="Times New Roman" w:hAnsi="Times New Roman" w:cs="Times New Roman"/>
          <w:sz w:val="24"/>
          <w:szCs w:val="24"/>
        </w:rPr>
        <w:t>、特性</w:t>
      </w:r>
      <w:r w:rsidRPr="000911C3">
        <w:rPr>
          <w:rFonts w:ascii="Times New Roman" w:hAnsi="Times New Roman" w:cs="Times New Roman"/>
          <w:sz w:val="24"/>
          <w:szCs w:val="24"/>
        </w:rPr>
        <w:t xml:space="preserve">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电源电压范围：</w:t>
      </w:r>
      <w:r w:rsidRPr="000911C3">
        <w:rPr>
          <w:rFonts w:ascii="Times New Roman" w:hAnsi="Times New Roman" w:cs="Times New Roman"/>
          <w:sz w:val="24"/>
          <w:szCs w:val="24"/>
        </w:rPr>
        <w:t>+2.0 V</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6.0 V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工作温度范围：</w:t>
      </w:r>
      <w:r w:rsidRPr="000911C3">
        <w:rPr>
          <w:rFonts w:ascii="Times New Roman" w:hAnsi="Times New Roman" w:cs="Times New Roman"/>
          <w:sz w:val="24"/>
          <w:szCs w:val="24"/>
        </w:rPr>
        <w:t xml:space="preserve">-55°C </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125°C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输出驱动：</w:t>
      </w:r>
      <w:r w:rsidRPr="000911C3">
        <w:rPr>
          <w:rFonts w:ascii="Times New Roman" w:hAnsi="Times New Roman" w:cs="Times New Roman"/>
          <w:sz w:val="24"/>
          <w:szCs w:val="24"/>
        </w:rPr>
        <w:t xml:space="preserve">24mA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proofErr w:type="gramStart"/>
      <w:r w:rsidRPr="000911C3">
        <w:rPr>
          <w:rFonts w:ascii="Times New Roman" w:hAnsi="Times New Roman" w:cs="Times New Roman"/>
          <w:sz w:val="24"/>
          <w:szCs w:val="24"/>
        </w:rPr>
        <w:t>抗总剂量</w:t>
      </w:r>
      <w:proofErr w:type="gramEnd"/>
      <w:r w:rsidRPr="000911C3">
        <w:rPr>
          <w:rFonts w:ascii="Times New Roman" w:hAnsi="Times New Roman" w:cs="Times New Roman"/>
          <w:sz w:val="24"/>
          <w:szCs w:val="24"/>
        </w:rPr>
        <w:t>：</w:t>
      </w:r>
      <w:r w:rsidRPr="000911C3">
        <w:rPr>
          <w:rFonts w:ascii="Times New Roman" w:hAnsi="Times New Roman" w:cs="Times New Roman"/>
          <w:sz w:val="24"/>
          <w:szCs w:val="24"/>
        </w:rPr>
        <w:t xml:space="preserve">≥ 100k </w:t>
      </w:r>
      <w:proofErr w:type="spellStart"/>
      <w:r w:rsidRPr="000911C3">
        <w:rPr>
          <w:rFonts w:ascii="Times New Roman" w:hAnsi="Times New Roman" w:cs="Times New Roman"/>
          <w:sz w:val="24"/>
          <w:szCs w:val="24"/>
        </w:rPr>
        <w:t>rad</w:t>
      </w:r>
      <w:proofErr w:type="spellEnd"/>
      <w:r w:rsidRPr="000911C3">
        <w:rPr>
          <w:rFonts w:ascii="Times New Roman" w:hAnsi="Times New Roman" w:cs="Times New Roman"/>
          <w:sz w:val="24"/>
          <w:szCs w:val="24"/>
        </w:rPr>
        <w:t>（</w:t>
      </w:r>
      <w:r w:rsidRPr="000911C3">
        <w:rPr>
          <w:rFonts w:ascii="Times New Roman" w:hAnsi="Times New Roman" w:cs="Times New Roman"/>
          <w:sz w:val="24"/>
          <w:szCs w:val="24"/>
        </w:rPr>
        <w:t>Si</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抗单粒子锁定</w:t>
      </w:r>
      <w:r w:rsidRPr="000911C3">
        <w:rPr>
          <w:rFonts w:ascii="Times New Roman" w:hAnsi="Times New Roman" w:cs="Times New Roman"/>
          <w:sz w:val="24"/>
          <w:szCs w:val="24"/>
        </w:rPr>
        <w:t>LET</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 75MeV²cm2/mg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抗单粒子翻转</w:t>
      </w:r>
      <w:r w:rsidRPr="000911C3">
        <w:rPr>
          <w:rFonts w:ascii="Times New Roman" w:hAnsi="Times New Roman" w:cs="Times New Roman"/>
          <w:sz w:val="24"/>
          <w:szCs w:val="24"/>
        </w:rPr>
        <w:t>LET</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 75MeV²cm2/mg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ESD</w:t>
      </w:r>
      <w:r w:rsidRPr="000911C3">
        <w:rPr>
          <w:rFonts w:ascii="Times New Roman" w:hAnsi="Times New Roman" w:cs="Times New Roman"/>
          <w:sz w:val="24"/>
          <w:szCs w:val="24"/>
        </w:rPr>
        <w:t>等级：</w:t>
      </w:r>
      <w:r w:rsidRPr="000911C3">
        <w:rPr>
          <w:rFonts w:ascii="Times New Roman" w:hAnsi="Times New Roman" w:cs="Times New Roman"/>
          <w:sz w:val="24"/>
          <w:szCs w:val="24"/>
        </w:rPr>
        <w:t xml:space="preserve">2000V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封装形式：</w:t>
      </w:r>
      <w:r w:rsidRPr="000911C3">
        <w:rPr>
          <w:rFonts w:ascii="Times New Roman" w:hAnsi="Times New Roman" w:cs="Times New Roman"/>
          <w:sz w:val="24"/>
          <w:szCs w:val="24"/>
        </w:rPr>
        <w:t xml:space="preserve">FP14 </w:t>
      </w:r>
    </w:p>
    <w:p w:rsidR="000911C3" w:rsidRPr="000911C3" w:rsidRDefault="000911C3" w:rsidP="000911C3">
      <w:pPr>
        <w:ind w:firstLineChars="200" w:firstLine="480"/>
        <w:rPr>
          <w:rFonts w:ascii="Times New Roman" w:hAnsi="Times New Roman" w:cs="Times New Roman"/>
          <w:sz w:val="24"/>
          <w:szCs w:val="24"/>
        </w:rPr>
      </w:pPr>
      <w:r w:rsidRPr="000911C3">
        <w:rPr>
          <w:rFonts w:ascii="Times New Roman" w:hAnsi="Times New Roman" w:cs="Times New Roman"/>
          <w:sz w:val="24"/>
          <w:szCs w:val="24"/>
        </w:rPr>
        <w:t>辐射加固四路</w:t>
      </w:r>
      <w:r w:rsidRPr="000911C3">
        <w:rPr>
          <w:rFonts w:ascii="Times New Roman" w:hAnsi="Times New Roman" w:cs="Times New Roman"/>
          <w:sz w:val="24"/>
          <w:szCs w:val="24"/>
        </w:rPr>
        <w:t>2</w:t>
      </w:r>
      <w:r w:rsidRPr="000911C3">
        <w:rPr>
          <w:rFonts w:ascii="Times New Roman" w:hAnsi="Times New Roman" w:cs="Times New Roman"/>
          <w:sz w:val="24"/>
          <w:szCs w:val="24"/>
        </w:rPr>
        <w:t>输入与门，具有驱动能力高、功耗低、高可靠性等特点</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5</w:t>
      </w:r>
      <w:r w:rsidRPr="000911C3">
        <w:rPr>
          <w:rFonts w:ascii="Times New Roman" w:hAnsi="Times New Roman" w:cs="Times New Roman"/>
          <w:sz w:val="24"/>
          <w:szCs w:val="24"/>
        </w:rPr>
        <w:t>、绝对最大额定值</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a) </w:t>
      </w:r>
      <w:r w:rsidRPr="000911C3">
        <w:rPr>
          <w:rFonts w:ascii="Times New Roman" w:hAnsi="Times New Roman" w:cs="Times New Roman"/>
          <w:sz w:val="24"/>
          <w:szCs w:val="24"/>
        </w:rPr>
        <w:t>电源电压范围</w:t>
      </w:r>
      <w:r w:rsidRPr="000911C3">
        <w:rPr>
          <w:rFonts w:ascii="Times New Roman" w:hAnsi="Times New Roman" w:cs="Times New Roman"/>
          <w:sz w:val="24"/>
          <w:szCs w:val="24"/>
        </w:rPr>
        <w:t xml:space="preserve"> (VDD)</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-0.5V ~ +7.0 V</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b) </w:t>
      </w:r>
      <w:r w:rsidRPr="000911C3">
        <w:rPr>
          <w:rFonts w:ascii="Times New Roman" w:hAnsi="Times New Roman" w:cs="Times New Roman"/>
          <w:sz w:val="24"/>
          <w:szCs w:val="24"/>
        </w:rPr>
        <w:t>直流输入、输出电压范围</w:t>
      </w:r>
      <w:r w:rsidRPr="000911C3">
        <w:rPr>
          <w:rFonts w:ascii="Times New Roman" w:hAnsi="Times New Roman" w:cs="Times New Roman"/>
          <w:sz w:val="24"/>
          <w:szCs w:val="24"/>
        </w:rPr>
        <w:t xml:space="preserve"> (VI </w:t>
      </w:r>
      <w:r w:rsidRPr="000911C3">
        <w:rPr>
          <w:rFonts w:ascii="Times New Roman" w:hAnsi="Times New Roman" w:cs="Times New Roman"/>
          <w:sz w:val="24"/>
          <w:szCs w:val="24"/>
        </w:rPr>
        <w:t>、</w:t>
      </w:r>
      <w:r w:rsidRPr="000911C3">
        <w:rPr>
          <w:rFonts w:ascii="Times New Roman" w:hAnsi="Times New Roman" w:cs="Times New Roman"/>
          <w:sz w:val="24"/>
          <w:szCs w:val="24"/>
        </w:rPr>
        <w:t>VO)</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-0.5 V ~ VDD + 0.5 V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c) </w:t>
      </w:r>
      <w:r w:rsidRPr="000911C3">
        <w:rPr>
          <w:rFonts w:ascii="Times New Roman" w:hAnsi="Times New Roman" w:cs="Times New Roman"/>
          <w:sz w:val="24"/>
          <w:szCs w:val="24"/>
        </w:rPr>
        <w:t>输入、输出二极管电流</w:t>
      </w:r>
      <w:r w:rsidRPr="000911C3">
        <w:rPr>
          <w:rFonts w:ascii="Times New Roman" w:hAnsi="Times New Roman" w:cs="Times New Roman"/>
          <w:sz w:val="24"/>
          <w:szCs w:val="24"/>
        </w:rPr>
        <w:t xml:space="preserve"> (IIK, IOK)</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±20mA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d) </w:t>
      </w:r>
      <w:r w:rsidRPr="000911C3">
        <w:rPr>
          <w:rFonts w:ascii="Times New Roman" w:hAnsi="Times New Roman" w:cs="Times New Roman"/>
          <w:sz w:val="24"/>
          <w:szCs w:val="24"/>
        </w:rPr>
        <w:t>直流输出电流</w:t>
      </w:r>
      <w:r w:rsidRPr="000911C3">
        <w:rPr>
          <w:rFonts w:ascii="Times New Roman" w:hAnsi="Times New Roman" w:cs="Times New Roman"/>
          <w:sz w:val="24"/>
          <w:szCs w:val="24"/>
        </w:rPr>
        <w:t>(IO)</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±50mA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e) </w:t>
      </w:r>
      <w:r w:rsidRPr="000911C3">
        <w:rPr>
          <w:rFonts w:ascii="Times New Roman" w:hAnsi="Times New Roman" w:cs="Times New Roman"/>
          <w:sz w:val="24"/>
          <w:szCs w:val="24"/>
        </w:rPr>
        <w:t>直流电源或地电流</w:t>
      </w:r>
      <w:r w:rsidRPr="000911C3">
        <w:rPr>
          <w:rFonts w:ascii="Times New Roman" w:hAnsi="Times New Roman" w:cs="Times New Roman"/>
          <w:sz w:val="24"/>
          <w:szCs w:val="24"/>
        </w:rPr>
        <w:t>(</w:t>
      </w:r>
      <w:r w:rsidRPr="000911C3">
        <w:rPr>
          <w:rFonts w:ascii="Times New Roman" w:hAnsi="Times New Roman" w:cs="Times New Roman"/>
          <w:sz w:val="24"/>
          <w:szCs w:val="24"/>
        </w:rPr>
        <w:t>每管脚</w:t>
      </w: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±50mA</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f</w:t>
      </w:r>
      <w:r w:rsidRPr="000911C3">
        <w:rPr>
          <w:rFonts w:ascii="Times New Roman" w:hAnsi="Times New Roman" w:cs="Times New Roman"/>
          <w:sz w:val="24"/>
          <w:szCs w:val="24"/>
        </w:rPr>
        <w:t>）最大耗散功耗</w:t>
      </w:r>
      <w:r w:rsidRPr="000911C3">
        <w:rPr>
          <w:rFonts w:ascii="Times New Roman" w:hAnsi="Times New Roman" w:cs="Times New Roman"/>
          <w:sz w:val="24"/>
          <w:szCs w:val="24"/>
        </w:rPr>
        <w:t>(PD)</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500mW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g</w:t>
      </w:r>
      <w:r w:rsidRPr="000911C3">
        <w:rPr>
          <w:rFonts w:ascii="Times New Roman" w:hAnsi="Times New Roman" w:cs="Times New Roman"/>
          <w:sz w:val="24"/>
          <w:szCs w:val="24"/>
        </w:rPr>
        <w:t>）贮存温度</w:t>
      </w:r>
      <w:r w:rsidRPr="000911C3">
        <w:rPr>
          <w:rFonts w:ascii="Times New Roman" w:hAnsi="Times New Roman" w:cs="Times New Roman"/>
          <w:sz w:val="24"/>
          <w:szCs w:val="24"/>
        </w:rPr>
        <w:t>(</w:t>
      </w:r>
      <w:proofErr w:type="spellStart"/>
      <w:r w:rsidRPr="000911C3">
        <w:rPr>
          <w:rFonts w:ascii="Times New Roman" w:hAnsi="Times New Roman" w:cs="Times New Roman"/>
          <w:sz w:val="24"/>
          <w:szCs w:val="24"/>
        </w:rPr>
        <w:t>Tstg</w:t>
      </w:r>
      <w:proofErr w:type="spellEnd"/>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-65°C ~+ 150°C</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h) </w:t>
      </w:r>
      <w:r w:rsidRPr="000911C3">
        <w:rPr>
          <w:rFonts w:ascii="Times New Roman" w:hAnsi="Times New Roman" w:cs="Times New Roman"/>
          <w:sz w:val="24"/>
          <w:szCs w:val="24"/>
        </w:rPr>
        <w:t>引线耐焊温度（</w:t>
      </w:r>
      <w:r w:rsidRPr="000911C3">
        <w:rPr>
          <w:rFonts w:ascii="Times New Roman" w:hAnsi="Times New Roman" w:cs="Times New Roman"/>
          <w:sz w:val="24"/>
          <w:szCs w:val="24"/>
        </w:rPr>
        <w:t>10s</w:t>
      </w:r>
      <w:r w:rsidRPr="000911C3">
        <w:rPr>
          <w:rFonts w:ascii="Times New Roman" w:hAnsi="Times New Roman" w:cs="Times New Roman"/>
          <w:sz w:val="24"/>
          <w:szCs w:val="24"/>
        </w:rPr>
        <w:t>）</w:t>
      </w:r>
      <w:r w:rsidRPr="000911C3">
        <w:rPr>
          <w:rFonts w:ascii="Times New Roman" w:hAnsi="Times New Roman" w:cs="Times New Roman"/>
          <w:sz w:val="24"/>
          <w:szCs w:val="24"/>
        </w:rPr>
        <w:t>(</w:t>
      </w:r>
      <w:proofErr w:type="spellStart"/>
      <w:r w:rsidRPr="000911C3">
        <w:rPr>
          <w:rFonts w:ascii="Times New Roman" w:hAnsi="Times New Roman" w:cs="Times New Roman"/>
          <w:sz w:val="24"/>
          <w:szCs w:val="24"/>
        </w:rPr>
        <w:t>Th</w:t>
      </w:r>
      <w:proofErr w:type="spellEnd"/>
      <w:r w:rsidRPr="000911C3">
        <w:rPr>
          <w:rFonts w:ascii="Times New Roman" w:hAnsi="Times New Roman" w:cs="Times New Roman"/>
          <w:sz w:val="24"/>
          <w:szCs w:val="24"/>
        </w:rPr>
        <w:t xml:space="preserve"> )</w:t>
      </w:r>
      <w:r w:rsidRPr="000911C3">
        <w:rPr>
          <w:rFonts w:ascii="Times New Roman" w:hAnsi="Times New Roman" w:cs="Times New Roman"/>
          <w:sz w:val="24"/>
          <w:szCs w:val="24"/>
        </w:rPr>
        <w:t>：</w:t>
      </w:r>
      <w:r w:rsidRPr="000911C3">
        <w:rPr>
          <w:rFonts w:ascii="Times New Roman" w:hAnsi="Times New Roman" w:cs="Times New Roman"/>
          <w:sz w:val="24"/>
          <w:szCs w:val="24"/>
        </w:rPr>
        <w:t>260°C</w:t>
      </w:r>
      <w:r w:rsidRPr="000911C3">
        <w:rPr>
          <w:rFonts w:ascii="Times New Roman" w:hAnsi="Times New Roman" w:cs="Times New Roman"/>
          <w:sz w:val="24"/>
          <w:szCs w:val="24"/>
        </w:rPr>
        <w:t>（设备焊），</w:t>
      </w:r>
      <w:r w:rsidRPr="000911C3">
        <w:rPr>
          <w:rFonts w:ascii="Times New Roman" w:hAnsi="Times New Roman" w:cs="Times New Roman"/>
          <w:sz w:val="24"/>
          <w:szCs w:val="24"/>
        </w:rPr>
        <w:t>300°C</w:t>
      </w:r>
      <w:r w:rsidRPr="000911C3">
        <w:rPr>
          <w:rFonts w:ascii="Times New Roman" w:hAnsi="Times New Roman" w:cs="Times New Roman"/>
          <w:sz w:val="24"/>
          <w:szCs w:val="24"/>
        </w:rPr>
        <w:t>（手工焊）</w:t>
      </w:r>
    </w:p>
    <w:p w:rsidR="000911C3" w:rsidRPr="000911C3" w:rsidRDefault="000911C3" w:rsidP="000911C3">
      <w:pPr>
        <w:ind w:leftChars="200" w:left="420"/>
        <w:rPr>
          <w:rFonts w:ascii="Times New Roman" w:hAnsi="Times New Roman" w:cs="Times New Roman"/>
          <w:sz w:val="24"/>
          <w:szCs w:val="24"/>
        </w:rPr>
      </w:pPr>
      <w:proofErr w:type="spellStart"/>
      <w:r w:rsidRPr="000911C3">
        <w:rPr>
          <w:rFonts w:ascii="Times New Roman" w:hAnsi="Times New Roman" w:cs="Times New Roman"/>
          <w:sz w:val="24"/>
          <w:szCs w:val="24"/>
        </w:rPr>
        <w:t>i</w:t>
      </w:r>
      <w:proofErr w:type="spellEnd"/>
      <w:r w:rsidRPr="000911C3">
        <w:rPr>
          <w:rFonts w:ascii="Times New Roman" w:hAnsi="Times New Roman" w:cs="Times New Roman"/>
          <w:sz w:val="24"/>
          <w:szCs w:val="24"/>
        </w:rPr>
        <w:t xml:space="preserve">) </w:t>
      </w:r>
      <w:r w:rsidRPr="000911C3">
        <w:rPr>
          <w:rFonts w:ascii="Times New Roman" w:hAnsi="Times New Roman" w:cs="Times New Roman"/>
          <w:sz w:val="24"/>
          <w:szCs w:val="24"/>
        </w:rPr>
        <w:t>热阻</w:t>
      </w:r>
      <w:r w:rsidRPr="000911C3">
        <w:rPr>
          <w:rFonts w:ascii="Times New Roman" w:hAnsi="Times New Roman" w:cs="Times New Roman"/>
          <w:sz w:val="24"/>
          <w:szCs w:val="24"/>
        </w:rPr>
        <w:t>(θJC )</w:t>
      </w:r>
      <w:r w:rsidRPr="000911C3">
        <w:rPr>
          <w:rFonts w:ascii="Times New Roman" w:hAnsi="Times New Roman" w:cs="Times New Roman"/>
          <w:sz w:val="24"/>
          <w:szCs w:val="24"/>
        </w:rPr>
        <w:t>：</w:t>
      </w:r>
      <w:r w:rsidRPr="000911C3">
        <w:rPr>
          <w:rFonts w:ascii="Times New Roman" w:hAnsi="Times New Roman" w:cs="Times New Roman"/>
          <w:sz w:val="24"/>
          <w:szCs w:val="24"/>
        </w:rPr>
        <w:t>11°C/W</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j) </w:t>
      </w:r>
      <w:r w:rsidRPr="000911C3">
        <w:rPr>
          <w:rFonts w:ascii="Times New Roman" w:hAnsi="Times New Roman" w:cs="Times New Roman"/>
          <w:sz w:val="24"/>
          <w:szCs w:val="24"/>
        </w:rPr>
        <w:t>结温</w:t>
      </w:r>
      <w:r w:rsidRPr="000911C3">
        <w:rPr>
          <w:rFonts w:ascii="Times New Roman" w:hAnsi="Times New Roman" w:cs="Times New Roman"/>
          <w:sz w:val="24"/>
          <w:szCs w:val="24"/>
        </w:rPr>
        <w:t xml:space="preserve"> (TJ) </w:t>
      </w:r>
      <w:r w:rsidRPr="000911C3">
        <w:rPr>
          <w:rFonts w:ascii="Times New Roman" w:hAnsi="Times New Roman" w:cs="Times New Roman"/>
          <w:sz w:val="24"/>
          <w:szCs w:val="24"/>
        </w:rPr>
        <w:t>：</w:t>
      </w:r>
      <w:r w:rsidRPr="000911C3">
        <w:rPr>
          <w:rFonts w:ascii="Times New Roman" w:hAnsi="Times New Roman" w:cs="Times New Roman"/>
          <w:sz w:val="24"/>
          <w:szCs w:val="24"/>
        </w:rPr>
        <w:t>175°C</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6</w:t>
      </w:r>
      <w:r w:rsidRPr="000911C3">
        <w:rPr>
          <w:rFonts w:ascii="Times New Roman" w:hAnsi="Times New Roman" w:cs="Times New Roman"/>
          <w:sz w:val="24"/>
          <w:szCs w:val="24"/>
        </w:rPr>
        <w:t>、推荐工作条件</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a) </w:t>
      </w:r>
      <w:r w:rsidRPr="000911C3">
        <w:rPr>
          <w:rFonts w:ascii="Times New Roman" w:hAnsi="Times New Roman" w:cs="Times New Roman"/>
          <w:sz w:val="24"/>
          <w:szCs w:val="24"/>
        </w:rPr>
        <w:t>电源电压范围</w:t>
      </w:r>
      <w:r w:rsidRPr="000911C3">
        <w:rPr>
          <w:rFonts w:ascii="Times New Roman" w:hAnsi="Times New Roman" w:cs="Times New Roman"/>
          <w:sz w:val="24"/>
          <w:szCs w:val="24"/>
        </w:rPr>
        <w:t xml:space="preserve"> (VDD)</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2.0 V ~ 6.0 V</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b) </w:t>
      </w:r>
      <w:r w:rsidRPr="000911C3">
        <w:rPr>
          <w:rFonts w:ascii="Times New Roman" w:hAnsi="Times New Roman" w:cs="Times New Roman"/>
          <w:sz w:val="24"/>
          <w:szCs w:val="24"/>
        </w:rPr>
        <w:t>输入、输出电压范围</w:t>
      </w:r>
      <w:r w:rsidRPr="000911C3">
        <w:rPr>
          <w:rFonts w:ascii="Times New Roman" w:hAnsi="Times New Roman" w:cs="Times New Roman"/>
          <w:sz w:val="24"/>
          <w:szCs w:val="24"/>
        </w:rPr>
        <w:t xml:space="preserve"> (VI </w:t>
      </w:r>
      <w:r w:rsidRPr="000911C3">
        <w:rPr>
          <w:rFonts w:ascii="Times New Roman" w:hAnsi="Times New Roman" w:cs="Times New Roman"/>
          <w:sz w:val="24"/>
          <w:szCs w:val="24"/>
        </w:rPr>
        <w:t>、</w:t>
      </w:r>
      <w:r w:rsidRPr="000911C3">
        <w:rPr>
          <w:rFonts w:ascii="Times New Roman" w:hAnsi="Times New Roman" w:cs="Times New Roman"/>
          <w:sz w:val="24"/>
          <w:szCs w:val="24"/>
        </w:rPr>
        <w:t>VO)</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+0.0 V ~ VDD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c) </w:t>
      </w:r>
      <w:r w:rsidRPr="000911C3">
        <w:rPr>
          <w:rFonts w:ascii="Times New Roman" w:hAnsi="Times New Roman" w:cs="Times New Roman"/>
          <w:sz w:val="24"/>
          <w:szCs w:val="24"/>
        </w:rPr>
        <w:t>工作温度范围</w:t>
      </w:r>
      <w:r w:rsidRPr="000911C3">
        <w:rPr>
          <w:rFonts w:ascii="Times New Roman" w:hAnsi="Times New Roman" w:cs="Times New Roman"/>
          <w:sz w:val="24"/>
          <w:szCs w:val="24"/>
        </w:rPr>
        <w:t xml:space="preserve"> (TA)</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-55°C ~ +125°C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d) </w:t>
      </w:r>
      <w:r w:rsidRPr="000911C3">
        <w:rPr>
          <w:rFonts w:ascii="Times New Roman" w:hAnsi="Times New Roman" w:cs="Times New Roman"/>
          <w:sz w:val="24"/>
          <w:szCs w:val="24"/>
        </w:rPr>
        <w:t>输入最大上升、下降速度</w:t>
      </w:r>
      <w:r w:rsidRPr="000911C3">
        <w:rPr>
          <w:rFonts w:ascii="Times New Roman" w:hAnsi="Times New Roman" w:cs="Times New Roman"/>
          <w:sz w:val="24"/>
          <w:szCs w:val="24"/>
        </w:rPr>
        <w:t xml:space="preserve"> (△t/△V)</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0 ~ 8 ns/V</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7</w:t>
      </w:r>
      <w:r w:rsidRPr="000911C3">
        <w:rPr>
          <w:rFonts w:ascii="Times New Roman" w:hAnsi="Times New Roman" w:cs="Times New Roman"/>
          <w:sz w:val="24"/>
          <w:szCs w:val="24"/>
        </w:rPr>
        <w:t>、付款方式：</w:t>
      </w:r>
    </w:p>
    <w:p w:rsidR="000911C3" w:rsidRPr="000911C3" w:rsidRDefault="000911C3" w:rsidP="000911C3">
      <w:pPr>
        <w:ind w:firstLineChars="150" w:firstLine="360"/>
        <w:rPr>
          <w:rFonts w:ascii="Times New Roman" w:hAnsi="Times New Roman" w:cs="Times New Roman"/>
          <w:b/>
          <w:sz w:val="24"/>
          <w:szCs w:val="24"/>
        </w:rPr>
      </w:pPr>
      <w:r w:rsidRPr="000911C3">
        <w:rPr>
          <w:rFonts w:ascii="Times New Roman" w:hAnsi="Times New Roman" w:cs="Times New Roman"/>
          <w:sz w:val="24"/>
          <w:szCs w:val="24"/>
        </w:rPr>
        <w:t>无预付款，</w:t>
      </w:r>
      <w:r w:rsidRPr="000911C3">
        <w:rPr>
          <w:rFonts w:ascii="Times New Roman" w:hAnsi="Times New Roman" w:cs="Times New Roman"/>
          <w:sz w:val="24"/>
          <w:szCs w:val="24"/>
        </w:rPr>
        <w:t>808</w:t>
      </w:r>
      <w:r w:rsidRPr="000911C3">
        <w:rPr>
          <w:rFonts w:ascii="Times New Roman" w:hAnsi="Times New Roman" w:cs="Times New Roman"/>
          <w:sz w:val="24"/>
          <w:szCs w:val="24"/>
        </w:rPr>
        <w:t>质保验收开具合格证后凭发票一次性付清。</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b/>
          <w:sz w:val="24"/>
          <w:szCs w:val="24"/>
        </w:rPr>
        <w:t>元器件三</w:t>
      </w:r>
    </w:p>
    <w:p w:rsidR="000911C3" w:rsidRPr="000911C3" w:rsidRDefault="000911C3" w:rsidP="000911C3">
      <w:pPr>
        <w:rPr>
          <w:rFonts w:ascii="Times New Roman" w:hAnsi="Times New Roman" w:cs="Times New Roman"/>
          <w:sz w:val="24"/>
          <w:szCs w:val="24"/>
          <w:highlight w:val="yellow"/>
        </w:rPr>
      </w:pPr>
      <w:r w:rsidRPr="000911C3">
        <w:rPr>
          <w:rFonts w:ascii="Times New Roman" w:hAnsi="Times New Roman" w:cs="Times New Roman"/>
          <w:sz w:val="24"/>
          <w:szCs w:val="24"/>
        </w:rPr>
        <w:t>1</w:t>
      </w:r>
      <w:r w:rsidRPr="000911C3">
        <w:rPr>
          <w:rFonts w:ascii="Times New Roman" w:hAnsi="Times New Roman" w:cs="Times New Roman"/>
          <w:sz w:val="24"/>
          <w:szCs w:val="24"/>
        </w:rPr>
        <w:t>、名称：辐射加固六路施密特触发输入反相器</w:t>
      </w:r>
      <w:r w:rsidRPr="000911C3">
        <w:rPr>
          <w:rFonts w:ascii="Times New Roman" w:hAnsi="Times New Roman" w:cs="Times New Roman"/>
          <w:sz w:val="24"/>
          <w:szCs w:val="24"/>
        </w:rPr>
        <w:t xml:space="preserve">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2</w:t>
      </w:r>
      <w:r w:rsidRPr="000911C3">
        <w:rPr>
          <w:rFonts w:ascii="Times New Roman" w:hAnsi="Times New Roman" w:cs="Times New Roman"/>
          <w:sz w:val="24"/>
          <w:szCs w:val="24"/>
        </w:rPr>
        <w:t>、数量：</w:t>
      </w:r>
      <w:r w:rsidRPr="000911C3">
        <w:rPr>
          <w:rFonts w:ascii="Times New Roman" w:hAnsi="Times New Roman" w:cs="Times New Roman"/>
          <w:sz w:val="24"/>
          <w:szCs w:val="24"/>
        </w:rPr>
        <w:t>61</w:t>
      </w:r>
      <w:r w:rsidRPr="000911C3">
        <w:rPr>
          <w:rFonts w:ascii="Times New Roman" w:hAnsi="Times New Roman" w:cs="Times New Roman"/>
          <w:sz w:val="24"/>
          <w:szCs w:val="24"/>
        </w:rPr>
        <w:t>只</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3</w:t>
      </w:r>
      <w:r w:rsidRPr="000911C3">
        <w:rPr>
          <w:rFonts w:ascii="Times New Roman" w:hAnsi="Times New Roman" w:cs="Times New Roman"/>
          <w:sz w:val="24"/>
          <w:szCs w:val="24"/>
        </w:rPr>
        <w:t>、质量等级：</w:t>
      </w:r>
      <w:r w:rsidRPr="000911C3">
        <w:rPr>
          <w:rFonts w:ascii="Times New Roman" w:hAnsi="Times New Roman" w:cs="Times New Roman"/>
          <w:sz w:val="24"/>
          <w:szCs w:val="24"/>
        </w:rPr>
        <w:t>CAST C</w:t>
      </w:r>
      <w:r w:rsidRPr="000911C3">
        <w:rPr>
          <w:rFonts w:ascii="Times New Roman" w:hAnsi="Times New Roman" w:cs="Times New Roman"/>
          <w:sz w:val="24"/>
          <w:szCs w:val="24"/>
        </w:rPr>
        <w:t>，要求</w:t>
      </w:r>
      <w:r w:rsidRPr="000911C3">
        <w:rPr>
          <w:rFonts w:ascii="Times New Roman" w:hAnsi="Times New Roman" w:cs="Times New Roman"/>
          <w:sz w:val="24"/>
          <w:szCs w:val="24"/>
        </w:rPr>
        <w:t>808</w:t>
      </w:r>
      <w:r w:rsidRPr="000911C3">
        <w:rPr>
          <w:rFonts w:ascii="Times New Roman" w:hAnsi="Times New Roman" w:cs="Times New Roman"/>
          <w:sz w:val="24"/>
          <w:szCs w:val="24"/>
        </w:rPr>
        <w:t>下厂监制验收质保，开具</w:t>
      </w:r>
      <w:r w:rsidRPr="000911C3">
        <w:rPr>
          <w:rFonts w:ascii="Times New Roman" w:hAnsi="Times New Roman" w:cs="Times New Roman"/>
          <w:sz w:val="24"/>
          <w:szCs w:val="24"/>
        </w:rPr>
        <w:t>808</w:t>
      </w:r>
      <w:r w:rsidRPr="000911C3">
        <w:rPr>
          <w:rFonts w:ascii="Times New Roman" w:hAnsi="Times New Roman" w:cs="Times New Roman"/>
          <w:sz w:val="24"/>
          <w:szCs w:val="24"/>
        </w:rPr>
        <w:t>质保合格证。</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4</w:t>
      </w:r>
      <w:r w:rsidRPr="000911C3">
        <w:rPr>
          <w:rFonts w:ascii="Times New Roman" w:hAnsi="Times New Roman" w:cs="Times New Roman"/>
          <w:sz w:val="24"/>
          <w:szCs w:val="24"/>
        </w:rPr>
        <w:t>、产品特性</w:t>
      </w: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电源电压范围：</w:t>
      </w:r>
      <w:r w:rsidRPr="000911C3">
        <w:rPr>
          <w:rFonts w:ascii="Times New Roman" w:hAnsi="Times New Roman" w:cs="Times New Roman"/>
          <w:sz w:val="24"/>
          <w:szCs w:val="24"/>
        </w:rPr>
        <w:t>+2.0 V</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6.0 V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工作温度范围：</w:t>
      </w:r>
      <w:r w:rsidRPr="000911C3">
        <w:rPr>
          <w:rFonts w:ascii="Times New Roman" w:hAnsi="Times New Roman" w:cs="Times New Roman"/>
          <w:sz w:val="24"/>
          <w:szCs w:val="24"/>
        </w:rPr>
        <w:t xml:space="preserve">-55°C </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125°C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lastRenderedPageBreak/>
        <w:t></w:t>
      </w:r>
      <w:r w:rsidRPr="000911C3">
        <w:rPr>
          <w:rFonts w:ascii="Times New Roman" w:hAnsi="Times New Roman" w:cs="Times New Roman"/>
          <w:sz w:val="24"/>
          <w:szCs w:val="24"/>
        </w:rPr>
        <w:t></w:t>
      </w:r>
      <w:r w:rsidRPr="000911C3">
        <w:rPr>
          <w:rFonts w:ascii="Times New Roman" w:hAnsi="Times New Roman" w:cs="Times New Roman"/>
          <w:sz w:val="24"/>
          <w:szCs w:val="24"/>
        </w:rPr>
        <w:t>输出驱动：</w:t>
      </w:r>
      <w:r w:rsidRPr="000911C3">
        <w:rPr>
          <w:rFonts w:ascii="Times New Roman" w:hAnsi="Times New Roman" w:cs="Times New Roman"/>
          <w:sz w:val="24"/>
          <w:szCs w:val="24"/>
        </w:rPr>
        <w:t xml:space="preserve">24mA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proofErr w:type="gramStart"/>
      <w:r w:rsidRPr="000911C3">
        <w:rPr>
          <w:rFonts w:ascii="Times New Roman" w:hAnsi="Times New Roman" w:cs="Times New Roman"/>
          <w:sz w:val="24"/>
          <w:szCs w:val="24"/>
        </w:rPr>
        <w:t>抗总剂量</w:t>
      </w:r>
      <w:proofErr w:type="gramEnd"/>
      <w:r w:rsidRPr="000911C3">
        <w:rPr>
          <w:rFonts w:ascii="Times New Roman" w:hAnsi="Times New Roman" w:cs="Times New Roman"/>
          <w:sz w:val="24"/>
          <w:szCs w:val="24"/>
        </w:rPr>
        <w:t>：</w:t>
      </w:r>
      <w:r w:rsidRPr="000911C3">
        <w:rPr>
          <w:rFonts w:ascii="Times New Roman" w:hAnsi="Times New Roman" w:cs="Times New Roman"/>
          <w:sz w:val="24"/>
          <w:szCs w:val="24"/>
        </w:rPr>
        <w:t xml:space="preserve">≥ 100k </w:t>
      </w:r>
      <w:proofErr w:type="spellStart"/>
      <w:r w:rsidRPr="000911C3">
        <w:rPr>
          <w:rFonts w:ascii="Times New Roman" w:hAnsi="Times New Roman" w:cs="Times New Roman"/>
          <w:sz w:val="24"/>
          <w:szCs w:val="24"/>
        </w:rPr>
        <w:t>rad</w:t>
      </w:r>
      <w:proofErr w:type="spellEnd"/>
      <w:r w:rsidRPr="000911C3">
        <w:rPr>
          <w:rFonts w:ascii="Times New Roman" w:hAnsi="Times New Roman" w:cs="Times New Roman"/>
          <w:sz w:val="24"/>
          <w:szCs w:val="24"/>
        </w:rPr>
        <w:t>（</w:t>
      </w:r>
      <w:r w:rsidRPr="000911C3">
        <w:rPr>
          <w:rFonts w:ascii="Times New Roman" w:hAnsi="Times New Roman" w:cs="Times New Roman"/>
          <w:sz w:val="24"/>
          <w:szCs w:val="24"/>
        </w:rPr>
        <w:t>Si</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抗单粒子锁定</w:t>
      </w:r>
      <w:r w:rsidRPr="000911C3">
        <w:rPr>
          <w:rFonts w:ascii="Times New Roman" w:hAnsi="Times New Roman" w:cs="Times New Roman"/>
          <w:sz w:val="24"/>
          <w:szCs w:val="24"/>
        </w:rPr>
        <w:t>LET</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 75MeV²cm2/mg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抗单粒子翻转</w:t>
      </w:r>
      <w:r w:rsidRPr="000911C3">
        <w:rPr>
          <w:rFonts w:ascii="Times New Roman" w:hAnsi="Times New Roman" w:cs="Times New Roman"/>
          <w:sz w:val="24"/>
          <w:szCs w:val="24"/>
        </w:rPr>
        <w:t>LET</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 75MeV²cm2/mg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ESD</w:t>
      </w:r>
      <w:r w:rsidRPr="000911C3">
        <w:rPr>
          <w:rFonts w:ascii="Times New Roman" w:hAnsi="Times New Roman" w:cs="Times New Roman"/>
          <w:sz w:val="24"/>
          <w:szCs w:val="24"/>
        </w:rPr>
        <w:t>等级：</w:t>
      </w:r>
      <w:r w:rsidRPr="000911C3">
        <w:rPr>
          <w:rFonts w:ascii="Times New Roman" w:hAnsi="Times New Roman" w:cs="Times New Roman"/>
          <w:sz w:val="24"/>
          <w:szCs w:val="24"/>
        </w:rPr>
        <w:t xml:space="preserve">2000V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封装形式：</w:t>
      </w:r>
      <w:r w:rsidRPr="000911C3">
        <w:rPr>
          <w:rFonts w:ascii="Times New Roman" w:hAnsi="Times New Roman" w:cs="Times New Roman"/>
          <w:sz w:val="24"/>
          <w:szCs w:val="24"/>
        </w:rPr>
        <w:t xml:space="preserve">FP14 </w:t>
      </w:r>
    </w:p>
    <w:p w:rsidR="000911C3" w:rsidRPr="000911C3" w:rsidRDefault="000911C3" w:rsidP="000911C3">
      <w:pPr>
        <w:ind w:firstLineChars="200" w:firstLine="480"/>
        <w:rPr>
          <w:rFonts w:ascii="Times New Roman" w:hAnsi="Times New Roman" w:cs="Times New Roman"/>
          <w:sz w:val="24"/>
          <w:szCs w:val="24"/>
        </w:rPr>
      </w:pPr>
      <w:r w:rsidRPr="000911C3">
        <w:rPr>
          <w:rFonts w:ascii="Times New Roman" w:hAnsi="Times New Roman" w:cs="Times New Roman"/>
          <w:sz w:val="24"/>
          <w:szCs w:val="24"/>
        </w:rPr>
        <w:t>辐射加固六路施密特触发输入反相器，具有驱动能力高、功耗低、高可靠性等特点</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5</w:t>
      </w:r>
      <w:r w:rsidRPr="000911C3">
        <w:rPr>
          <w:rFonts w:ascii="Times New Roman" w:hAnsi="Times New Roman" w:cs="Times New Roman"/>
          <w:sz w:val="24"/>
          <w:szCs w:val="24"/>
        </w:rPr>
        <w:t>、绝对最大额定值</w:t>
      </w:r>
      <w:r w:rsidRPr="000911C3">
        <w:rPr>
          <w:rFonts w:ascii="Times New Roman" w:hAnsi="Times New Roman" w:cs="Times New Roman"/>
          <w:sz w:val="24"/>
          <w:szCs w:val="24"/>
        </w:rPr>
        <w:t xml:space="preserve">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a) </w:t>
      </w:r>
      <w:r w:rsidRPr="000911C3">
        <w:rPr>
          <w:rFonts w:ascii="Times New Roman" w:hAnsi="Times New Roman" w:cs="Times New Roman"/>
          <w:sz w:val="24"/>
          <w:szCs w:val="24"/>
        </w:rPr>
        <w:t>电源电压范围</w:t>
      </w:r>
      <w:r w:rsidRPr="000911C3">
        <w:rPr>
          <w:rFonts w:ascii="Times New Roman" w:hAnsi="Times New Roman" w:cs="Times New Roman"/>
          <w:sz w:val="24"/>
          <w:szCs w:val="24"/>
        </w:rPr>
        <w:t xml:space="preserve"> (VDD)</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-0.5V ~ +7.0 V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b) </w:t>
      </w:r>
      <w:r w:rsidRPr="000911C3">
        <w:rPr>
          <w:rFonts w:ascii="Times New Roman" w:hAnsi="Times New Roman" w:cs="Times New Roman"/>
          <w:sz w:val="24"/>
          <w:szCs w:val="24"/>
        </w:rPr>
        <w:t>直流输入、输出电压范围</w:t>
      </w:r>
      <w:r w:rsidRPr="000911C3">
        <w:rPr>
          <w:rFonts w:ascii="Times New Roman" w:hAnsi="Times New Roman" w:cs="Times New Roman"/>
          <w:sz w:val="24"/>
          <w:szCs w:val="24"/>
        </w:rPr>
        <w:t xml:space="preserve"> (VI </w:t>
      </w:r>
      <w:r w:rsidRPr="000911C3">
        <w:rPr>
          <w:rFonts w:ascii="Times New Roman" w:hAnsi="Times New Roman" w:cs="Times New Roman"/>
          <w:sz w:val="24"/>
          <w:szCs w:val="24"/>
        </w:rPr>
        <w:t>、</w:t>
      </w:r>
      <w:r w:rsidRPr="000911C3">
        <w:rPr>
          <w:rFonts w:ascii="Times New Roman" w:hAnsi="Times New Roman" w:cs="Times New Roman"/>
          <w:sz w:val="24"/>
          <w:szCs w:val="24"/>
        </w:rPr>
        <w:t>VO)</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-0.5 V ~ VDD + 0.5 V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c) </w:t>
      </w:r>
      <w:r w:rsidRPr="000911C3">
        <w:rPr>
          <w:rFonts w:ascii="Times New Roman" w:hAnsi="Times New Roman" w:cs="Times New Roman"/>
          <w:sz w:val="24"/>
          <w:szCs w:val="24"/>
        </w:rPr>
        <w:t>输入、输出二极管电流</w:t>
      </w:r>
      <w:r w:rsidRPr="000911C3">
        <w:rPr>
          <w:rFonts w:ascii="Times New Roman" w:hAnsi="Times New Roman" w:cs="Times New Roman"/>
          <w:sz w:val="24"/>
          <w:szCs w:val="24"/>
        </w:rPr>
        <w:t xml:space="preserve"> (IIK, IOK)</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±20mA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d) </w:t>
      </w:r>
      <w:r w:rsidRPr="000911C3">
        <w:rPr>
          <w:rFonts w:ascii="Times New Roman" w:hAnsi="Times New Roman" w:cs="Times New Roman"/>
          <w:sz w:val="24"/>
          <w:szCs w:val="24"/>
        </w:rPr>
        <w:t>直流输出电流</w:t>
      </w:r>
      <w:r w:rsidRPr="000911C3">
        <w:rPr>
          <w:rFonts w:ascii="Times New Roman" w:hAnsi="Times New Roman" w:cs="Times New Roman"/>
          <w:sz w:val="24"/>
          <w:szCs w:val="24"/>
        </w:rPr>
        <w:t>(IO)</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±50mA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e) </w:t>
      </w:r>
      <w:r w:rsidRPr="000911C3">
        <w:rPr>
          <w:rFonts w:ascii="Times New Roman" w:hAnsi="Times New Roman" w:cs="Times New Roman"/>
          <w:sz w:val="24"/>
          <w:szCs w:val="24"/>
        </w:rPr>
        <w:t>直流电源或地电流</w:t>
      </w:r>
      <w:r w:rsidRPr="000911C3">
        <w:rPr>
          <w:rFonts w:ascii="Times New Roman" w:hAnsi="Times New Roman" w:cs="Times New Roman"/>
          <w:sz w:val="24"/>
          <w:szCs w:val="24"/>
        </w:rPr>
        <w:t>(</w:t>
      </w:r>
      <w:r w:rsidRPr="000911C3">
        <w:rPr>
          <w:rFonts w:ascii="Times New Roman" w:hAnsi="Times New Roman" w:cs="Times New Roman"/>
          <w:sz w:val="24"/>
          <w:szCs w:val="24"/>
        </w:rPr>
        <w:t>每管脚</w:t>
      </w: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±50mA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f</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最大耗散功耗</w:t>
      </w:r>
      <w:r w:rsidRPr="000911C3">
        <w:rPr>
          <w:rFonts w:ascii="Times New Roman" w:hAnsi="Times New Roman" w:cs="Times New Roman"/>
          <w:sz w:val="24"/>
          <w:szCs w:val="24"/>
        </w:rPr>
        <w:t>(PD)</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500mW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g</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贮存温度</w:t>
      </w:r>
      <w:r w:rsidRPr="000911C3">
        <w:rPr>
          <w:rFonts w:ascii="Times New Roman" w:hAnsi="Times New Roman" w:cs="Times New Roman"/>
          <w:sz w:val="24"/>
          <w:szCs w:val="24"/>
        </w:rPr>
        <w:t>(</w:t>
      </w:r>
      <w:proofErr w:type="spellStart"/>
      <w:r w:rsidRPr="000911C3">
        <w:rPr>
          <w:rFonts w:ascii="Times New Roman" w:hAnsi="Times New Roman" w:cs="Times New Roman"/>
          <w:sz w:val="24"/>
          <w:szCs w:val="24"/>
        </w:rPr>
        <w:t>Tstg</w:t>
      </w:r>
      <w:proofErr w:type="spellEnd"/>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-65°C ~+ 150°C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h) </w:t>
      </w:r>
      <w:r w:rsidRPr="000911C3">
        <w:rPr>
          <w:rFonts w:ascii="Times New Roman" w:hAnsi="Times New Roman" w:cs="Times New Roman"/>
          <w:sz w:val="24"/>
          <w:szCs w:val="24"/>
        </w:rPr>
        <w:t>引线耐焊温度（</w:t>
      </w:r>
      <w:r w:rsidRPr="000911C3">
        <w:rPr>
          <w:rFonts w:ascii="Times New Roman" w:hAnsi="Times New Roman" w:cs="Times New Roman"/>
          <w:sz w:val="24"/>
          <w:szCs w:val="24"/>
        </w:rPr>
        <w:t>10s</w:t>
      </w:r>
      <w:r w:rsidRPr="000911C3">
        <w:rPr>
          <w:rFonts w:ascii="Times New Roman" w:hAnsi="Times New Roman" w:cs="Times New Roman"/>
          <w:sz w:val="24"/>
          <w:szCs w:val="24"/>
        </w:rPr>
        <w:t>）</w:t>
      </w:r>
      <w:r w:rsidRPr="000911C3">
        <w:rPr>
          <w:rFonts w:ascii="Times New Roman" w:hAnsi="Times New Roman" w:cs="Times New Roman"/>
          <w:sz w:val="24"/>
          <w:szCs w:val="24"/>
        </w:rPr>
        <w:t>(</w:t>
      </w:r>
      <w:proofErr w:type="spellStart"/>
      <w:r w:rsidRPr="000911C3">
        <w:rPr>
          <w:rFonts w:ascii="Times New Roman" w:hAnsi="Times New Roman" w:cs="Times New Roman"/>
          <w:sz w:val="24"/>
          <w:szCs w:val="24"/>
        </w:rPr>
        <w:t>Th</w:t>
      </w:r>
      <w:proofErr w:type="spellEnd"/>
      <w:r w:rsidRPr="000911C3">
        <w:rPr>
          <w:rFonts w:ascii="Times New Roman" w:hAnsi="Times New Roman" w:cs="Times New Roman"/>
          <w:sz w:val="24"/>
          <w:szCs w:val="24"/>
        </w:rPr>
        <w:t xml:space="preserve"> )</w:t>
      </w:r>
      <w:r w:rsidRPr="000911C3">
        <w:rPr>
          <w:rFonts w:ascii="Times New Roman" w:hAnsi="Times New Roman" w:cs="Times New Roman"/>
          <w:sz w:val="24"/>
          <w:szCs w:val="24"/>
        </w:rPr>
        <w:t>：</w:t>
      </w:r>
      <w:r w:rsidRPr="000911C3">
        <w:rPr>
          <w:rFonts w:ascii="Times New Roman" w:hAnsi="Times New Roman" w:cs="Times New Roman"/>
          <w:sz w:val="24"/>
          <w:szCs w:val="24"/>
        </w:rPr>
        <w:t>260°C</w:t>
      </w:r>
      <w:r w:rsidRPr="000911C3">
        <w:rPr>
          <w:rFonts w:ascii="Times New Roman" w:hAnsi="Times New Roman" w:cs="Times New Roman"/>
          <w:sz w:val="24"/>
          <w:szCs w:val="24"/>
        </w:rPr>
        <w:t>（设备焊），</w:t>
      </w:r>
      <w:r w:rsidRPr="000911C3">
        <w:rPr>
          <w:rFonts w:ascii="Times New Roman" w:hAnsi="Times New Roman" w:cs="Times New Roman"/>
          <w:sz w:val="24"/>
          <w:szCs w:val="24"/>
        </w:rPr>
        <w:t>300°C</w:t>
      </w:r>
      <w:r w:rsidRPr="000911C3">
        <w:rPr>
          <w:rFonts w:ascii="Times New Roman" w:hAnsi="Times New Roman" w:cs="Times New Roman"/>
          <w:sz w:val="24"/>
          <w:szCs w:val="24"/>
        </w:rPr>
        <w:t>（手工焊）</w:t>
      </w:r>
      <w:r w:rsidRPr="000911C3">
        <w:rPr>
          <w:rFonts w:ascii="Times New Roman" w:hAnsi="Times New Roman" w:cs="Times New Roman"/>
          <w:sz w:val="24"/>
          <w:szCs w:val="24"/>
        </w:rPr>
        <w:t xml:space="preserve"> </w:t>
      </w:r>
    </w:p>
    <w:p w:rsidR="000911C3" w:rsidRPr="000911C3" w:rsidRDefault="000911C3" w:rsidP="000911C3">
      <w:pPr>
        <w:ind w:leftChars="200" w:left="420"/>
        <w:rPr>
          <w:rFonts w:ascii="Times New Roman" w:hAnsi="Times New Roman" w:cs="Times New Roman"/>
          <w:sz w:val="24"/>
          <w:szCs w:val="24"/>
        </w:rPr>
      </w:pPr>
      <w:proofErr w:type="spellStart"/>
      <w:r w:rsidRPr="000911C3">
        <w:rPr>
          <w:rFonts w:ascii="Times New Roman" w:hAnsi="Times New Roman" w:cs="Times New Roman"/>
          <w:sz w:val="24"/>
          <w:szCs w:val="24"/>
        </w:rPr>
        <w:t>i</w:t>
      </w:r>
      <w:proofErr w:type="spellEnd"/>
      <w:r w:rsidRPr="000911C3">
        <w:rPr>
          <w:rFonts w:ascii="Times New Roman" w:hAnsi="Times New Roman" w:cs="Times New Roman"/>
          <w:sz w:val="24"/>
          <w:szCs w:val="24"/>
        </w:rPr>
        <w:t xml:space="preserve">) </w:t>
      </w:r>
      <w:r w:rsidRPr="000911C3">
        <w:rPr>
          <w:rFonts w:ascii="Times New Roman" w:hAnsi="Times New Roman" w:cs="Times New Roman"/>
          <w:sz w:val="24"/>
          <w:szCs w:val="24"/>
        </w:rPr>
        <w:t>热阻</w:t>
      </w:r>
      <w:r w:rsidRPr="000911C3">
        <w:rPr>
          <w:rFonts w:ascii="Times New Roman" w:hAnsi="Times New Roman" w:cs="Times New Roman"/>
          <w:sz w:val="24"/>
          <w:szCs w:val="24"/>
        </w:rPr>
        <w:t>(</w:t>
      </w:r>
      <w:proofErr w:type="spellStart"/>
      <w:r w:rsidRPr="000911C3">
        <w:rPr>
          <w:rFonts w:ascii="Times New Roman" w:hAnsi="Times New Roman" w:cs="Times New Roman"/>
          <w:sz w:val="24"/>
          <w:szCs w:val="24"/>
        </w:rPr>
        <w:t>θJC</w:t>
      </w:r>
      <w:proofErr w:type="spellEnd"/>
      <w:r w:rsidRPr="000911C3">
        <w:rPr>
          <w:rFonts w:ascii="Times New Roman" w:hAnsi="Times New Roman" w:cs="Times New Roman"/>
          <w:sz w:val="24"/>
          <w:szCs w:val="24"/>
        </w:rPr>
        <w:t xml:space="preserve"> )</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11°C/W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j) </w:t>
      </w:r>
      <w:r w:rsidRPr="000911C3">
        <w:rPr>
          <w:rFonts w:ascii="Times New Roman" w:hAnsi="Times New Roman" w:cs="Times New Roman"/>
          <w:sz w:val="24"/>
          <w:szCs w:val="24"/>
        </w:rPr>
        <w:t>结温</w:t>
      </w:r>
      <w:r w:rsidRPr="000911C3">
        <w:rPr>
          <w:rFonts w:ascii="Times New Roman" w:hAnsi="Times New Roman" w:cs="Times New Roman"/>
          <w:sz w:val="24"/>
          <w:szCs w:val="24"/>
        </w:rPr>
        <w:t xml:space="preserve"> (TJ) </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175°C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推荐工作条件</w:t>
      </w:r>
      <w:r w:rsidRPr="000911C3">
        <w:rPr>
          <w:rFonts w:ascii="Times New Roman" w:hAnsi="Times New Roman" w:cs="Times New Roman"/>
          <w:sz w:val="24"/>
          <w:szCs w:val="24"/>
        </w:rPr>
        <w:t xml:space="preserve">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a) </w:t>
      </w:r>
      <w:r w:rsidRPr="000911C3">
        <w:rPr>
          <w:rFonts w:ascii="Times New Roman" w:hAnsi="Times New Roman" w:cs="Times New Roman"/>
          <w:sz w:val="24"/>
          <w:szCs w:val="24"/>
        </w:rPr>
        <w:t>电源电压范围</w:t>
      </w:r>
      <w:r w:rsidRPr="000911C3">
        <w:rPr>
          <w:rFonts w:ascii="Times New Roman" w:hAnsi="Times New Roman" w:cs="Times New Roman"/>
          <w:sz w:val="24"/>
          <w:szCs w:val="24"/>
        </w:rPr>
        <w:t xml:space="preserve"> (VDD)</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2.0 V ~ 6.0 V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b) </w:t>
      </w:r>
      <w:r w:rsidRPr="000911C3">
        <w:rPr>
          <w:rFonts w:ascii="Times New Roman" w:hAnsi="Times New Roman" w:cs="Times New Roman"/>
          <w:sz w:val="24"/>
          <w:szCs w:val="24"/>
        </w:rPr>
        <w:t>输入、输出电压范围</w:t>
      </w:r>
      <w:r w:rsidRPr="000911C3">
        <w:rPr>
          <w:rFonts w:ascii="Times New Roman" w:hAnsi="Times New Roman" w:cs="Times New Roman"/>
          <w:sz w:val="24"/>
          <w:szCs w:val="24"/>
        </w:rPr>
        <w:t xml:space="preserve"> (VI </w:t>
      </w:r>
      <w:r w:rsidRPr="000911C3">
        <w:rPr>
          <w:rFonts w:ascii="Times New Roman" w:hAnsi="Times New Roman" w:cs="Times New Roman"/>
          <w:sz w:val="24"/>
          <w:szCs w:val="24"/>
        </w:rPr>
        <w:t>、</w:t>
      </w:r>
      <w:r w:rsidRPr="000911C3">
        <w:rPr>
          <w:rFonts w:ascii="Times New Roman" w:hAnsi="Times New Roman" w:cs="Times New Roman"/>
          <w:sz w:val="24"/>
          <w:szCs w:val="24"/>
        </w:rPr>
        <w:t>VO)</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+0.0 V ~ VDD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c) </w:t>
      </w:r>
      <w:r w:rsidRPr="000911C3">
        <w:rPr>
          <w:rFonts w:ascii="Times New Roman" w:hAnsi="Times New Roman" w:cs="Times New Roman"/>
          <w:sz w:val="24"/>
          <w:szCs w:val="24"/>
        </w:rPr>
        <w:t>工作温度范围</w:t>
      </w:r>
      <w:r w:rsidRPr="000911C3">
        <w:rPr>
          <w:rFonts w:ascii="Times New Roman" w:hAnsi="Times New Roman" w:cs="Times New Roman"/>
          <w:sz w:val="24"/>
          <w:szCs w:val="24"/>
        </w:rPr>
        <w:t xml:space="preserve"> (TA)</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-55°C ~ +125°C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d) </w:t>
      </w:r>
      <w:r w:rsidRPr="000911C3">
        <w:rPr>
          <w:rFonts w:ascii="Times New Roman" w:hAnsi="Times New Roman" w:cs="Times New Roman"/>
          <w:sz w:val="24"/>
          <w:szCs w:val="24"/>
        </w:rPr>
        <w:t>输入最大上升、下降速度</w:t>
      </w:r>
      <w:r w:rsidRPr="000911C3">
        <w:rPr>
          <w:rFonts w:ascii="Times New Roman" w:hAnsi="Times New Roman" w:cs="Times New Roman"/>
          <w:sz w:val="24"/>
          <w:szCs w:val="24"/>
        </w:rPr>
        <w:t xml:space="preserve"> (</w:t>
      </w:r>
      <w:r w:rsidRPr="000911C3">
        <w:rPr>
          <w:rFonts w:ascii="Cambria Math" w:hAnsi="Times New Roman" w:cs="Times New Roman"/>
          <w:sz w:val="24"/>
          <w:szCs w:val="24"/>
        </w:rPr>
        <w:t>△</w:t>
      </w:r>
      <w:r w:rsidRPr="000911C3">
        <w:rPr>
          <w:rFonts w:ascii="Times New Roman" w:hAnsi="Times New Roman" w:cs="Times New Roman"/>
          <w:sz w:val="24"/>
          <w:szCs w:val="24"/>
        </w:rPr>
        <w:t>t/</w:t>
      </w:r>
      <w:r w:rsidRPr="000911C3">
        <w:rPr>
          <w:rFonts w:ascii="Cambria Math" w:hAnsi="Times New Roman" w:cs="Times New Roman"/>
          <w:sz w:val="24"/>
          <w:szCs w:val="24"/>
        </w:rPr>
        <w:t>△</w:t>
      </w:r>
      <w:r w:rsidRPr="000911C3">
        <w:rPr>
          <w:rFonts w:ascii="Times New Roman" w:hAnsi="Times New Roman" w:cs="Times New Roman"/>
          <w:sz w:val="24"/>
          <w:szCs w:val="24"/>
        </w:rPr>
        <w:t>V)</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0 ~ 8 ns/V</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7</w:t>
      </w:r>
      <w:r w:rsidRPr="000911C3">
        <w:rPr>
          <w:rFonts w:ascii="Times New Roman" w:hAnsi="Times New Roman" w:cs="Times New Roman"/>
          <w:sz w:val="24"/>
          <w:szCs w:val="24"/>
        </w:rPr>
        <w:t>、付款方式：</w:t>
      </w:r>
    </w:p>
    <w:p w:rsidR="000911C3" w:rsidRPr="000911C3" w:rsidRDefault="000911C3" w:rsidP="000911C3">
      <w:pPr>
        <w:ind w:firstLineChars="150" w:firstLine="360"/>
        <w:rPr>
          <w:rFonts w:ascii="Times New Roman" w:hAnsi="Times New Roman" w:cs="Times New Roman"/>
          <w:sz w:val="24"/>
          <w:szCs w:val="24"/>
        </w:rPr>
      </w:pPr>
      <w:r w:rsidRPr="000911C3">
        <w:rPr>
          <w:rFonts w:ascii="Times New Roman" w:hAnsi="Times New Roman" w:cs="Times New Roman"/>
          <w:sz w:val="24"/>
          <w:szCs w:val="24"/>
        </w:rPr>
        <w:t>无预付款，</w:t>
      </w:r>
      <w:r w:rsidRPr="000911C3">
        <w:rPr>
          <w:rFonts w:ascii="Times New Roman" w:hAnsi="Times New Roman" w:cs="Times New Roman"/>
          <w:sz w:val="24"/>
          <w:szCs w:val="24"/>
        </w:rPr>
        <w:t>808</w:t>
      </w:r>
      <w:r w:rsidRPr="000911C3">
        <w:rPr>
          <w:rFonts w:ascii="Times New Roman" w:hAnsi="Times New Roman" w:cs="Times New Roman"/>
          <w:sz w:val="24"/>
          <w:szCs w:val="24"/>
        </w:rPr>
        <w:t>质保验收开具合格证后凭发票一次性付清。</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b/>
          <w:sz w:val="24"/>
          <w:szCs w:val="24"/>
        </w:rPr>
        <w:t>元器件四</w:t>
      </w:r>
    </w:p>
    <w:p w:rsidR="000911C3" w:rsidRPr="000911C3" w:rsidRDefault="000911C3" w:rsidP="000911C3">
      <w:pPr>
        <w:rPr>
          <w:rFonts w:ascii="Times New Roman" w:hAnsi="Times New Roman" w:cs="Times New Roman"/>
          <w:sz w:val="24"/>
          <w:szCs w:val="24"/>
          <w:highlight w:val="yellow"/>
        </w:rPr>
      </w:pPr>
      <w:r w:rsidRPr="000911C3">
        <w:rPr>
          <w:rFonts w:ascii="Times New Roman" w:hAnsi="Times New Roman" w:cs="Times New Roman"/>
          <w:sz w:val="24"/>
          <w:szCs w:val="24"/>
        </w:rPr>
        <w:t>1</w:t>
      </w:r>
      <w:r w:rsidRPr="000911C3">
        <w:rPr>
          <w:rFonts w:ascii="Times New Roman" w:hAnsi="Times New Roman" w:cs="Times New Roman"/>
          <w:sz w:val="24"/>
          <w:szCs w:val="24"/>
        </w:rPr>
        <w:t>、名称：辐射加固四路</w:t>
      </w:r>
      <w:r w:rsidRPr="000911C3">
        <w:rPr>
          <w:rFonts w:ascii="Times New Roman" w:hAnsi="Times New Roman" w:cs="Times New Roman"/>
          <w:sz w:val="24"/>
          <w:szCs w:val="24"/>
        </w:rPr>
        <w:t>2</w:t>
      </w:r>
      <w:r w:rsidRPr="000911C3">
        <w:rPr>
          <w:rFonts w:ascii="Times New Roman" w:hAnsi="Times New Roman" w:cs="Times New Roman"/>
          <w:sz w:val="24"/>
          <w:szCs w:val="24"/>
        </w:rPr>
        <w:t>输入或门</w:t>
      </w:r>
      <w:r w:rsidRPr="000911C3">
        <w:rPr>
          <w:rFonts w:ascii="Times New Roman" w:hAnsi="Times New Roman" w:cs="Times New Roman"/>
          <w:sz w:val="24"/>
          <w:szCs w:val="24"/>
        </w:rPr>
        <w:t xml:space="preserve">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2</w:t>
      </w:r>
      <w:r w:rsidRPr="000911C3">
        <w:rPr>
          <w:rFonts w:ascii="Times New Roman" w:hAnsi="Times New Roman" w:cs="Times New Roman"/>
          <w:sz w:val="24"/>
          <w:szCs w:val="24"/>
        </w:rPr>
        <w:t>、数量：</w:t>
      </w:r>
      <w:r w:rsidRPr="000911C3">
        <w:rPr>
          <w:rFonts w:ascii="Times New Roman" w:hAnsi="Times New Roman" w:cs="Times New Roman"/>
          <w:sz w:val="24"/>
          <w:szCs w:val="24"/>
        </w:rPr>
        <w:t>16</w:t>
      </w:r>
      <w:r w:rsidRPr="000911C3">
        <w:rPr>
          <w:rFonts w:ascii="Times New Roman" w:hAnsi="Times New Roman" w:cs="Times New Roman"/>
          <w:sz w:val="24"/>
          <w:szCs w:val="24"/>
        </w:rPr>
        <w:t>只</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3</w:t>
      </w:r>
      <w:r w:rsidRPr="000911C3">
        <w:rPr>
          <w:rFonts w:ascii="Times New Roman" w:hAnsi="Times New Roman" w:cs="Times New Roman"/>
          <w:sz w:val="24"/>
          <w:szCs w:val="24"/>
        </w:rPr>
        <w:t>、质量等级：</w:t>
      </w:r>
      <w:r w:rsidRPr="000911C3">
        <w:rPr>
          <w:rFonts w:ascii="Times New Roman" w:hAnsi="Times New Roman" w:cs="Times New Roman"/>
          <w:sz w:val="24"/>
          <w:szCs w:val="24"/>
        </w:rPr>
        <w:t>CAST C</w:t>
      </w:r>
      <w:r w:rsidRPr="000911C3">
        <w:rPr>
          <w:rFonts w:ascii="Times New Roman" w:hAnsi="Times New Roman" w:cs="Times New Roman"/>
          <w:sz w:val="24"/>
          <w:szCs w:val="24"/>
        </w:rPr>
        <w:t>，要求</w:t>
      </w:r>
      <w:r w:rsidRPr="000911C3">
        <w:rPr>
          <w:rFonts w:ascii="Times New Roman" w:hAnsi="Times New Roman" w:cs="Times New Roman"/>
          <w:sz w:val="24"/>
          <w:szCs w:val="24"/>
        </w:rPr>
        <w:t>808</w:t>
      </w:r>
      <w:r w:rsidRPr="000911C3">
        <w:rPr>
          <w:rFonts w:ascii="Times New Roman" w:hAnsi="Times New Roman" w:cs="Times New Roman"/>
          <w:sz w:val="24"/>
          <w:szCs w:val="24"/>
        </w:rPr>
        <w:t>下厂监制验收质保，开具</w:t>
      </w:r>
      <w:r w:rsidRPr="000911C3">
        <w:rPr>
          <w:rFonts w:ascii="Times New Roman" w:hAnsi="Times New Roman" w:cs="Times New Roman"/>
          <w:sz w:val="24"/>
          <w:szCs w:val="24"/>
        </w:rPr>
        <w:t>808</w:t>
      </w:r>
      <w:r w:rsidRPr="000911C3">
        <w:rPr>
          <w:rFonts w:ascii="Times New Roman" w:hAnsi="Times New Roman" w:cs="Times New Roman"/>
          <w:sz w:val="24"/>
          <w:szCs w:val="24"/>
        </w:rPr>
        <w:t>质保合格证。</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4</w:t>
      </w:r>
      <w:r w:rsidRPr="000911C3">
        <w:rPr>
          <w:rFonts w:ascii="Times New Roman" w:hAnsi="Times New Roman" w:cs="Times New Roman"/>
          <w:sz w:val="24"/>
          <w:szCs w:val="24"/>
        </w:rPr>
        <w:t>、特性</w:t>
      </w:r>
      <w:r w:rsidRPr="000911C3">
        <w:rPr>
          <w:rFonts w:ascii="Times New Roman" w:hAnsi="Times New Roman" w:cs="Times New Roman"/>
          <w:sz w:val="24"/>
          <w:szCs w:val="24"/>
        </w:rPr>
        <w:t xml:space="preserve">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电源电压范围：</w:t>
      </w:r>
      <w:r w:rsidRPr="000911C3">
        <w:rPr>
          <w:rFonts w:ascii="Times New Roman" w:hAnsi="Times New Roman" w:cs="Times New Roman"/>
          <w:sz w:val="24"/>
          <w:szCs w:val="24"/>
        </w:rPr>
        <w:t>+2.0 V</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6.0 V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工作温度范围：</w:t>
      </w:r>
      <w:r w:rsidRPr="000911C3">
        <w:rPr>
          <w:rFonts w:ascii="Times New Roman" w:hAnsi="Times New Roman" w:cs="Times New Roman"/>
          <w:sz w:val="24"/>
          <w:szCs w:val="24"/>
        </w:rPr>
        <w:t xml:space="preserve">-55°C </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125°C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输出驱动：</w:t>
      </w:r>
      <w:r w:rsidRPr="000911C3">
        <w:rPr>
          <w:rFonts w:ascii="Times New Roman" w:hAnsi="Times New Roman" w:cs="Times New Roman"/>
          <w:sz w:val="24"/>
          <w:szCs w:val="24"/>
        </w:rPr>
        <w:t xml:space="preserve">24mA </w:t>
      </w:r>
    </w:p>
    <w:p w:rsidR="000911C3" w:rsidRPr="000911C3" w:rsidRDefault="000911C3" w:rsidP="000911C3">
      <w:pPr>
        <w:ind w:firstLineChars="200" w:firstLine="480"/>
        <w:rPr>
          <w:rFonts w:ascii="Times New Roman" w:hAnsi="Times New Roman" w:cs="Times New Roman"/>
          <w:sz w:val="24"/>
          <w:szCs w:val="24"/>
        </w:rPr>
      </w:pPr>
      <w:proofErr w:type="gramStart"/>
      <w:r w:rsidRPr="000911C3">
        <w:rPr>
          <w:rFonts w:ascii="Times New Roman" w:hAnsi="Times New Roman" w:cs="Times New Roman"/>
          <w:sz w:val="24"/>
          <w:szCs w:val="24"/>
        </w:rPr>
        <w:t>抗总剂量</w:t>
      </w:r>
      <w:proofErr w:type="gramEnd"/>
      <w:r w:rsidRPr="000911C3">
        <w:rPr>
          <w:rFonts w:ascii="Times New Roman" w:hAnsi="Times New Roman" w:cs="Times New Roman"/>
          <w:sz w:val="24"/>
          <w:szCs w:val="24"/>
        </w:rPr>
        <w:t>：</w:t>
      </w:r>
      <w:r w:rsidRPr="000911C3">
        <w:rPr>
          <w:rFonts w:ascii="Times New Roman" w:hAnsi="Times New Roman" w:cs="Times New Roman"/>
          <w:sz w:val="24"/>
          <w:szCs w:val="24"/>
        </w:rPr>
        <w:t xml:space="preserve">≥ 100k </w:t>
      </w:r>
      <w:proofErr w:type="spellStart"/>
      <w:r w:rsidRPr="000911C3">
        <w:rPr>
          <w:rFonts w:ascii="Times New Roman" w:hAnsi="Times New Roman" w:cs="Times New Roman"/>
          <w:sz w:val="24"/>
          <w:szCs w:val="24"/>
        </w:rPr>
        <w:t>rad</w:t>
      </w:r>
      <w:proofErr w:type="spellEnd"/>
      <w:r w:rsidRPr="000911C3">
        <w:rPr>
          <w:rFonts w:ascii="Times New Roman" w:hAnsi="Times New Roman" w:cs="Times New Roman"/>
          <w:sz w:val="24"/>
          <w:szCs w:val="24"/>
        </w:rPr>
        <w:t>（</w:t>
      </w:r>
      <w:r w:rsidRPr="000911C3">
        <w:rPr>
          <w:rFonts w:ascii="Times New Roman" w:hAnsi="Times New Roman" w:cs="Times New Roman"/>
          <w:sz w:val="24"/>
          <w:szCs w:val="24"/>
        </w:rPr>
        <w:t>Si</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抗单粒子锁定</w:t>
      </w:r>
      <w:r w:rsidRPr="000911C3">
        <w:rPr>
          <w:rFonts w:ascii="Times New Roman" w:hAnsi="Times New Roman" w:cs="Times New Roman"/>
          <w:sz w:val="24"/>
          <w:szCs w:val="24"/>
        </w:rPr>
        <w:t>LET</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 75MeV²cm2/mg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抗单粒子翻转</w:t>
      </w:r>
      <w:r w:rsidRPr="000911C3">
        <w:rPr>
          <w:rFonts w:ascii="Times New Roman" w:hAnsi="Times New Roman" w:cs="Times New Roman"/>
          <w:sz w:val="24"/>
          <w:szCs w:val="24"/>
        </w:rPr>
        <w:t>LET</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 75MeV²cm2/mg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ESD</w:t>
      </w:r>
      <w:r w:rsidRPr="000911C3">
        <w:rPr>
          <w:rFonts w:ascii="Times New Roman" w:hAnsi="Times New Roman" w:cs="Times New Roman"/>
          <w:sz w:val="24"/>
          <w:szCs w:val="24"/>
        </w:rPr>
        <w:t>等级：</w:t>
      </w:r>
      <w:r w:rsidRPr="000911C3">
        <w:rPr>
          <w:rFonts w:ascii="Times New Roman" w:hAnsi="Times New Roman" w:cs="Times New Roman"/>
          <w:sz w:val="24"/>
          <w:szCs w:val="24"/>
        </w:rPr>
        <w:t xml:space="preserve">2000V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封装形式：</w:t>
      </w:r>
      <w:r w:rsidRPr="000911C3">
        <w:rPr>
          <w:rFonts w:ascii="Times New Roman" w:hAnsi="Times New Roman" w:cs="Times New Roman"/>
          <w:sz w:val="24"/>
          <w:szCs w:val="24"/>
        </w:rPr>
        <w:t xml:space="preserve">FP14 </w:t>
      </w:r>
    </w:p>
    <w:p w:rsidR="000911C3" w:rsidRPr="000911C3" w:rsidRDefault="000911C3" w:rsidP="000911C3">
      <w:pPr>
        <w:ind w:firstLineChars="200" w:firstLine="480"/>
        <w:rPr>
          <w:rFonts w:ascii="Times New Roman" w:hAnsi="Times New Roman" w:cs="Times New Roman"/>
          <w:sz w:val="24"/>
          <w:szCs w:val="24"/>
        </w:rPr>
      </w:pPr>
      <w:r w:rsidRPr="000911C3">
        <w:rPr>
          <w:rFonts w:ascii="Times New Roman" w:hAnsi="Times New Roman" w:cs="Times New Roman"/>
          <w:sz w:val="24"/>
          <w:szCs w:val="24"/>
        </w:rPr>
        <w:t>辐射加固四路</w:t>
      </w:r>
      <w:r w:rsidRPr="000911C3">
        <w:rPr>
          <w:rFonts w:ascii="Times New Roman" w:hAnsi="Times New Roman" w:cs="Times New Roman"/>
          <w:sz w:val="24"/>
          <w:szCs w:val="24"/>
        </w:rPr>
        <w:t>2</w:t>
      </w:r>
      <w:r w:rsidRPr="000911C3">
        <w:rPr>
          <w:rFonts w:ascii="Times New Roman" w:hAnsi="Times New Roman" w:cs="Times New Roman"/>
          <w:sz w:val="24"/>
          <w:szCs w:val="24"/>
        </w:rPr>
        <w:t>输入或门，具有驱动能力高、功耗低、高可靠性等特点</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5</w:t>
      </w:r>
      <w:r w:rsidRPr="000911C3">
        <w:rPr>
          <w:rFonts w:ascii="Times New Roman" w:hAnsi="Times New Roman" w:cs="Times New Roman"/>
          <w:sz w:val="24"/>
          <w:szCs w:val="24"/>
        </w:rPr>
        <w:t>、绝对最大额定值</w:t>
      </w:r>
      <w:r w:rsidRPr="000911C3">
        <w:rPr>
          <w:rFonts w:ascii="Times New Roman" w:hAnsi="Times New Roman" w:cs="Times New Roman"/>
          <w:sz w:val="24"/>
          <w:szCs w:val="24"/>
        </w:rPr>
        <w:t xml:space="preserve">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a) </w:t>
      </w:r>
      <w:r w:rsidRPr="000911C3">
        <w:rPr>
          <w:rFonts w:ascii="Times New Roman" w:hAnsi="Times New Roman" w:cs="Times New Roman"/>
          <w:sz w:val="24"/>
          <w:szCs w:val="24"/>
        </w:rPr>
        <w:t>电源电压范围</w:t>
      </w:r>
      <w:r w:rsidRPr="000911C3">
        <w:rPr>
          <w:rFonts w:ascii="Times New Roman" w:hAnsi="Times New Roman" w:cs="Times New Roman"/>
          <w:sz w:val="24"/>
          <w:szCs w:val="24"/>
        </w:rPr>
        <w:t xml:space="preserve"> (VDD)</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-0.5V ~ +7.0 V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b) </w:t>
      </w:r>
      <w:r w:rsidRPr="000911C3">
        <w:rPr>
          <w:rFonts w:ascii="Times New Roman" w:hAnsi="Times New Roman" w:cs="Times New Roman"/>
          <w:sz w:val="24"/>
          <w:szCs w:val="24"/>
        </w:rPr>
        <w:t>直流输入、输出电压范围</w:t>
      </w:r>
      <w:r w:rsidRPr="000911C3">
        <w:rPr>
          <w:rFonts w:ascii="Times New Roman" w:hAnsi="Times New Roman" w:cs="Times New Roman"/>
          <w:sz w:val="24"/>
          <w:szCs w:val="24"/>
        </w:rPr>
        <w:t xml:space="preserve"> (VI </w:t>
      </w:r>
      <w:r w:rsidRPr="000911C3">
        <w:rPr>
          <w:rFonts w:ascii="Times New Roman" w:hAnsi="Times New Roman" w:cs="Times New Roman"/>
          <w:sz w:val="24"/>
          <w:szCs w:val="24"/>
        </w:rPr>
        <w:t>、</w:t>
      </w:r>
      <w:r w:rsidRPr="000911C3">
        <w:rPr>
          <w:rFonts w:ascii="Times New Roman" w:hAnsi="Times New Roman" w:cs="Times New Roman"/>
          <w:sz w:val="24"/>
          <w:szCs w:val="24"/>
        </w:rPr>
        <w:t>VO)</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-0.5 V ~ VDD + 0.5 V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c) </w:t>
      </w:r>
      <w:r w:rsidRPr="000911C3">
        <w:rPr>
          <w:rFonts w:ascii="Times New Roman" w:hAnsi="Times New Roman" w:cs="Times New Roman"/>
          <w:sz w:val="24"/>
          <w:szCs w:val="24"/>
        </w:rPr>
        <w:t>输入、输出二极管电流</w:t>
      </w:r>
      <w:r w:rsidRPr="000911C3">
        <w:rPr>
          <w:rFonts w:ascii="Times New Roman" w:hAnsi="Times New Roman" w:cs="Times New Roman"/>
          <w:sz w:val="24"/>
          <w:szCs w:val="24"/>
        </w:rPr>
        <w:t xml:space="preserve"> (IIK, IOK)</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±20mA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lastRenderedPageBreak/>
        <w:t xml:space="preserve">d) </w:t>
      </w:r>
      <w:r w:rsidRPr="000911C3">
        <w:rPr>
          <w:rFonts w:ascii="Times New Roman" w:hAnsi="Times New Roman" w:cs="Times New Roman"/>
          <w:sz w:val="24"/>
          <w:szCs w:val="24"/>
        </w:rPr>
        <w:t>直流输出电流</w:t>
      </w:r>
      <w:r w:rsidRPr="000911C3">
        <w:rPr>
          <w:rFonts w:ascii="Times New Roman" w:hAnsi="Times New Roman" w:cs="Times New Roman"/>
          <w:sz w:val="24"/>
          <w:szCs w:val="24"/>
        </w:rPr>
        <w:t>(IO)</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±50mA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e) </w:t>
      </w:r>
      <w:r w:rsidRPr="000911C3">
        <w:rPr>
          <w:rFonts w:ascii="Times New Roman" w:hAnsi="Times New Roman" w:cs="Times New Roman"/>
          <w:sz w:val="24"/>
          <w:szCs w:val="24"/>
        </w:rPr>
        <w:t>直流电源或地电流</w:t>
      </w:r>
      <w:r w:rsidRPr="000911C3">
        <w:rPr>
          <w:rFonts w:ascii="Times New Roman" w:hAnsi="Times New Roman" w:cs="Times New Roman"/>
          <w:sz w:val="24"/>
          <w:szCs w:val="24"/>
        </w:rPr>
        <w:t>(</w:t>
      </w:r>
      <w:r w:rsidRPr="000911C3">
        <w:rPr>
          <w:rFonts w:ascii="Times New Roman" w:hAnsi="Times New Roman" w:cs="Times New Roman"/>
          <w:sz w:val="24"/>
          <w:szCs w:val="24"/>
        </w:rPr>
        <w:t>每管脚</w:t>
      </w: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±100mA</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f</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最大耗散功耗</w:t>
      </w:r>
      <w:r w:rsidRPr="000911C3">
        <w:rPr>
          <w:rFonts w:ascii="Times New Roman" w:hAnsi="Times New Roman" w:cs="Times New Roman"/>
          <w:sz w:val="24"/>
          <w:szCs w:val="24"/>
        </w:rPr>
        <w:t>(PD)</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500mW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g</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贮存温度</w:t>
      </w:r>
      <w:r w:rsidRPr="000911C3">
        <w:rPr>
          <w:rFonts w:ascii="Times New Roman" w:hAnsi="Times New Roman" w:cs="Times New Roman"/>
          <w:sz w:val="24"/>
          <w:szCs w:val="24"/>
        </w:rPr>
        <w:t>(</w:t>
      </w:r>
      <w:proofErr w:type="spellStart"/>
      <w:r w:rsidRPr="000911C3">
        <w:rPr>
          <w:rFonts w:ascii="Times New Roman" w:hAnsi="Times New Roman" w:cs="Times New Roman"/>
          <w:sz w:val="24"/>
          <w:szCs w:val="24"/>
        </w:rPr>
        <w:t>Tstg</w:t>
      </w:r>
      <w:proofErr w:type="spellEnd"/>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-65°C ~+ 150°C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h) </w:t>
      </w:r>
      <w:r w:rsidRPr="000911C3">
        <w:rPr>
          <w:rFonts w:ascii="Times New Roman" w:hAnsi="Times New Roman" w:cs="Times New Roman"/>
          <w:sz w:val="24"/>
          <w:szCs w:val="24"/>
        </w:rPr>
        <w:t>引线耐焊温度（</w:t>
      </w:r>
      <w:r w:rsidRPr="000911C3">
        <w:rPr>
          <w:rFonts w:ascii="Times New Roman" w:hAnsi="Times New Roman" w:cs="Times New Roman"/>
          <w:sz w:val="24"/>
          <w:szCs w:val="24"/>
        </w:rPr>
        <w:t>10s</w:t>
      </w:r>
      <w:r w:rsidRPr="000911C3">
        <w:rPr>
          <w:rFonts w:ascii="Times New Roman" w:hAnsi="Times New Roman" w:cs="Times New Roman"/>
          <w:sz w:val="24"/>
          <w:szCs w:val="24"/>
        </w:rPr>
        <w:t>）</w:t>
      </w:r>
      <w:r w:rsidRPr="000911C3">
        <w:rPr>
          <w:rFonts w:ascii="Times New Roman" w:hAnsi="Times New Roman" w:cs="Times New Roman"/>
          <w:sz w:val="24"/>
          <w:szCs w:val="24"/>
        </w:rPr>
        <w:t>(</w:t>
      </w:r>
      <w:proofErr w:type="spellStart"/>
      <w:r w:rsidRPr="000911C3">
        <w:rPr>
          <w:rFonts w:ascii="Times New Roman" w:hAnsi="Times New Roman" w:cs="Times New Roman"/>
          <w:sz w:val="24"/>
          <w:szCs w:val="24"/>
        </w:rPr>
        <w:t>Th</w:t>
      </w:r>
      <w:proofErr w:type="spellEnd"/>
      <w:r w:rsidRPr="000911C3">
        <w:rPr>
          <w:rFonts w:ascii="Times New Roman" w:hAnsi="Times New Roman" w:cs="Times New Roman"/>
          <w:sz w:val="24"/>
          <w:szCs w:val="24"/>
        </w:rPr>
        <w:t xml:space="preserve"> )</w:t>
      </w:r>
      <w:r w:rsidRPr="000911C3">
        <w:rPr>
          <w:rFonts w:ascii="Times New Roman" w:hAnsi="Times New Roman" w:cs="Times New Roman"/>
          <w:sz w:val="24"/>
          <w:szCs w:val="24"/>
        </w:rPr>
        <w:t>：</w:t>
      </w:r>
      <w:r w:rsidRPr="000911C3">
        <w:rPr>
          <w:rFonts w:ascii="Times New Roman" w:hAnsi="Times New Roman" w:cs="Times New Roman"/>
          <w:sz w:val="24"/>
          <w:szCs w:val="24"/>
        </w:rPr>
        <w:t>260°C</w:t>
      </w:r>
      <w:r w:rsidRPr="000911C3">
        <w:rPr>
          <w:rFonts w:ascii="Times New Roman" w:hAnsi="Times New Roman" w:cs="Times New Roman"/>
          <w:sz w:val="24"/>
          <w:szCs w:val="24"/>
        </w:rPr>
        <w:t>（设备焊），</w:t>
      </w:r>
      <w:r w:rsidRPr="000911C3">
        <w:rPr>
          <w:rFonts w:ascii="Times New Roman" w:hAnsi="Times New Roman" w:cs="Times New Roman"/>
          <w:sz w:val="24"/>
          <w:szCs w:val="24"/>
        </w:rPr>
        <w:t>300°C</w:t>
      </w:r>
      <w:r w:rsidRPr="000911C3">
        <w:rPr>
          <w:rFonts w:ascii="Times New Roman" w:hAnsi="Times New Roman" w:cs="Times New Roman"/>
          <w:sz w:val="24"/>
          <w:szCs w:val="24"/>
        </w:rPr>
        <w:t>（手工焊）</w:t>
      </w:r>
      <w:r w:rsidRPr="000911C3">
        <w:rPr>
          <w:rFonts w:ascii="Times New Roman" w:hAnsi="Times New Roman" w:cs="Times New Roman"/>
          <w:sz w:val="24"/>
          <w:szCs w:val="24"/>
        </w:rPr>
        <w:t xml:space="preserve"> </w:t>
      </w:r>
    </w:p>
    <w:p w:rsidR="000911C3" w:rsidRPr="000911C3" w:rsidRDefault="000911C3" w:rsidP="000911C3">
      <w:pPr>
        <w:ind w:leftChars="200" w:left="420"/>
        <w:rPr>
          <w:rFonts w:ascii="Times New Roman" w:hAnsi="Times New Roman" w:cs="Times New Roman"/>
          <w:sz w:val="24"/>
          <w:szCs w:val="24"/>
        </w:rPr>
      </w:pPr>
      <w:proofErr w:type="spellStart"/>
      <w:r w:rsidRPr="000911C3">
        <w:rPr>
          <w:rFonts w:ascii="Times New Roman" w:hAnsi="Times New Roman" w:cs="Times New Roman"/>
          <w:sz w:val="24"/>
          <w:szCs w:val="24"/>
        </w:rPr>
        <w:t>i</w:t>
      </w:r>
      <w:proofErr w:type="spellEnd"/>
      <w:r w:rsidRPr="000911C3">
        <w:rPr>
          <w:rFonts w:ascii="Times New Roman" w:hAnsi="Times New Roman" w:cs="Times New Roman"/>
          <w:sz w:val="24"/>
          <w:szCs w:val="24"/>
        </w:rPr>
        <w:t xml:space="preserve">) </w:t>
      </w:r>
      <w:r w:rsidRPr="000911C3">
        <w:rPr>
          <w:rFonts w:ascii="Times New Roman" w:hAnsi="Times New Roman" w:cs="Times New Roman"/>
          <w:sz w:val="24"/>
          <w:szCs w:val="24"/>
        </w:rPr>
        <w:t>热阻</w:t>
      </w:r>
      <w:r w:rsidRPr="000911C3">
        <w:rPr>
          <w:rFonts w:ascii="Times New Roman" w:hAnsi="Times New Roman" w:cs="Times New Roman"/>
          <w:sz w:val="24"/>
          <w:szCs w:val="24"/>
        </w:rPr>
        <w:t>(</w:t>
      </w:r>
      <w:proofErr w:type="spellStart"/>
      <w:r w:rsidRPr="000911C3">
        <w:rPr>
          <w:rFonts w:ascii="Times New Roman" w:hAnsi="Times New Roman" w:cs="Times New Roman"/>
          <w:sz w:val="24"/>
          <w:szCs w:val="24"/>
        </w:rPr>
        <w:t>θJC</w:t>
      </w:r>
      <w:proofErr w:type="spellEnd"/>
      <w:r w:rsidRPr="000911C3">
        <w:rPr>
          <w:rFonts w:ascii="Times New Roman" w:hAnsi="Times New Roman" w:cs="Times New Roman"/>
          <w:sz w:val="24"/>
          <w:szCs w:val="24"/>
        </w:rPr>
        <w:t xml:space="preserve"> )</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11°C/W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j) </w:t>
      </w:r>
      <w:r w:rsidRPr="000911C3">
        <w:rPr>
          <w:rFonts w:ascii="Times New Roman" w:hAnsi="Times New Roman" w:cs="Times New Roman"/>
          <w:sz w:val="24"/>
          <w:szCs w:val="24"/>
        </w:rPr>
        <w:t>结温</w:t>
      </w:r>
      <w:r w:rsidRPr="000911C3">
        <w:rPr>
          <w:rFonts w:ascii="Times New Roman" w:hAnsi="Times New Roman" w:cs="Times New Roman"/>
          <w:sz w:val="24"/>
          <w:szCs w:val="24"/>
        </w:rPr>
        <w:t xml:space="preserve"> (TJ) </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175°C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6</w:t>
      </w:r>
      <w:r w:rsidRPr="000911C3">
        <w:rPr>
          <w:rFonts w:ascii="Times New Roman" w:hAnsi="Times New Roman" w:cs="Times New Roman"/>
          <w:sz w:val="24"/>
          <w:szCs w:val="24"/>
        </w:rPr>
        <w:t>、推荐工作条件</w:t>
      </w:r>
      <w:r w:rsidRPr="000911C3">
        <w:rPr>
          <w:rFonts w:ascii="Times New Roman" w:hAnsi="Times New Roman" w:cs="Times New Roman"/>
          <w:sz w:val="24"/>
          <w:szCs w:val="24"/>
        </w:rPr>
        <w:t xml:space="preserve">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a) </w:t>
      </w:r>
      <w:r w:rsidRPr="000911C3">
        <w:rPr>
          <w:rFonts w:ascii="Times New Roman" w:hAnsi="Times New Roman" w:cs="Times New Roman"/>
          <w:sz w:val="24"/>
          <w:szCs w:val="24"/>
        </w:rPr>
        <w:t>电源电压范围</w:t>
      </w:r>
      <w:r w:rsidRPr="000911C3">
        <w:rPr>
          <w:rFonts w:ascii="Times New Roman" w:hAnsi="Times New Roman" w:cs="Times New Roman"/>
          <w:sz w:val="24"/>
          <w:szCs w:val="24"/>
        </w:rPr>
        <w:t xml:space="preserve"> (VDD)</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2.0 V ~ 6.0 V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b) </w:t>
      </w:r>
      <w:r w:rsidRPr="000911C3">
        <w:rPr>
          <w:rFonts w:ascii="Times New Roman" w:hAnsi="Times New Roman" w:cs="Times New Roman"/>
          <w:sz w:val="24"/>
          <w:szCs w:val="24"/>
        </w:rPr>
        <w:t>输入、输出电压范围</w:t>
      </w:r>
      <w:r w:rsidRPr="000911C3">
        <w:rPr>
          <w:rFonts w:ascii="Times New Roman" w:hAnsi="Times New Roman" w:cs="Times New Roman"/>
          <w:sz w:val="24"/>
          <w:szCs w:val="24"/>
        </w:rPr>
        <w:t xml:space="preserve"> (VI </w:t>
      </w:r>
      <w:r w:rsidRPr="000911C3">
        <w:rPr>
          <w:rFonts w:ascii="Times New Roman" w:hAnsi="Times New Roman" w:cs="Times New Roman"/>
          <w:sz w:val="24"/>
          <w:szCs w:val="24"/>
        </w:rPr>
        <w:t>、</w:t>
      </w:r>
      <w:r w:rsidRPr="000911C3">
        <w:rPr>
          <w:rFonts w:ascii="Times New Roman" w:hAnsi="Times New Roman" w:cs="Times New Roman"/>
          <w:sz w:val="24"/>
          <w:szCs w:val="24"/>
        </w:rPr>
        <w:t>VO)</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+0.0 V ~ VDD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c) </w:t>
      </w:r>
      <w:r w:rsidRPr="000911C3">
        <w:rPr>
          <w:rFonts w:ascii="Times New Roman" w:hAnsi="Times New Roman" w:cs="Times New Roman"/>
          <w:sz w:val="24"/>
          <w:szCs w:val="24"/>
        </w:rPr>
        <w:t>工作温度范围</w:t>
      </w:r>
      <w:r w:rsidRPr="000911C3">
        <w:rPr>
          <w:rFonts w:ascii="Times New Roman" w:hAnsi="Times New Roman" w:cs="Times New Roman"/>
          <w:sz w:val="24"/>
          <w:szCs w:val="24"/>
        </w:rPr>
        <w:t xml:space="preserve"> (TA)</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-55°C ~ +125°C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d) </w:t>
      </w:r>
      <w:r w:rsidRPr="000911C3">
        <w:rPr>
          <w:rFonts w:ascii="Times New Roman" w:hAnsi="Times New Roman" w:cs="Times New Roman"/>
          <w:sz w:val="24"/>
          <w:szCs w:val="24"/>
        </w:rPr>
        <w:t>输入最大上升、下降速度</w:t>
      </w:r>
      <w:r w:rsidRPr="000911C3">
        <w:rPr>
          <w:rFonts w:ascii="Times New Roman" w:hAnsi="Times New Roman" w:cs="Times New Roman"/>
          <w:sz w:val="24"/>
          <w:szCs w:val="24"/>
        </w:rPr>
        <w:t xml:space="preserve"> (</w:t>
      </w:r>
      <w:r w:rsidRPr="000911C3">
        <w:rPr>
          <w:rFonts w:ascii="Cambria Math" w:hAnsi="Times New Roman" w:cs="Times New Roman"/>
          <w:sz w:val="24"/>
          <w:szCs w:val="24"/>
        </w:rPr>
        <w:t>△</w:t>
      </w:r>
      <w:r w:rsidRPr="000911C3">
        <w:rPr>
          <w:rFonts w:ascii="Times New Roman" w:hAnsi="Times New Roman" w:cs="Times New Roman"/>
          <w:sz w:val="24"/>
          <w:szCs w:val="24"/>
        </w:rPr>
        <w:t>t/</w:t>
      </w:r>
      <w:r w:rsidRPr="000911C3">
        <w:rPr>
          <w:rFonts w:ascii="Cambria Math" w:hAnsi="Times New Roman" w:cs="Times New Roman"/>
          <w:sz w:val="24"/>
          <w:szCs w:val="24"/>
        </w:rPr>
        <w:t>△</w:t>
      </w:r>
      <w:r w:rsidRPr="000911C3">
        <w:rPr>
          <w:rFonts w:ascii="Times New Roman" w:hAnsi="Times New Roman" w:cs="Times New Roman"/>
          <w:sz w:val="24"/>
          <w:szCs w:val="24"/>
        </w:rPr>
        <w:t>V)</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0 ~ 8 ns/V</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7</w:t>
      </w:r>
      <w:r w:rsidRPr="000911C3">
        <w:rPr>
          <w:rFonts w:ascii="Times New Roman" w:hAnsi="Times New Roman" w:cs="Times New Roman"/>
          <w:sz w:val="24"/>
          <w:szCs w:val="24"/>
        </w:rPr>
        <w:t>、付款方式：</w:t>
      </w:r>
    </w:p>
    <w:p w:rsidR="000911C3" w:rsidRPr="000911C3" w:rsidRDefault="000911C3" w:rsidP="000911C3">
      <w:pPr>
        <w:ind w:firstLineChars="150" w:firstLine="360"/>
        <w:rPr>
          <w:rFonts w:ascii="Times New Roman" w:hAnsi="Times New Roman" w:cs="Times New Roman"/>
          <w:b/>
          <w:sz w:val="24"/>
          <w:szCs w:val="24"/>
        </w:rPr>
      </w:pPr>
      <w:r w:rsidRPr="000911C3">
        <w:rPr>
          <w:rFonts w:ascii="Times New Roman" w:hAnsi="Times New Roman" w:cs="Times New Roman"/>
          <w:sz w:val="24"/>
          <w:szCs w:val="24"/>
        </w:rPr>
        <w:t>无预付款，</w:t>
      </w:r>
      <w:r w:rsidRPr="000911C3">
        <w:rPr>
          <w:rFonts w:ascii="Times New Roman" w:hAnsi="Times New Roman" w:cs="Times New Roman"/>
          <w:sz w:val="24"/>
          <w:szCs w:val="24"/>
        </w:rPr>
        <w:t>808</w:t>
      </w:r>
      <w:r w:rsidRPr="000911C3">
        <w:rPr>
          <w:rFonts w:ascii="Times New Roman" w:hAnsi="Times New Roman" w:cs="Times New Roman"/>
          <w:sz w:val="24"/>
          <w:szCs w:val="24"/>
        </w:rPr>
        <w:t>质保验收开具合格证后凭发票一次性付清。</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b/>
          <w:sz w:val="24"/>
          <w:szCs w:val="24"/>
        </w:rPr>
        <w:t>元器件五</w:t>
      </w:r>
    </w:p>
    <w:p w:rsidR="000911C3" w:rsidRPr="000911C3" w:rsidRDefault="000911C3" w:rsidP="000911C3">
      <w:pPr>
        <w:rPr>
          <w:rFonts w:ascii="Times New Roman" w:hAnsi="Times New Roman" w:cs="Times New Roman"/>
          <w:sz w:val="24"/>
          <w:szCs w:val="24"/>
          <w:highlight w:val="yellow"/>
        </w:rPr>
      </w:pPr>
      <w:r w:rsidRPr="000911C3">
        <w:rPr>
          <w:rFonts w:ascii="Times New Roman" w:hAnsi="Times New Roman" w:cs="Times New Roman"/>
          <w:sz w:val="24"/>
          <w:szCs w:val="24"/>
        </w:rPr>
        <w:t>1</w:t>
      </w:r>
      <w:r w:rsidRPr="000911C3">
        <w:rPr>
          <w:rFonts w:ascii="Times New Roman" w:hAnsi="Times New Roman" w:cs="Times New Roman"/>
          <w:sz w:val="24"/>
          <w:szCs w:val="24"/>
        </w:rPr>
        <w:t>、名称：辐射加固八位三态输出双向缓冲器</w:t>
      </w:r>
      <w:r w:rsidRPr="000911C3">
        <w:rPr>
          <w:rFonts w:ascii="Times New Roman" w:hAnsi="Times New Roman" w:cs="Times New Roman"/>
          <w:sz w:val="24"/>
          <w:szCs w:val="24"/>
        </w:rPr>
        <w:t xml:space="preserve">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2</w:t>
      </w:r>
      <w:r w:rsidRPr="000911C3">
        <w:rPr>
          <w:rFonts w:ascii="Times New Roman" w:hAnsi="Times New Roman" w:cs="Times New Roman"/>
          <w:sz w:val="24"/>
          <w:szCs w:val="24"/>
        </w:rPr>
        <w:t>、数量：</w:t>
      </w:r>
      <w:r w:rsidRPr="000911C3">
        <w:rPr>
          <w:rFonts w:ascii="Times New Roman" w:hAnsi="Times New Roman" w:cs="Times New Roman"/>
          <w:sz w:val="24"/>
          <w:szCs w:val="24"/>
        </w:rPr>
        <w:t>8</w:t>
      </w:r>
      <w:r w:rsidRPr="000911C3">
        <w:rPr>
          <w:rFonts w:ascii="Times New Roman" w:hAnsi="Times New Roman" w:cs="Times New Roman"/>
          <w:sz w:val="24"/>
          <w:szCs w:val="24"/>
        </w:rPr>
        <w:t>只</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3</w:t>
      </w:r>
      <w:r w:rsidRPr="000911C3">
        <w:rPr>
          <w:rFonts w:ascii="Times New Roman" w:hAnsi="Times New Roman" w:cs="Times New Roman"/>
          <w:sz w:val="24"/>
          <w:szCs w:val="24"/>
        </w:rPr>
        <w:t>、质量等级：</w:t>
      </w:r>
      <w:r w:rsidRPr="000911C3">
        <w:rPr>
          <w:rFonts w:ascii="Times New Roman" w:hAnsi="Times New Roman" w:cs="Times New Roman"/>
          <w:sz w:val="24"/>
          <w:szCs w:val="24"/>
        </w:rPr>
        <w:t>CAST C</w:t>
      </w:r>
      <w:r w:rsidRPr="000911C3">
        <w:rPr>
          <w:rFonts w:ascii="Times New Roman" w:hAnsi="Times New Roman" w:cs="Times New Roman"/>
          <w:sz w:val="24"/>
          <w:szCs w:val="24"/>
        </w:rPr>
        <w:t>，要求</w:t>
      </w:r>
      <w:r w:rsidRPr="000911C3">
        <w:rPr>
          <w:rFonts w:ascii="Times New Roman" w:hAnsi="Times New Roman" w:cs="Times New Roman"/>
          <w:sz w:val="24"/>
          <w:szCs w:val="24"/>
        </w:rPr>
        <w:t>808</w:t>
      </w:r>
      <w:r w:rsidRPr="000911C3">
        <w:rPr>
          <w:rFonts w:ascii="Times New Roman" w:hAnsi="Times New Roman" w:cs="Times New Roman"/>
          <w:sz w:val="24"/>
          <w:szCs w:val="24"/>
        </w:rPr>
        <w:t>下厂监制验收质保，开具</w:t>
      </w:r>
      <w:r w:rsidRPr="000911C3">
        <w:rPr>
          <w:rFonts w:ascii="Times New Roman" w:hAnsi="Times New Roman" w:cs="Times New Roman"/>
          <w:sz w:val="24"/>
          <w:szCs w:val="24"/>
        </w:rPr>
        <w:t>808</w:t>
      </w:r>
      <w:r w:rsidRPr="000911C3">
        <w:rPr>
          <w:rFonts w:ascii="Times New Roman" w:hAnsi="Times New Roman" w:cs="Times New Roman"/>
          <w:sz w:val="24"/>
          <w:szCs w:val="24"/>
        </w:rPr>
        <w:t>质保合格证。</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4</w:t>
      </w:r>
      <w:r w:rsidRPr="000911C3">
        <w:rPr>
          <w:rFonts w:ascii="Times New Roman" w:hAnsi="Times New Roman" w:cs="Times New Roman"/>
          <w:sz w:val="24"/>
          <w:szCs w:val="24"/>
        </w:rPr>
        <w:t>、产品特性</w:t>
      </w:r>
      <w:r w:rsidRPr="000911C3">
        <w:rPr>
          <w:rFonts w:ascii="Times New Roman" w:hAnsi="Times New Roman" w:cs="Times New Roman"/>
          <w:sz w:val="24"/>
          <w:szCs w:val="24"/>
        </w:rPr>
        <w:t xml:space="preserve">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电源电压范围：</w:t>
      </w:r>
      <w:r w:rsidRPr="000911C3">
        <w:rPr>
          <w:rFonts w:ascii="Times New Roman" w:hAnsi="Times New Roman" w:cs="Times New Roman"/>
          <w:sz w:val="24"/>
          <w:szCs w:val="24"/>
        </w:rPr>
        <w:t>+2.0 V</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6.0 V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工作温度范围：</w:t>
      </w:r>
      <w:r w:rsidRPr="000911C3">
        <w:rPr>
          <w:rFonts w:ascii="Times New Roman" w:hAnsi="Times New Roman" w:cs="Times New Roman"/>
          <w:sz w:val="24"/>
          <w:szCs w:val="24"/>
        </w:rPr>
        <w:t xml:space="preserve">-55°C </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125°C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输出驱动：</w:t>
      </w:r>
      <w:r w:rsidRPr="000911C3">
        <w:rPr>
          <w:rFonts w:ascii="Times New Roman" w:hAnsi="Times New Roman" w:cs="Times New Roman"/>
          <w:sz w:val="24"/>
          <w:szCs w:val="24"/>
        </w:rPr>
        <w:t xml:space="preserve">24mA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proofErr w:type="gramStart"/>
      <w:r w:rsidRPr="000911C3">
        <w:rPr>
          <w:rFonts w:ascii="Times New Roman" w:hAnsi="Times New Roman" w:cs="Times New Roman"/>
          <w:sz w:val="24"/>
          <w:szCs w:val="24"/>
        </w:rPr>
        <w:t>抗总剂量</w:t>
      </w:r>
      <w:proofErr w:type="gramEnd"/>
      <w:r w:rsidRPr="000911C3">
        <w:rPr>
          <w:rFonts w:ascii="Times New Roman" w:hAnsi="Times New Roman" w:cs="Times New Roman"/>
          <w:sz w:val="24"/>
          <w:szCs w:val="24"/>
        </w:rPr>
        <w:t>：</w:t>
      </w:r>
      <w:r w:rsidRPr="000911C3">
        <w:rPr>
          <w:rFonts w:ascii="Times New Roman" w:hAnsi="Times New Roman" w:cs="Times New Roman"/>
          <w:sz w:val="24"/>
          <w:szCs w:val="24"/>
        </w:rPr>
        <w:t xml:space="preserve">≥ 100k </w:t>
      </w:r>
      <w:proofErr w:type="spellStart"/>
      <w:r w:rsidRPr="000911C3">
        <w:rPr>
          <w:rFonts w:ascii="Times New Roman" w:hAnsi="Times New Roman" w:cs="Times New Roman"/>
          <w:sz w:val="24"/>
          <w:szCs w:val="24"/>
        </w:rPr>
        <w:t>rad</w:t>
      </w:r>
      <w:proofErr w:type="spellEnd"/>
      <w:r w:rsidRPr="000911C3">
        <w:rPr>
          <w:rFonts w:ascii="Times New Roman" w:hAnsi="Times New Roman" w:cs="Times New Roman"/>
          <w:sz w:val="24"/>
          <w:szCs w:val="24"/>
        </w:rPr>
        <w:t>（</w:t>
      </w:r>
      <w:r w:rsidRPr="000911C3">
        <w:rPr>
          <w:rFonts w:ascii="Times New Roman" w:hAnsi="Times New Roman" w:cs="Times New Roman"/>
          <w:sz w:val="24"/>
          <w:szCs w:val="24"/>
        </w:rPr>
        <w:t>Si</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抗单粒子锁定</w:t>
      </w:r>
      <w:r w:rsidRPr="000911C3">
        <w:rPr>
          <w:rFonts w:ascii="Times New Roman" w:hAnsi="Times New Roman" w:cs="Times New Roman"/>
          <w:sz w:val="24"/>
          <w:szCs w:val="24"/>
        </w:rPr>
        <w:t>LET</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 75MeV²cm2/mg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抗单粒子翻转</w:t>
      </w:r>
      <w:r w:rsidRPr="000911C3">
        <w:rPr>
          <w:rFonts w:ascii="Times New Roman" w:hAnsi="Times New Roman" w:cs="Times New Roman"/>
          <w:sz w:val="24"/>
          <w:szCs w:val="24"/>
        </w:rPr>
        <w:t>LET</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 75MeV²cm2/mg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ESD</w:t>
      </w:r>
      <w:r w:rsidRPr="000911C3">
        <w:rPr>
          <w:rFonts w:ascii="Times New Roman" w:hAnsi="Times New Roman" w:cs="Times New Roman"/>
          <w:sz w:val="24"/>
          <w:szCs w:val="24"/>
        </w:rPr>
        <w:t>等级：</w:t>
      </w:r>
      <w:r w:rsidRPr="000911C3">
        <w:rPr>
          <w:rFonts w:ascii="Times New Roman" w:hAnsi="Times New Roman" w:cs="Times New Roman"/>
          <w:sz w:val="24"/>
          <w:szCs w:val="24"/>
        </w:rPr>
        <w:t xml:space="preserve">2000V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封装形式：</w:t>
      </w:r>
      <w:r w:rsidRPr="000911C3">
        <w:rPr>
          <w:rFonts w:ascii="Times New Roman" w:hAnsi="Times New Roman" w:cs="Times New Roman"/>
          <w:sz w:val="24"/>
          <w:szCs w:val="24"/>
        </w:rPr>
        <w:t xml:space="preserve"> FP20 </w:t>
      </w:r>
    </w:p>
    <w:p w:rsidR="000911C3" w:rsidRPr="000911C3" w:rsidRDefault="000911C3" w:rsidP="000911C3">
      <w:pPr>
        <w:ind w:firstLineChars="200" w:firstLine="480"/>
        <w:rPr>
          <w:rFonts w:ascii="Times New Roman" w:hAnsi="Times New Roman" w:cs="Times New Roman"/>
          <w:sz w:val="24"/>
          <w:szCs w:val="24"/>
        </w:rPr>
      </w:pPr>
      <w:r w:rsidRPr="000911C3">
        <w:rPr>
          <w:rFonts w:ascii="Times New Roman" w:hAnsi="Times New Roman" w:cs="Times New Roman"/>
          <w:sz w:val="24"/>
          <w:szCs w:val="24"/>
        </w:rPr>
        <w:t>辐射加固八位三态输出双向缓冲器，具有驱动能力高、功耗低、高可靠性等特点</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5</w:t>
      </w:r>
      <w:r w:rsidRPr="000911C3">
        <w:rPr>
          <w:rFonts w:ascii="Times New Roman" w:hAnsi="Times New Roman" w:cs="Times New Roman"/>
          <w:sz w:val="24"/>
          <w:szCs w:val="24"/>
        </w:rPr>
        <w:t>、绝对最大额定值</w:t>
      </w:r>
      <w:r w:rsidRPr="000911C3">
        <w:rPr>
          <w:rFonts w:ascii="Times New Roman" w:hAnsi="Times New Roman" w:cs="Times New Roman"/>
          <w:sz w:val="24"/>
          <w:szCs w:val="24"/>
        </w:rPr>
        <w:t xml:space="preserve">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a) </w:t>
      </w:r>
      <w:r w:rsidRPr="000911C3">
        <w:rPr>
          <w:rFonts w:ascii="Times New Roman" w:hAnsi="Times New Roman" w:cs="Times New Roman"/>
          <w:sz w:val="24"/>
          <w:szCs w:val="24"/>
        </w:rPr>
        <w:t>电源电压范围</w:t>
      </w:r>
      <w:r w:rsidRPr="000911C3">
        <w:rPr>
          <w:rFonts w:ascii="Times New Roman" w:hAnsi="Times New Roman" w:cs="Times New Roman"/>
          <w:sz w:val="24"/>
          <w:szCs w:val="24"/>
        </w:rPr>
        <w:t xml:space="preserve"> (VDD)</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-0.5V ~ +7.0 V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b) </w:t>
      </w:r>
      <w:r w:rsidRPr="000911C3">
        <w:rPr>
          <w:rFonts w:ascii="Times New Roman" w:hAnsi="Times New Roman" w:cs="Times New Roman"/>
          <w:sz w:val="24"/>
          <w:szCs w:val="24"/>
        </w:rPr>
        <w:t>直流输入、输出电压范围</w:t>
      </w:r>
      <w:r w:rsidRPr="000911C3">
        <w:rPr>
          <w:rFonts w:ascii="Times New Roman" w:hAnsi="Times New Roman" w:cs="Times New Roman"/>
          <w:sz w:val="24"/>
          <w:szCs w:val="24"/>
        </w:rPr>
        <w:t xml:space="preserve"> (VI </w:t>
      </w:r>
      <w:r w:rsidRPr="000911C3">
        <w:rPr>
          <w:rFonts w:ascii="Times New Roman" w:hAnsi="Times New Roman" w:cs="Times New Roman"/>
          <w:sz w:val="24"/>
          <w:szCs w:val="24"/>
        </w:rPr>
        <w:t>、</w:t>
      </w:r>
      <w:r w:rsidRPr="000911C3">
        <w:rPr>
          <w:rFonts w:ascii="Times New Roman" w:hAnsi="Times New Roman" w:cs="Times New Roman"/>
          <w:sz w:val="24"/>
          <w:szCs w:val="24"/>
        </w:rPr>
        <w:t>VO)</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-0.5 V ~ VDD + 0.5 V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c) </w:t>
      </w:r>
      <w:r w:rsidRPr="000911C3">
        <w:rPr>
          <w:rFonts w:ascii="Times New Roman" w:hAnsi="Times New Roman" w:cs="Times New Roman"/>
          <w:sz w:val="24"/>
          <w:szCs w:val="24"/>
        </w:rPr>
        <w:t>输入、输出二极管电流</w:t>
      </w:r>
      <w:r w:rsidRPr="000911C3">
        <w:rPr>
          <w:rFonts w:ascii="Times New Roman" w:hAnsi="Times New Roman" w:cs="Times New Roman"/>
          <w:sz w:val="24"/>
          <w:szCs w:val="24"/>
        </w:rPr>
        <w:t xml:space="preserve"> (IIK, IOK)</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±20mA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d) </w:t>
      </w:r>
      <w:r w:rsidRPr="000911C3">
        <w:rPr>
          <w:rFonts w:ascii="Times New Roman" w:hAnsi="Times New Roman" w:cs="Times New Roman"/>
          <w:sz w:val="24"/>
          <w:szCs w:val="24"/>
        </w:rPr>
        <w:t>直流输出电流</w:t>
      </w:r>
      <w:r w:rsidRPr="000911C3">
        <w:rPr>
          <w:rFonts w:ascii="Times New Roman" w:hAnsi="Times New Roman" w:cs="Times New Roman"/>
          <w:sz w:val="24"/>
          <w:szCs w:val="24"/>
        </w:rPr>
        <w:t>(IO)</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±50mA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e) </w:t>
      </w:r>
      <w:r w:rsidRPr="000911C3">
        <w:rPr>
          <w:rFonts w:ascii="Times New Roman" w:hAnsi="Times New Roman" w:cs="Times New Roman"/>
          <w:sz w:val="24"/>
          <w:szCs w:val="24"/>
        </w:rPr>
        <w:t>直流电源或地电流</w:t>
      </w:r>
      <w:r w:rsidRPr="000911C3">
        <w:rPr>
          <w:rFonts w:ascii="Times New Roman" w:hAnsi="Times New Roman" w:cs="Times New Roman"/>
          <w:sz w:val="24"/>
          <w:szCs w:val="24"/>
        </w:rPr>
        <w:t>(</w:t>
      </w:r>
      <w:r w:rsidRPr="000911C3">
        <w:rPr>
          <w:rFonts w:ascii="Times New Roman" w:hAnsi="Times New Roman" w:cs="Times New Roman"/>
          <w:sz w:val="24"/>
          <w:szCs w:val="24"/>
        </w:rPr>
        <w:t>每管脚</w:t>
      </w: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±50mA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f</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最大耗散功耗</w:t>
      </w:r>
      <w:r w:rsidRPr="000911C3">
        <w:rPr>
          <w:rFonts w:ascii="Times New Roman" w:hAnsi="Times New Roman" w:cs="Times New Roman"/>
          <w:sz w:val="24"/>
          <w:szCs w:val="24"/>
        </w:rPr>
        <w:t>(PD)</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500mW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g</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贮存温度</w:t>
      </w:r>
      <w:r w:rsidRPr="000911C3">
        <w:rPr>
          <w:rFonts w:ascii="Times New Roman" w:hAnsi="Times New Roman" w:cs="Times New Roman"/>
          <w:sz w:val="24"/>
          <w:szCs w:val="24"/>
        </w:rPr>
        <w:t>(</w:t>
      </w:r>
      <w:proofErr w:type="spellStart"/>
      <w:r w:rsidRPr="000911C3">
        <w:rPr>
          <w:rFonts w:ascii="Times New Roman" w:hAnsi="Times New Roman" w:cs="Times New Roman"/>
          <w:sz w:val="24"/>
          <w:szCs w:val="24"/>
        </w:rPr>
        <w:t>Tstg</w:t>
      </w:r>
      <w:proofErr w:type="spellEnd"/>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-65°C ~+ 150°C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h) </w:t>
      </w:r>
      <w:r w:rsidRPr="000911C3">
        <w:rPr>
          <w:rFonts w:ascii="Times New Roman" w:hAnsi="Times New Roman" w:cs="Times New Roman"/>
          <w:sz w:val="24"/>
          <w:szCs w:val="24"/>
        </w:rPr>
        <w:t>引线耐焊温度（</w:t>
      </w:r>
      <w:r w:rsidRPr="000911C3">
        <w:rPr>
          <w:rFonts w:ascii="Times New Roman" w:hAnsi="Times New Roman" w:cs="Times New Roman"/>
          <w:sz w:val="24"/>
          <w:szCs w:val="24"/>
        </w:rPr>
        <w:t>10s</w:t>
      </w:r>
      <w:r w:rsidRPr="000911C3">
        <w:rPr>
          <w:rFonts w:ascii="Times New Roman" w:hAnsi="Times New Roman" w:cs="Times New Roman"/>
          <w:sz w:val="24"/>
          <w:szCs w:val="24"/>
        </w:rPr>
        <w:t>）</w:t>
      </w:r>
      <w:r w:rsidRPr="000911C3">
        <w:rPr>
          <w:rFonts w:ascii="Times New Roman" w:hAnsi="Times New Roman" w:cs="Times New Roman"/>
          <w:sz w:val="24"/>
          <w:szCs w:val="24"/>
        </w:rPr>
        <w:t>(</w:t>
      </w:r>
      <w:proofErr w:type="spellStart"/>
      <w:r w:rsidRPr="000911C3">
        <w:rPr>
          <w:rFonts w:ascii="Times New Roman" w:hAnsi="Times New Roman" w:cs="Times New Roman"/>
          <w:sz w:val="24"/>
          <w:szCs w:val="24"/>
        </w:rPr>
        <w:t>Th</w:t>
      </w:r>
      <w:proofErr w:type="spellEnd"/>
      <w:r w:rsidRPr="000911C3">
        <w:rPr>
          <w:rFonts w:ascii="Times New Roman" w:hAnsi="Times New Roman" w:cs="Times New Roman"/>
          <w:sz w:val="24"/>
          <w:szCs w:val="24"/>
        </w:rPr>
        <w:t xml:space="preserve"> )</w:t>
      </w:r>
      <w:r w:rsidRPr="000911C3">
        <w:rPr>
          <w:rFonts w:ascii="Times New Roman" w:hAnsi="Times New Roman" w:cs="Times New Roman"/>
          <w:sz w:val="24"/>
          <w:szCs w:val="24"/>
        </w:rPr>
        <w:t>：</w:t>
      </w:r>
      <w:r w:rsidRPr="000911C3">
        <w:rPr>
          <w:rFonts w:ascii="Times New Roman" w:hAnsi="Times New Roman" w:cs="Times New Roman"/>
          <w:sz w:val="24"/>
          <w:szCs w:val="24"/>
        </w:rPr>
        <w:t>260°C</w:t>
      </w:r>
      <w:r w:rsidRPr="000911C3">
        <w:rPr>
          <w:rFonts w:ascii="Times New Roman" w:hAnsi="Times New Roman" w:cs="Times New Roman"/>
          <w:sz w:val="24"/>
          <w:szCs w:val="24"/>
        </w:rPr>
        <w:t>（设备焊），</w:t>
      </w:r>
      <w:r w:rsidRPr="000911C3">
        <w:rPr>
          <w:rFonts w:ascii="Times New Roman" w:hAnsi="Times New Roman" w:cs="Times New Roman"/>
          <w:sz w:val="24"/>
          <w:szCs w:val="24"/>
        </w:rPr>
        <w:t>300°C</w:t>
      </w:r>
      <w:r w:rsidRPr="000911C3">
        <w:rPr>
          <w:rFonts w:ascii="Times New Roman" w:hAnsi="Times New Roman" w:cs="Times New Roman"/>
          <w:sz w:val="24"/>
          <w:szCs w:val="24"/>
        </w:rPr>
        <w:t>（手工焊）</w:t>
      </w:r>
      <w:r w:rsidRPr="000911C3">
        <w:rPr>
          <w:rFonts w:ascii="Times New Roman" w:hAnsi="Times New Roman" w:cs="Times New Roman"/>
          <w:sz w:val="24"/>
          <w:szCs w:val="24"/>
        </w:rPr>
        <w:t xml:space="preserve"> </w:t>
      </w:r>
    </w:p>
    <w:p w:rsidR="000911C3" w:rsidRPr="000911C3" w:rsidRDefault="000911C3" w:rsidP="000911C3">
      <w:pPr>
        <w:ind w:leftChars="200" w:left="420"/>
        <w:rPr>
          <w:rFonts w:ascii="Times New Roman" w:hAnsi="Times New Roman" w:cs="Times New Roman"/>
          <w:sz w:val="24"/>
          <w:szCs w:val="24"/>
        </w:rPr>
      </w:pPr>
      <w:proofErr w:type="spellStart"/>
      <w:r w:rsidRPr="000911C3">
        <w:rPr>
          <w:rFonts w:ascii="Times New Roman" w:hAnsi="Times New Roman" w:cs="Times New Roman"/>
          <w:sz w:val="24"/>
          <w:szCs w:val="24"/>
        </w:rPr>
        <w:t>i</w:t>
      </w:r>
      <w:proofErr w:type="spellEnd"/>
      <w:r w:rsidRPr="000911C3">
        <w:rPr>
          <w:rFonts w:ascii="Times New Roman" w:hAnsi="Times New Roman" w:cs="Times New Roman"/>
          <w:sz w:val="24"/>
          <w:szCs w:val="24"/>
        </w:rPr>
        <w:t xml:space="preserve">) </w:t>
      </w:r>
      <w:r w:rsidRPr="000911C3">
        <w:rPr>
          <w:rFonts w:ascii="Times New Roman" w:hAnsi="Times New Roman" w:cs="Times New Roman"/>
          <w:sz w:val="24"/>
          <w:szCs w:val="24"/>
        </w:rPr>
        <w:t>热阻</w:t>
      </w:r>
      <w:r w:rsidRPr="000911C3">
        <w:rPr>
          <w:rFonts w:ascii="Times New Roman" w:hAnsi="Times New Roman" w:cs="Times New Roman"/>
          <w:sz w:val="24"/>
          <w:szCs w:val="24"/>
        </w:rPr>
        <w:t>(</w:t>
      </w:r>
      <w:proofErr w:type="spellStart"/>
      <w:r w:rsidRPr="000911C3">
        <w:rPr>
          <w:rFonts w:ascii="Times New Roman" w:hAnsi="Times New Roman" w:cs="Times New Roman"/>
          <w:sz w:val="24"/>
          <w:szCs w:val="24"/>
        </w:rPr>
        <w:t>θJC</w:t>
      </w:r>
      <w:proofErr w:type="spellEnd"/>
      <w:r w:rsidRPr="000911C3">
        <w:rPr>
          <w:rFonts w:ascii="Times New Roman" w:hAnsi="Times New Roman" w:cs="Times New Roman"/>
          <w:sz w:val="24"/>
          <w:szCs w:val="24"/>
        </w:rPr>
        <w:t xml:space="preserve"> )</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11°C/W j) </w:t>
      </w:r>
      <w:r w:rsidRPr="000911C3">
        <w:rPr>
          <w:rFonts w:ascii="Times New Roman" w:hAnsi="Times New Roman" w:cs="Times New Roman"/>
          <w:sz w:val="24"/>
          <w:szCs w:val="24"/>
        </w:rPr>
        <w:t>结温</w:t>
      </w:r>
      <w:r w:rsidRPr="000911C3">
        <w:rPr>
          <w:rFonts w:ascii="Times New Roman" w:hAnsi="Times New Roman" w:cs="Times New Roman"/>
          <w:sz w:val="24"/>
          <w:szCs w:val="24"/>
        </w:rPr>
        <w:t xml:space="preserve"> (TJ) </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175°C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推荐工作条件</w:t>
      </w:r>
      <w:r w:rsidRPr="000911C3">
        <w:rPr>
          <w:rFonts w:ascii="Times New Roman" w:hAnsi="Times New Roman" w:cs="Times New Roman"/>
          <w:sz w:val="24"/>
          <w:szCs w:val="24"/>
        </w:rPr>
        <w:t xml:space="preserve">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a) </w:t>
      </w:r>
      <w:r w:rsidRPr="000911C3">
        <w:rPr>
          <w:rFonts w:ascii="Times New Roman" w:hAnsi="Times New Roman" w:cs="Times New Roman"/>
          <w:sz w:val="24"/>
          <w:szCs w:val="24"/>
        </w:rPr>
        <w:t>电源电压范围</w:t>
      </w:r>
      <w:r w:rsidRPr="000911C3">
        <w:rPr>
          <w:rFonts w:ascii="Times New Roman" w:hAnsi="Times New Roman" w:cs="Times New Roman"/>
          <w:sz w:val="24"/>
          <w:szCs w:val="24"/>
        </w:rPr>
        <w:t xml:space="preserve"> (VDD)</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2.0 V ~ 6.0 V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b) </w:t>
      </w:r>
      <w:r w:rsidRPr="000911C3">
        <w:rPr>
          <w:rFonts w:ascii="Times New Roman" w:hAnsi="Times New Roman" w:cs="Times New Roman"/>
          <w:sz w:val="24"/>
          <w:szCs w:val="24"/>
        </w:rPr>
        <w:t>输入、输出电压范围</w:t>
      </w:r>
      <w:r w:rsidRPr="000911C3">
        <w:rPr>
          <w:rFonts w:ascii="Times New Roman" w:hAnsi="Times New Roman" w:cs="Times New Roman"/>
          <w:sz w:val="24"/>
          <w:szCs w:val="24"/>
        </w:rPr>
        <w:t xml:space="preserve"> (VI </w:t>
      </w:r>
      <w:r w:rsidRPr="000911C3">
        <w:rPr>
          <w:rFonts w:ascii="Times New Roman" w:hAnsi="Times New Roman" w:cs="Times New Roman"/>
          <w:sz w:val="24"/>
          <w:szCs w:val="24"/>
        </w:rPr>
        <w:t>、</w:t>
      </w:r>
      <w:r w:rsidRPr="000911C3">
        <w:rPr>
          <w:rFonts w:ascii="Times New Roman" w:hAnsi="Times New Roman" w:cs="Times New Roman"/>
          <w:sz w:val="24"/>
          <w:szCs w:val="24"/>
        </w:rPr>
        <w:t>VO)</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+0.0 V ~ VDD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c) </w:t>
      </w:r>
      <w:r w:rsidRPr="000911C3">
        <w:rPr>
          <w:rFonts w:ascii="Times New Roman" w:hAnsi="Times New Roman" w:cs="Times New Roman"/>
          <w:sz w:val="24"/>
          <w:szCs w:val="24"/>
        </w:rPr>
        <w:t>工作温度范围</w:t>
      </w:r>
      <w:r w:rsidRPr="000911C3">
        <w:rPr>
          <w:rFonts w:ascii="Times New Roman" w:hAnsi="Times New Roman" w:cs="Times New Roman"/>
          <w:sz w:val="24"/>
          <w:szCs w:val="24"/>
        </w:rPr>
        <w:t xml:space="preserve"> (TA)</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-55°C ~ +125°C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d) </w:t>
      </w:r>
      <w:r w:rsidRPr="000911C3">
        <w:rPr>
          <w:rFonts w:ascii="Times New Roman" w:hAnsi="Times New Roman" w:cs="Times New Roman"/>
          <w:sz w:val="24"/>
          <w:szCs w:val="24"/>
        </w:rPr>
        <w:t>输入最大上升、下降速度</w:t>
      </w:r>
      <w:r w:rsidRPr="000911C3">
        <w:rPr>
          <w:rFonts w:ascii="Times New Roman" w:hAnsi="Times New Roman" w:cs="Times New Roman"/>
          <w:sz w:val="24"/>
          <w:szCs w:val="24"/>
        </w:rPr>
        <w:t xml:space="preserve"> (</w:t>
      </w:r>
      <w:r w:rsidRPr="000911C3">
        <w:rPr>
          <w:rFonts w:ascii="Cambria Math" w:hAnsi="Times New Roman" w:cs="Times New Roman"/>
          <w:sz w:val="24"/>
          <w:szCs w:val="24"/>
        </w:rPr>
        <w:t>△</w:t>
      </w:r>
      <w:r w:rsidRPr="000911C3">
        <w:rPr>
          <w:rFonts w:ascii="Times New Roman" w:hAnsi="Times New Roman" w:cs="Times New Roman"/>
          <w:sz w:val="24"/>
          <w:szCs w:val="24"/>
        </w:rPr>
        <w:t>t/</w:t>
      </w:r>
      <w:r w:rsidRPr="000911C3">
        <w:rPr>
          <w:rFonts w:ascii="Cambria Math" w:hAnsi="Times New Roman" w:cs="Times New Roman"/>
          <w:sz w:val="24"/>
          <w:szCs w:val="24"/>
        </w:rPr>
        <w:t>△</w:t>
      </w:r>
      <w:r w:rsidRPr="000911C3">
        <w:rPr>
          <w:rFonts w:ascii="Times New Roman" w:hAnsi="Times New Roman" w:cs="Times New Roman"/>
          <w:sz w:val="24"/>
          <w:szCs w:val="24"/>
        </w:rPr>
        <w:t>V)</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0 ~ 8 ns/V</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lastRenderedPageBreak/>
        <w:t>6</w:t>
      </w:r>
      <w:r w:rsidRPr="000911C3">
        <w:rPr>
          <w:rFonts w:ascii="Times New Roman" w:hAnsi="Times New Roman" w:cs="Times New Roman"/>
          <w:sz w:val="24"/>
          <w:szCs w:val="24"/>
        </w:rPr>
        <w:t>、付款方式：</w:t>
      </w:r>
    </w:p>
    <w:p w:rsidR="000911C3" w:rsidRPr="000911C3" w:rsidRDefault="000911C3" w:rsidP="000911C3">
      <w:pPr>
        <w:ind w:firstLineChars="150" w:firstLine="360"/>
        <w:rPr>
          <w:rFonts w:ascii="Times New Roman" w:hAnsi="Times New Roman" w:cs="Times New Roman"/>
          <w:b/>
          <w:sz w:val="24"/>
          <w:szCs w:val="24"/>
        </w:rPr>
      </w:pPr>
      <w:r w:rsidRPr="000911C3">
        <w:rPr>
          <w:rFonts w:ascii="Times New Roman" w:hAnsi="Times New Roman" w:cs="Times New Roman"/>
          <w:sz w:val="24"/>
          <w:szCs w:val="24"/>
        </w:rPr>
        <w:t>无预付款，</w:t>
      </w:r>
      <w:r w:rsidRPr="000911C3">
        <w:rPr>
          <w:rFonts w:ascii="Times New Roman" w:hAnsi="Times New Roman" w:cs="Times New Roman"/>
          <w:sz w:val="24"/>
          <w:szCs w:val="24"/>
        </w:rPr>
        <w:t>808</w:t>
      </w:r>
      <w:r w:rsidRPr="000911C3">
        <w:rPr>
          <w:rFonts w:ascii="Times New Roman" w:hAnsi="Times New Roman" w:cs="Times New Roman"/>
          <w:sz w:val="24"/>
          <w:szCs w:val="24"/>
        </w:rPr>
        <w:t>质保验收开具合格证后凭发票一次性付清。</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b/>
          <w:sz w:val="24"/>
          <w:szCs w:val="24"/>
        </w:rPr>
        <w:t>元器件六</w:t>
      </w:r>
    </w:p>
    <w:p w:rsidR="000911C3" w:rsidRPr="000911C3" w:rsidRDefault="000911C3" w:rsidP="000911C3">
      <w:pPr>
        <w:rPr>
          <w:rFonts w:ascii="Times New Roman" w:hAnsi="Times New Roman" w:cs="Times New Roman"/>
          <w:sz w:val="24"/>
          <w:szCs w:val="24"/>
          <w:highlight w:val="yellow"/>
        </w:rPr>
      </w:pPr>
      <w:r w:rsidRPr="000911C3">
        <w:rPr>
          <w:rFonts w:ascii="Times New Roman" w:hAnsi="Times New Roman" w:cs="Times New Roman"/>
          <w:sz w:val="24"/>
          <w:szCs w:val="24"/>
        </w:rPr>
        <w:t>1</w:t>
      </w:r>
      <w:r w:rsidRPr="000911C3">
        <w:rPr>
          <w:rFonts w:ascii="Times New Roman" w:hAnsi="Times New Roman" w:cs="Times New Roman"/>
          <w:sz w:val="24"/>
          <w:szCs w:val="24"/>
        </w:rPr>
        <w:t>、名称：辐射加固</w:t>
      </w:r>
      <w:r w:rsidRPr="000911C3">
        <w:rPr>
          <w:rFonts w:ascii="Times New Roman" w:hAnsi="Times New Roman" w:cs="Times New Roman"/>
          <w:sz w:val="24"/>
          <w:szCs w:val="24"/>
        </w:rPr>
        <w:t>1553B</w:t>
      </w:r>
      <w:r w:rsidRPr="000911C3">
        <w:rPr>
          <w:rFonts w:ascii="Times New Roman" w:hAnsi="Times New Roman" w:cs="Times New Roman"/>
          <w:sz w:val="24"/>
          <w:szCs w:val="24"/>
        </w:rPr>
        <w:t>总线远程终端控制器</w:t>
      </w:r>
      <w:r w:rsidRPr="000911C3">
        <w:rPr>
          <w:rFonts w:ascii="Times New Roman" w:hAnsi="Times New Roman" w:cs="Times New Roman"/>
          <w:sz w:val="24"/>
          <w:szCs w:val="24"/>
        </w:rPr>
        <w:t xml:space="preserve">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2</w:t>
      </w:r>
      <w:r w:rsidRPr="000911C3">
        <w:rPr>
          <w:rFonts w:ascii="Times New Roman" w:hAnsi="Times New Roman" w:cs="Times New Roman"/>
          <w:sz w:val="24"/>
          <w:szCs w:val="24"/>
        </w:rPr>
        <w:t>、数量：</w:t>
      </w:r>
      <w:r w:rsidRPr="000911C3">
        <w:rPr>
          <w:rFonts w:ascii="Times New Roman" w:hAnsi="Times New Roman" w:cs="Times New Roman"/>
          <w:sz w:val="24"/>
          <w:szCs w:val="24"/>
        </w:rPr>
        <w:t>16</w:t>
      </w:r>
      <w:r w:rsidRPr="000911C3">
        <w:rPr>
          <w:rFonts w:ascii="Times New Roman" w:hAnsi="Times New Roman" w:cs="Times New Roman"/>
          <w:sz w:val="24"/>
          <w:szCs w:val="24"/>
        </w:rPr>
        <w:t>只</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3</w:t>
      </w:r>
      <w:r w:rsidRPr="000911C3">
        <w:rPr>
          <w:rFonts w:ascii="Times New Roman" w:hAnsi="Times New Roman" w:cs="Times New Roman"/>
          <w:sz w:val="24"/>
          <w:szCs w:val="24"/>
        </w:rPr>
        <w:t>、质量等级：</w:t>
      </w:r>
      <w:r w:rsidRPr="000911C3">
        <w:rPr>
          <w:rFonts w:ascii="Times New Roman" w:hAnsi="Times New Roman" w:cs="Times New Roman"/>
          <w:sz w:val="24"/>
          <w:szCs w:val="24"/>
        </w:rPr>
        <w:t>CAST C</w:t>
      </w:r>
      <w:r w:rsidRPr="000911C3">
        <w:rPr>
          <w:rFonts w:ascii="Times New Roman" w:hAnsi="Times New Roman" w:cs="Times New Roman"/>
          <w:sz w:val="24"/>
          <w:szCs w:val="24"/>
        </w:rPr>
        <w:t>，要求</w:t>
      </w:r>
      <w:r w:rsidRPr="000911C3">
        <w:rPr>
          <w:rFonts w:ascii="Times New Roman" w:hAnsi="Times New Roman" w:cs="Times New Roman"/>
          <w:sz w:val="24"/>
          <w:szCs w:val="24"/>
        </w:rPr>
        <w:t>808</w:t>
      </w:r>
      <w:r w:rsidRPr="000911C3">
        <w:rPr>
          <w:rFonts w:ascii="Times New Roman" w:hAnsi="Times New Roman" w:cs="Times New Roman"/>
          <w:sz w:val="24"/>
          <w:szCs w:val="24"/>
        </w:rPr>
        <w:t>下厂监制验收质保，开具</w:t>
      </w:r>
      <w:r w:rsidRPr="000911C3">
        <w:rPr>
          <w:rFonts w:ascii="Times New Roman" w:hAnsi="Times New Roman" w:cs="Times New Roman"/>
          <w:sz w:val="24"/>
          <w:szCs w:val="24"/>
        </w:rPr>
        <w:t>808</w:t>
      </w:r>
      <w:r w:rsidRPr="000911C3">
        <w:rPr>
          <w:rFonts w:ascii="Times New Roman" w:hAnsi="Times New Roman" w:cs="Times New Roman"/>
          <w:sz w:val="24"/>
          <w:szCs w:val="24"/>
        </w:rPr>
        <w:t>质保合格证。</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4</w:t>
      </w:r>
      <w:r w:rsidRPr="000911C3">
        <w:rPr>
          <w:rFonts w:ascii="Times New Roman" w:hAnsi="Times New Roman" w:cs="Times New Roman"/>
          <w:sz w:val="24"/>
          <w:szCs w:val="24"/>
        </w:rPr>
        <w:t>、主要特点</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双路</w:t>
      </w:r>
      <w:r w:rsidRPr="000911C3">
        <w:rPr>
          <w:rFonts w:ascii="Times New Roman" w:hAnsi="Times New Roman" w:cs="Times New Roman"/>
          <w:sz w:val="24"/>
          <w:szCs w:val="24"/>
        </w:rPr>
        <w:t>1553</w:t>
      </w:r>
      <w:r w:rsidRPr="000911C3">
        <w:rPr>
          <w:rFonts w:ascii="Times New Roman" w:hAnsi="Times New Roman" w:cs="Times New Roman"/>
          <w:sz w:val="24"/>
          <w:szCs w:val="24"/>
        </w:rPr>
        <w:t>总线收发模块；</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完整的</w:t>
      </w:r>
      <w:r w:rsidRPr="000911C3">
        <w:rPr>
          <w:rFonts w:ascii="Times New Roman" w:hAnsi="Times New Roman" w:cs="Times New Roman"/>
          <w:sz w:val="24"/>
          <w:szCs w:val="24"/>
        </w:rPr>
        <w:t>MIL-STD-1553B</w:t>
      </w:r>
      <w:r w:rsidRPr="000911C3">
        <w:rPr>
          <w:rFonts w:ascii="Times New Roman" w:hAnsi="Times New Roman" w:cs="Times New Roman"/>
          <w:sz w:val="24"/>
          <w:szCs w:val="24"/>
        </w:rPr>
        <w:t>远程终端（</w:t>
      </w:r>
      <w:r w:rsidRPr="000911C3">
        <w:rPr>
          <w:rFonts w:ascii="Times New Roman" w:hAnsi="Times New Roman" w:cs="Times New Roman"/>
          <w:sz w:val="24"/>
          <w:szCs w:val="24"/>
        </w:rPr>
        <w:t>RT</w:t>
      </w:r>
      <w:r w:rsidRPr="000911C3">
        <w:rPr>
          <w:rFonts w:ascii="Times New Roman" w:hAnsi="Times New Roman" w:cs="Times New Roman"/>
          <w:sz w:val="24"/>
          <w:szCs w:val="24"/>
        </w:rPr>
        <w:t>）；</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与主机和外部存储器灵活的接口模式；</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 </w:t>
      </w:r>
      <w:smartTag w:uri="urn:schemas-microsoft-com:office:smarttags" w:element="chmetcnv">
        <w:smartTagPr>
          <w:attr w:name="TCSC" w:val="0"/>
          <w:attr w:name="NumberType" w:val="1"/>
          <w:attr w:name="Negative" w:val="False"/>
          <w:attr w:name="HasSpace" w:val="False"/>
          <w:attr w:name="SourceValue" w:val="16"/>
          <w:attr w:name="UnitName" w:val="m"/>
        </w:smartTagPr>
        <w:r w:rsidRPr="000911C3">
          <w:rPr>
            <w:rFonts w:ascii="Times New Roman" w:hAnsi="Times New Roman" w:cs="Times New Roman"/>
            <w:sz w:val="24"/>
            <w:szCs w:val="24"/>
          </w:rPr>
          <w:t>16M</w:t>
        </w:r>
      </w:smartTag>
      <w:r w:rsidRPr="000911C3">
        <w:rPr>
          <w:rFonts w:ascii="Times New Roman" w:hAnsi="Times New Roman" w:cs="Times New Roman"/>
          <w:sz w:val="24"/>
          <w:szCs w:val="24"/>
        </w:rPr>
        <w:t xml:space="preserve"> / </w:t>
      </w:r>
      <w:smartTag w:uri="urn:schemas-microsoft-com:office:smarttags" w:element="chmetcnv">
        <w:smartTagPr>
          <w:attr w:name="TCSC" w:val="0"/>
          <w:attr w:name="NumberType" w:val="1"/>
          <w:attr w:name="Negative" w:val="False"/>
          <w:attr w:name="HasSpace" w:val="False"/>
          <w:attr w:name="SourceValue" w:val="12"/>
          <w:attr w:name="UnitName" w:val="m"/>
        </w:smartTagPr>
        <w:r w:rsidRPr="000911C3">
          <w:rPr>
            <w:rFonts w:ascii="Times New Roman" w:hAnsi="Times New Roman" w:cs="Times New Roman"/>
            <w:sz w:val="24"/>
            <w:szCs w:val="24"/>
          </w:rPr>
          <w:t>12M</w:t>
        </w:r>
      </w:smartTag>
      <w:r w:rsidRPr="000911C3">
        <w:rPr>
          <w:rFonts w:ascii="Times New Roman" w:hAnsi="Times New Roman" w:cs="Times New Roman"/>
          <w:sz w:val="24"/>
          <w:szCs w:val="24"/>
        </w:rPr>
        <w:t>可选择的时钟工作频率；</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RT</w:t>
      </w:r>
      <w:r w:rsidRPr="000911C3">
        <w:rPr>
          <w:rFonts w:ascii="Times New Roman" w:hAnsi="Times New Roman" w:cs="Times New Roman"/>
          <w:sz w:val="24"/>
          <w:szCs w:val="24"/>
        </w:rPr>
        <w:t>方式的多消息处理能力；</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强大的内部自测试功能；</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RT</w:t>
      </w:r>
      <w:r w:rsidRPr="000911C3">
        <w:rPr>
          <w:rFonts w:ascii="Times New Roman" w:hAnsi="Times New Roman" w:cs="Times New Roman"/>
          <w:sz w:val="24"/>
          <w:szCs w:val="24"/>
        </w:rPr>
        <w:t>模式灵活的数据缓冲方式；</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可选择消息的监测模式；</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同步</w:t>
      </w:r>
      <w:r w:rsidRPr="000911C3">
        <w:rPr>
          <w:rFonts w:ascii="Times New Roman" w:hAnsi="Times New Roman" w:cs="Times New Roman"/>
          <w:sz w:val="24"/>
          <w:szCs w:val="24"/>
        </w:rPr>
        <w:t>RT/</w:t>
      </w:r>
      <w:r w:rsidRPr="000911C3">
        <w:rPr>
          <w:rFonts w:ascii="Times New Roman" w:hAnsi="Times New Roman" w:cs="Times New Roman"/>
          <w:sz w:val="24"/>
          <w:szCs w:val="24"/>
        </w:rPr>
        <w:t>监测模式；</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RT</w:t>
      </w:r>
      <w:r w:rsidRPr="000911C3">
        <w:rPr>
          <w:rFonts w:ascii="Times New Roman" w:hAnsi="Times New Roman" w:cs="Times New Roman"/>
          <w:sz w:val="24"/>
          <w:szCs w:val="24"/>
        </w:rPr>
        <w:t>地址锁存功能；（备注</w:t>
      </w:r>
      <w:r w:rsidRPr="000911C3">
        <w:rPr>
          <w:rFonts w:ascii="Times New Roman" w:hAnsi="Times New Roman" w:cs="Times New Roman"/>
          <w:sz w:val="24"/>
          <w:szCs w:val="24"/>
        </w:rPr>
        <w:t>1</w:t>
      </w:r>
      <w:r w:rsidRPr="000911C3">
        <w:rPr>
          <w:rFonts w:ascii="Times New Roman" w:hAnsi="Times New Roman" w:cs="Times New Roman"/>
          <w:sz w:val="24"/>
          <w:szCs w:val="24"/>
        </w:rPr>
        <w:t>）</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 A</w:t>
      </w:r>
      <w:r w:rsidRPr="000911C3">
        <w:rPr>
          <w:rFonts w:ascii="Times New Roman" w:hAnsi="Times New Roman" w:cs="Times New Roman"/>
          <w:sz w:val="24"/>
          <w:szCs w:val="24"/>
        </w:rPr>
        <w:t>、</w:t>
      </w:r>
      <w:r w:rsidRPr="000911C3">
        <w:rPr>
          <w:rFonts w:ascii="Times New Roman" w:hAnsi="Times New Roman" w:cs="Times New Roman"/>
          <w:sz w:val="24"/>
          <w:szCs w:val="24"/>
        </w:rPr>
        <w:t>B</w:t>
      </w:r>
      <w:r w:rsidRPr="000911C3">
        <w:rPr>
          <w:rFonts w:ascii="Times New Roman" w:hAnsi="Times New Roman" w:cs="Times New Roman"/>
          <w:sz w:val="24"/>
          <w:szCs w:val="24"/>
        </w:rPr>
        <w:t>通道独立控制功能；（备注</w:t>
      </w:r>
      <w:r w:rsidRPr="000911C3">
        <w:rPr>
          <w:rFonts w:ascii="Times New Roman" w:hAnsi="Times New Roman" w:cs="Times New Roman"/>
          <w:sz w:val="24"/>
          <w:szCs w:val="24"/>
        </w:rPr>
        <w:t>1</w:t>
      </w:r>
      <w:r w:rsidRPr="000911C3">
        <w:rPr>
          <w:rFonts w:ascii="Times New Roman" w:hAnsi="Times New Roman" w:cs="Times New Roman"/>
          <w:sz w:val="24"/>
          <w:szCs w:val="24"/>
        </w:rPr>
        <w:t>）</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●DIP70</w:t>
      </w:r>
      <w:r w:rsidRPr="000911C3">
        <w:rPr>
          <w:rFonts w:ascii="Times New Roman" w:hAnsi="Times New Roman" w:cs="Times New Roman"/>
          <w:sz w:val="24"/>
          <w:szCs w:val="24"/>
        </w:rPr>
        <w:t>封装；</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抗单粒子锁定</w:t>
      </w:r>
      <w:r w:rsidRPr="000911C3">
        <w:rPr>
          <w:rFonts w:ascii="Times New Roman" w:hAnsi="Times New Roman" w:cs="Times New Roman"/>
          <w:sz w:val="24"/>
          <w:szCs w:val="24"/>
        </w:rPr>
        <w:t>LET</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 75MeV²cm2/mg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w:t>
      </w:r>
      <w:r w:rsidRPr="000911C3">
        <w:rPr>
          <w:rFonts w:ascii="Times New Roman" w:hAnsi="Times New Roman" w:cs="Times New Roman"/>
          <w:sz w:val="24"/>
          <w:szCs w:val="24"/>
        </w:rPr>
        <w:t>抗单粒子翻转</w:t>
      </w:r>
      <w:r w:rsidRPr="000911C3">
        <w:rPr>
          <w:rFonts w:ascii="Times New Roman" w:hAnsi="Times New Roman" w:cs="Times New Roman"/>
          <w:sz w:val="24"/>
          <w:szCs w:val="24"/>
        </w:rPr>
        <w:t>LET</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 37MeV²cm2/mg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ESD</w:t>
      </w:r>
      <w:r w:rsidRPr="000911C3">
        <w:rPr>
          <w:rFonts w:ascii="Times New Roman" w:hAnsi="Times New Roman" w:cs="Times New Roman"/>
          <w:sz w:val="24"/>
          <w:szCs w:val="24"/>
        </w:rPr>
        <w:t>等级：</w:t>
      </w:r>
      <w:r w:rsidRPr="000911C3">
        <w:rPr>
          <w:rFonts w:ascii="Times New Roman" w:hAnsi="Times New Roman" w:cs="Times New Roman"/>
          <w:sz w:val="24"/>
          <w:szCs w:val="24"/>
        </w:rPr>
        <w:t xml:space="preserve">2000V </w:t>
      </w:r>
    </w:p>
    <w:p w:rsidR="000911C3" w:rsidRPr="000911C3" w:rsidRDefault="000911C3" w:rsidP="000911C3">
      <w:pPr>
        <w:ind w:firstLineChars="200" w:firstLine="480"/>
        <w:rPr>
          <w:rFonts w:ascii="Times New Roman" w:hAnsi="Times New Roman" w:cs="Times New Roman"/>
          <w:sz w:val="24"/>
          <w:szCs w:val="24"/>
        </w:rPr>
      </w:pPr>
      <w:proofErr w:type="gramStart"/>
      <w:r w:rsidRPr="000911C3">
        <w:rPr>
          <w:rFonts w:ascii="Times New Roman" w:hAnsi="Times New Roman" w:cs="Times New Roman"/>
          <w:sz w:val="24"/>
          <w:szCs w:val="24"/>
        </w:rPr>
        <w:t>三温测试</w:t>
      </w:r>
      <w:proofErr w:type="gramEnd"/>
      <w:r w:rsidRPr="000911C3">
        <w:rPr>
          <w:rFonts w:ascii="Times New Roman" w:hAnsi="Times New Roman" w:cs="Times New Roman"/>
          <w:sz w:val="24"/>
          <w:szCs w:val="24"/>
        </w:rPr>
        <w:t>合格</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5</w:t>
      </w:r>
      <w:r w:rsidRPr="000911C3">
        <w:rPr>
          <w:rFonts w:ascii="Times New Roman" w:hAnsi="Times New Roman" w:cs="Times New Roman"/>
          <w:sz w:val="24"/>
          <w:szCs w:val="24"/>
        </w:rPr>
        <w:t>、电路电学参数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35"/>
        <w:gridCol w:w="1056"/>
        <w:gridCol w:w="877"/>
        <w:gridCol w:w="1080"/>
        <w:gridCol w:w="1342"/>
      </w:tblGrid>
      <w:tr w:rsidR="000911C3" w:rsidRPr="000911C3" w:rsidTr="00D14630">
        <w:trPr>
          <w:cantSplit/>
          <w:trHeight w:val="949"/>
          <w:jc w:val="center"/>
        </w:trPr>
        <w:tc>
          <w:tcPr>
            <w:tcW w:w="0" w:type="auto"/>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项</w:t>
            </w: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目</w:t>
            </w:r>
          </w:p>
        </w:tc>
        <w:tc>
          <w:tcPr>
            <w:tcW w:w="0" w:type="auto"/>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最</w:t>
            </w: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小</w:t>
            </w:r>
          </w:p>
        </w:tc>
        <w:tc>
          <w:tcPr>
            <w:tcW w:w="877" w:type="dxa"/>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典型</w:t>
            </w:r>
          </w:p>
        </w:tc>
        <w:tc>
          <w:tcPr>
            <w:tcW w:w="1080" w:type="dxa"/>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最</w:t>
            </w: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大</w:t>
            </w:r>
          </w:p>
        </w:tc>
        <w:tc>
          <w:tcPr>
            <w:tcW w:w="1342" w:type="dxa"/>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单</w:t>
            </w: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位</w:t>
            </w:r>
          </w:p>
        </w:tc>
      </w:tr>
      <w:tr w:rsidR="000911C3" w:rsidRPr="000911C3" w:rsidTr="00D14630">
        <w:trPr>
          <w:cantSplit/>
          <w:trHeight w:val="2151"/>
          <w:jc w:val="center"/>
        </w:trPr>
        <w:tc>
          <w:tcPr>
            <w:tcW w:w="0" w:type="auto"/>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逻辑部分（数字部分参数）</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电源电压</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功耗</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VIH</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VIL</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VOH</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VOL</w:t>
            </w:r>
          </w:p>
        </w:tc>
        <w:tc>
          <w:tcPr>
            <w:tcW w:w="0" w:type="auto"/>
          </w:tcPr>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4.5</w:t>
            </w:r>
          </w:p>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2.4</w:t>
            </w:r>
          </w:p>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2.4</w:t>
            </w:r>
          </w:p>
          <w:p w:rsidR="000911C3" w:rsidRPr="000911C3" w:rsidRDefault="000911C3" w:rsidP="00D14630">
            <w:pPr>
              <w:rPr>
                <w:rFonts w:ascii="Times New Roman" w:hAnsi="Times New Roman" w:cs="Times New Roman"/>
                <w:sz w:val="24"/>
                <w:szCs w:val="24"/>
              </w:rPr>
            </w:pPr>
          </w:p>
        </w:tc>
        <w:tc>
          <w:tcPr>
            <w:tcW w:w="877" w:type="dxa"/>
          </w:tcPr>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5</w:t>
            </w:r>
          </w:p>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p>
        </w:tc>
        <w:tc>
          <w:tcPr>
            <w:tcW w:w="1080" w:type="dxa"/>
          </w:tcPr>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5.5</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600</w:t>
            </w:r>
          </w:p>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0.8</w:t>
            </w:r>
          </w:p>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0.8</w:t>
            </w:r>
          </w:p>
        </w:tc>
        <w:tc>
          <w:tcPr>
            <w:tcW w:w="1342" w:type="dxa"/>
          </w:tcPr>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V</w:t>
            </w:r>
          </w:p>
          <w:p w:rsidR="000911C3" w:rsidRPr="000911C3" w:rsidRDefault="000911C3" w:rsidP="00D14630">
            <w:pPr>
              <w:rPr>
                <w:rFonts w:ascii="Times New Roman" w:hAnsi="Times New Roman" w:cs="Times New Roman"/>
                <w:sz w:val="24"/>
                <w:szCs w:val="24"/>
              </w:rPr>
            </w:pPr>
            <w:proofErr w:type="spellStart"/>
            <w:r w:rsidRPr="000911C3">
              <w:rPr>
                <w:rFonts w:ascii="Times New Roman" w:hAnsi="Times New Roman" w:cs="Times New Roman"/>
                <w:sz w:val="24"/>
                <w:szCs w:val="24"/>
              </w:rPr>
              <w:t>mW</w:t>
            </w:r>
            <w:proofErr w:type="spellEnd"/>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V</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V</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V</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V</w:t>
            </w:r>
          </w:p>
        </w:tc>
      </w:tr>
      <w:tr w:rsidR="000911C3" w:rsidRPr="000911C3" w:rsidTr="00D14630">
        <w:trPr>
          <w:gridAfter w:val="4"/>
          <w:wAfter w:w="4250" w:type="dxa"/>
          <w:cantSplit/>
          <w:trHeight w:val="359"/>
          <w:jc w:val="center"/>
        </w:trPr>
        <w:tc>
          <w:tcPr>
            <w:tcW w:w="0" w:type="auto"/>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收发器（模拟部分参数）</w:t>
            </w:r>
          </w:p>
        </w:tc>
      </w:tr>
      <w:tr w:rsidR="000911C3" w:rsidRPr="000911C3" w:rsidTr="00D14630">
        <w:trPr>
          <w:cantSplit/>
          <w:trHeight w:val="359"/>
          <w:jc w:val="center"/>
        </w:trPr>
        <w:tc>
          <w:tcPr>
            <w:tcW w:w="0" w:type="auto"/>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noProof/>
                <w:sz w:val="24"/>
                <w:szCs w:val="24"/>
              </w:rPr>
              <w:drawing>
                <wp:inline distT="0" distB="0" distL="0" distR="0">
                  <wp:extent cx="233045" cy="23304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3045" cy="233045"/>
                          </a:xfrm>
                          <a:prstGeom prst="rect">
                            <a:avLst/>
                          </a:prstGeom>
                          <a:noFill/>
                          <a:ln>
                            <a:noFill/>
                          </a:ln>
                        </pic:spPr>
                      </pic:pic>
                    </a:graphicData>
                  </a:graphic>
                </wp:inline>
              </w:drawing>
            </w:r>
          </w:p>
        </w:tc>
        <w:tc>
          <w:tcPr>
            <w:tcW w:w="0" w:type="auto"/>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4.0</w:t>
            </w:r>
          </w:p>
        </w:tc>
        <w:tc>
          <w:tcPr>
            <w:tcW w:w="877" w:type="dxa"/>
          </w:tcPr>
          <w:p w:rsidR="000911C3" w:rsidRPr="000911C3" w:rsidRDefault="000911C3" w:rsidP="00D14630">
            <w:pPr>
              <w:rPr>
                <w:rFonts w:ascii="Times New Roman" w:hAnsi="Times New Roman" w:cs="Times New Roman"/>
                <w:sz w:val="24"/>
                <w:szCs w:val="24"/>
              </w:rPr>
            </w:pPr>
          </w:p>
        </w:tc>
        <w:tc>
          <w:tcPr>
            <w:tcW w:w="1080" w:type="dxa"/>
          </w:tcPr>
          <w:p w:rsidR="000911C3" w:rsidRPr="000911C3" w:rsidRDefault="000911C3" w:rsidP="00D14630">
            <w:pPr>
              <w:rPr>
                <w:rFonts w:ascii="Times New Roman" w:hAnsi="Times New Roman" w:cs="Times New Roman"/>
                <w:sz w:val="24"/>
                <w:szCs w:val="24"/>
              </w:rPr>
            </w:pPr>
          </w:p>
        </w:tc>
        <w:tc>
          <w:tcPr>
            <w:tcW w:w="1342" w:type="dxa"/>
          </w:tcPr>
          <w:p w:rsidR="000911C3" w:rsidRPr="000911C3" w:rsidRDefault="000911C3" w:rsidP="00D14630">
            <w:pPr>
              <w:rPr>
                <w:rFonts w:ascii="Times New Roman" w:hAnsi="Times New Roman" w:cs="Times New Roman"/>
                <w:sz w:val="24"/>
                <w:szCs w:val="24"/>
              </w:rPr>
            </w:pPr>
            <w:proofErr w:type="spellStart"/>
            <w:r w:rsidRPr="000911C3">
              <w:rPr>
                <w:rFonts w:ascii="Times New Roman" w:hAnsi="Times New Roman" w:cs="Times New Roman"/>
                <w:sz w:val="24"/>
                <w:szCs w:val="24"/>
              </w:rPr>
              <w:t>mA</w:t>
            </w:r>
            <w:proofErr w:type="spellEnd"/>
          </w:p>
        </w:tc>
      </w:tr>
      <w:tr w:rsidR="000911C3" w:rsidRPr="000911C3" w:rsidTr="00D14630">
        <w:trPr>
          <w:cantSplit/>
          <w:trHeight w:val="359"/>
          <w:jc w:val="center"/>
        </w:trPr>
        <w:tc>
          <w:tcPr>
            <w:tcW w:w="0" w:type="auto"/>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noProof/>
                <w:sz w:val="24"/>
                <w:szCs w:val="24"/>
              </w:rPr>
              <w:drawing>
                <wp:inline distT="0" distB="0" distL="0" distR="0">
                  <wp:extent cx="250190" cy="23304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c>
        <w:tc>
          <w:tcPr>
            <w:tcW w:w="0" w:type="auto"/>
          </w:tcPr>
          <w:p w:rsidR="000911C3" w:rsidRPr="000911C3" w:rsidRDefault="000911C3" w:rsidP="00D14630">
            <w:pPr>
              <w:rPr>
                <w:rFonts w:ascii="Times New Roman" w:hAnsi="Times New Roman" w:cs="Times New Roman"/>
                <w:sz w:val="24"/>
                <w:szCs w:val="24"/>
              </w:rPr>
            </w:pPr>
          </w:p>
        </w:tc>
        <w:tc>
          <w:tcPr>
            <w:tcW w:w="877" w:type="dxa"/>
          </w:tcPr>
          <w:p w:rsidR="000911C3" w:rsidRPr="000911C3" w:rsidRDefault="000911C3" w:rsidP="00D14630">
            <w:pPr>
              <w:rPr>
                <w:rFonts w:ascii="Times New Roman" w:hAnsi="Times New Roman" w:cs="Times New Roman"/>
                <w:sz w:val="24"/>
                <w:szCs w:val="24"/>
              </w:rPr>
            </w:pPr>
          </w:p>
        </w:tc>
        <w:tc>
          <w:tcPr>
            <w:tcW w:w="1080" w:type="dxa"/>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2.4</w:t>
            </w:r>
          </w:p>
        </w:tc>
        <w:tc>
          <w:tcPr>
            <w:tcW w:w="1342" w:type="dxa"/>
          </w:tcPr>
          <w:p w:rsidR="000911C3" w:rsidRPr="000911C3" w:rsidRDefault="000911C3" w:rsidP="00D14630">
            <w:pPr>
              <w:rPr>
                <w:rFonts w:ascii="Times New Roman" w:hAnsi="Times New Roman" w:cs="Times New Roman"/>
                <w:sz w:val="24"/>
                <w:szCs w:val="24"/>
              </w:rPr>
            </w:pPr>
            <w:proofErr w:type="spellStart"/>
            <w:r w:rsidRPr="000911C3">
              <w:rPr>
                <w:rFonts w:ascii="Times New Roman" w:hAnsi="Times New Roman" w:cs="Times New Roman"/>
                <w:sz w:val="24"/>
                <w:szCs w:val="24"/>
              </w:rPr>
              <w:t>mA</w:t>
            </w:r>
            <w:proofErr w:type="spellEnd"/>
          </w:p>
        </w:tc>
      </w:tr>
      <w:tr w:rsidR="000911C3" w:rsidRPr="000911C3" w:rsidTr="00D14630">
        <w:trPr>
          <w:cantSplit/>
          <w:trHeight w:val="359"/>
          <w:jc w:val="center"/>
        </w:trPr>
        <w:tc>
          <w:tcPr>
            <w:tcW w:w="0" w:type="auto"/>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noProof/>
                <w:sz w:val="24"/>
                <w:szCs w:val="24"/>
              </w:rPr>
              <w:drawing>
                <wp:inline distT="0" distB="0" distL="0" distR="0">
                  <wp:extent cx="250190" cy="23304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r w:rsidRPr="000911C3">
              <w:rPr>
                <w:rFonts w:ascii="Times New Roman" w:hAnsi="Times New Roman" w:cs="Times New Roman"/>
                <w:sz w:val="24"/>
                <w:szCs w:val="24"/>
              </w:rPr>
              <w:t>（</w:t>
            </w:r>
            <w:proofErr w:type="spellStart"/>
            <w:r w:rsidRPr="000911C3">
              <w:rPr>
                <w:rFonts w:ascii="Times New Roman" w:hAnsi="Times New Roman" w:cs="Times New Roman"/>
                <w:sz w:val="24"/>
                <w:szCs w:val="24"/>
              </w:rPr>
              <w:t>Vcc</w:t>
            </w:r>
            <w:proofErr w:type="spellEnd"/>
            <w:r w:rsidRPr="000911C3">
              <w:rPr>
                <w:rFonts w:ascii="Times New Roman" w:hAnsi="Times New Roman" w:cs="Times New Roman"/>
                <w:sz w:val="24"/>
                <w:szCs w:val="24"/>
              </w:rPr>
              <w:t>＝</w:t>
            </w:r>
            <w:r w:rsidRPr="000911C3">
              <w:rPr>
                <w:rFonts w:ascii="Times New Roman" w:hAnsi="Times New Roman" w:cs="Times New Roman"/>
                <w:sz w:val="24"/>
                <w:szCs w:val="24"/>
              </w:rPr>
              <w:t>4.75V</w:t>
            </w:r>
            <w:r w:rsidRPr="000911C3">
              <w:rPr>
                <w:rFonts w:ascii="Times New Roman" w:hAnsi="Times New Roman" w:cs="Times New Roman"/>
                <w:sz w:val="24"/>
                <w:szCs w:val="24"/>
              </w:rPr>
              <w:t>，</w:t>
            </w:r>
            <w:r w:rsidRPr="000911C3">
              <w:rPr>
                <w:rFonts w:ascii="Times New Roman" w:hAnsi="Times New Roman" w:cs="Times New Roman"/>
                <w:sz w:val="24"/>
                <w:szCs w:val="24"/>
              </w:rPr>
              <w:object w:dxaOrig="10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pt;height:18.65pt" o:ole="">
                  <v:imagedata r:id="rId9" o:title=""/>
                </v:shape>
                <o:OLEObject Type="Embed" ProgID="Equation.DSMT4" ShapeID="_x0000_i1025" DrawAspect="Content" ObjectID="_1620654039" r:id="rId10"/>
              </w:object>
            </w:r>
            <w:r w:rsidRPr="000911C3">
              <w:rPr>
                <w:rFonts w:ascii="Times New Roman" w:hAnsi="Times New Roman" w:cs="Times New Roman"/>
                <w:sz w:val="24"/>
                <w:szCs w:val="24"/>
              </w:rPr>
              <w:t>）</w:t>
            </w:r>
          </w:p>
        </w:tc>
        <w:tc>
          <w:tcPr>
            <w:tcW w:w="0" w:type="auto"/>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4.0</w:t>
            </w:r>
          </w:p>
        </w:tc>
        <w:tc>
          <w:tcPr>
            <w:tcW w:w="877" w:type="dxa"/>
          </w:tcPr>
          <w:p w:rsidR="000911C3" w:rsidRPr="000911C3" w:rsidRDefault="000911C3" w:rsidP="00D14630">
            <w:pPr>
              <w:rPr>
                <w:rFonts w:ascii="Times New Roman" w:hAnsi="Times New Roman" w:cs="Times New Roman"/>
                <w:sz w:val="24"/>
                <w:szCs w:val="24"/>
              </w:rPr>
            </w:pPr>
          </w:p>
        </w:tc>
        <w:tc>
          <w:tcPr>
            <w:tcW w:w="1080" w:type="dxa"/>
          </w:tcPr>
          <w:p w:rsidR="000911C3" w:rsidRPr="000911C3" w:rsidRDefault="000911C3" w:rsidP="00D14630">
            <w:pPr>
              <w:rPr>
                <w:rFonts w:ascii="Times New Roman" w:hAnsi="Times New Roman" w:cs="Times New Roman"/>
                <w:sz w:val="24"/>
                <w:szCs w:val="24"/>
              </w:rPr>
            </w:pPr>
          </w:p>
        </w:tc>
        <w:tc>
          <w:tcPr>
            <w:tcW w:w="1342" w:type="dxa"/>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V</w:t>
            </w:r>
          </w:p>
        </w:tc>
      </w:tr>
      <w:tr w:rsidR="000911C3" w:rsidRPr="000911C3" w:rsidTr="00D14630">
        <w:trPr>
          <w:cantSplit/>
          <w:trHeight w:val="359"/>
          <w:jc w:val="center"/>
        </w:trPr>
        <w:tc>
          <w:tcPr>
            <w:tcW w:w="0" w:type="auto"/>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noProof/>
                <w:sz w:val="24"/>
                <w:szCs w:val="24"/>
              </w:rPr>
              <w:drawing>
                <wp:inline distT="0" distB="0" distL="0" distR="0">
                  <wp:extent cx="241300" cy="2330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33045"/>
                          </a:xfrm>
                          <a:prstGeom prst="rect">
                            <a:avLst/>
                          </a:prstGeom>
                          <a:noFill/>
                          <a:ln>
                            <a:noFill/>
                          </a:ln>
                        </pic:spPr>
                      </pic:pic>
                    </a:graphicData>
                  </a:graphic>
                </wp:inline>
              </w:drawing>
            </w:r>
            <w:r w:rsidRPr="000911C3">
              <w:rPr>
                <w:rFonts w:ascii="Times New Roman" w:hAnsi="Times New Roman" w:cs="Times New Roman"/>
                <w:sz w:val="24"/>
                <w:szCs w:val="24"/>
              </w:rPr>
              <w:t>（</w:t>
            </w:r>
            <w:proofErr w:type="spellStart"/>
            <w:r w:rsidRPr="000911C3">
              <w:rPr>
                <w:rFonts w:ascii="Times New Roman" w:hAnsi="Times New Roman" w:cs="Times New Roman"/>
                <w:sz w:val="24"/>
                <w:szCs w:val="24"/>
              </w:rPr>
              <w:t>Vcc</w:t>
            </w:r>
            <w:proofErr w:type="spellEnd"/>
            <w:r w:rsidRPr="000911C3">
              <w:rPr>
                <w:rFonts w:ascii="Times New Roman" w:hAnsi="Times New Roman" w:cs="Times New Roman"/>
                <w:sz w:val="24"/>
                <w:szCs w:val="24"/>
              </w:rPr>
              <w:t>＝</w:t>
            </w:r>
            <w:r w:rsidRPr="000911C3">
              <w:rPr>
                <w:rFonts w:ascii="Times New Roman" w:hAnsi="Times New Roman" w:cs="Times New Roman"/>
                <w:sz w:val="24"/>
                <w:szCs w:val="24"/>
              </w:rPr>
              <w:t>4.75V</w:t>
            </w:r>
            <w:r w:rsidRPr="000911C3">
              <w:rPr>
                <w:rFonts w:ascii="Times New Roman" w:hAnsi="Times New Roman" w:cs="Times New Roman"/>
                <w:sz w:val="24"/>
                <w:szCs w:val="24"/>
              </w:rPr>
              <w:t>，</w:t>
            </w:r>
            <w:r w:rsidRPr="000911C3">
              <w:rPr>
                <w:rFonts w:ascii="Times New Roman" w:hAnsi="Times New Roman" w:cs="Times New Roman"/>
                <w:sz w:val="24"/>
                <w:szCs w:val="24"/>
              </w:rPr>
              <w:object w:dxaOrig="999" w:dyaOrig="360">
                <v:shape id="_x0000_i1026" type="#_x0000_t75" style="width:50.65pt;height:18.65pt" o:ole="">
                  <v:imagedata r:id="rId12" o:title=""/>
                </v:shape>
                <o:OLEObject Type="Embed" ProgID="Equation.DSMT4" ShapeID="_x0000_i1026" DrawAspect="Content" ObjectID="_1620654040" r:id="rId13"/>
              </w:object>
            </w:r>
            <w:r w:rsidRPr="000911C3">
              <w:rPr>
                <w:rFonts w:ascii="Times New Roman" w:hAnsi="Times New Roman" w:cs="Times New Roman"/>
                <w:sz w:val="24"/>
                <w:szCs w:val="24"/>
              </w:rPr>
              <w:t>）</w:t>
            </w:r>
          </w:p>
        </w:tc>
        <w:tc>
          <w:tcPr>
            <w:tcW w:w="0" w:type="auto"/>
          </w:tcPr>
          <w:p w:rsidR="000911C3" w:rsidRPr="000911C3" w:rsidRDefault="000911C3" w:rsidP="00D14630">
            <w:pPr>
              <w:rPr>
                <w:rFonts w:ascii="Times New Roman" w:hAnsi="Times New Roman" w:cs="Times New Roman"/>
                <w:sz w:val="24"/>
                <w:szCs w:val="24"/>
              </w:rPr>
            </w:pPr>
          </w:p>
        </w:tc>
        <w:tc>
          <w:tcPr>
            <w:tcW w:w="877" w:type="dxa"/>
          </w:tcPr>
          <w:p w:rsidR="000911C3" w:rsidRPr="000911C3" w:rsidRDefault="000911C3" w:rsidP="00D14630">
            <w:pPr>
              <w:rPr>
                <w:rFonts w:ascii="Times New Roman" w:hAnsi="Times New Roman" w:cs="Times New Roman"/>
                <w:sz w:val="24"/>
                <w:szCs w:val="24"/>
              </w:rPr>
            </w:pPr>
          </w:p>
        </w:tc>
        <w:tc>
          <w:tcPr>
            <w:tcW w:w="1080" w:type="dxa"/>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0.4</w:t>
            </w:r>
          </w:p>
        </w:tc>
        <w:tc>
          <w:tcPr>
            <w:tcW w:w="1342" w:type="dxa"/>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V</w:t>
            </w:r>
          </w:p>
        </w:tc>
      </w:tr>
      <w:tr w:rsidR="000911C3" w:rsidRPr="000911C3" w:rsidTr="00D14630">
        <w:trPr>
          <w:cantSplit/>
          <w:trHeight w:val="359"/>
          <w:jc w:val="center"/>
        </w:trPr>
        <w:tc>
          <w:tcPr>
            <w:tcW w:w="0" w:type="auto"/>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lastRenderedPageBreak/>
              <w:t>电源范围</w:t>
            </w:r>
            <w:r w:rsidRPr="000911C3">
              <w:rPr>
                <w:rFonts w:ascii="Times New Roman" w:hAnsi="Times New Roman" w:cs="Times New Roman"/>
                <w:sz w:val="24"/>
                <w:szCs w:val="24"/>
              </w:rPr>
              <w:object w:dxaOrig="380" w:dyaOrig="360">
                <v:shape id="_x0000_i1027" type="#_x0000_t75" style="width:18.65pt;height:18.65pt" o:ole="">
                  <v:imagedata r:id="rId14" o:title=""/>
                </v:shape>
                <o:OLEObject Type="Embed" ProgID="Equation.DSMT4" ShapeID="_x0000_i1027" DrawAspect="Content" ObjectID="_1620654041" r:id="rId15"/>
              </w:object>
            </w:r>
            <w:r w:rsidRPr="000911C3">
              <w:rPr>
                <w:rFonts w:ascii="Times New Roman" w:hAnsi="Times New Roman" w:cs="Times New Roman"/>
                <w:sz w:val="24"/>
                <w:szCs w:val="24"/>
              </w:rPr>
              <w:t>（</w:t>
            </w:r>
            <w:r w:rsidRPr="000911C3">
              <w:rPr>
                <w:rFonts w:ascii="Times New Roman" w:hAnsi="Times New Roman" w:cs="Times New Roman"/>
                <w:sz w:val="24"/>
                <w:szCs w:val="24"/>
              </w:rPr>
              <w:t>5V</w:t>
            </w:r>
            <w:r w:rsidRPr="000911C3">
              <w:rPr>
                <w:rFonts w:ascii="Times New Roman" w:hAnsi="Times New Roman" w:cs="Times New Roman"/>
                <w:sz w:val="24"/>
                <w:szCs w:val="24"/>
              </w:rPr>
              <w:t>）</w:t>
            </w:r>
          </w:p>
        </w:tc>
        <w:tc>
          <w:tcPr>
            <w:tcW w:w="0" w:type="auto"/>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4.75</w:t>
            </w:r>
          </w:p>
        </w:tc>
        <w:tc>
          <w:tcPr>
            <w:tcW w:w="877" w:type="dxa"/>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5.0</w:t>
            </w:r>
          </w:p>
        </w:tc>
        <w:tc>
          <w:tcPr>
            <w:tcW w:w="1080" w:type="dxa"/>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5.25</w:t>
            </w:r>
          </w:p>
        </w:tc>
        <w:tc>
          <w:tcPr>
            <w:tcW w:w="1342" w:type="dxa"/>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V</w:t>
            </w:r>
          </w:p>
        </w:tc>
      </w:tr>
      <w:tr w:rsidR="000911C3" w:rsidRPr="000911C3" w:rsidTr="00D14630">
        <w:trPr>
          <w:cantSplit/>
          <w:trHeight w:val="359"/>
          <w:jc w:val="center"/>
        </w:trPr>
        <w:tc>
          <w:tcPr>
            <w:tcW w:w="0" w:type="auto"/>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电源耗用电流</w:t>
            </w:r>
            <w:r w:rsidRPr="000911C3">
              <w:rPr>
                <w:rFonts w:ascii="Times New Roman" w:hAnsi="Times New Roman" w:cs="Times New Roman"/>
                <w:sz w:val="24"/>
                <w:szCs w:val="24"/>
              </w:rPr>
              <w:object w:dxaOrig="380" w:dyaOrig="360">
                <v:shape id="_x0000_i1028" type="#_x0000_t75" style="width:18.65pt;height:18.65pt" o:ole="">
                  <v:imagedata r:id="rId16" o:title=""/>
                </v:shape>
                <o:OLEObject Type="Embed" ProgID="Equation.DSMT4" ShapeID="_x0000_i1028" DrawAspect="Content" ObjectID="_1620654042" r:id="rId17"/>
              </w:objec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空闲（注释</w:t>
            </w:r>
            <w:r w:rsidRPr="000911C3">
              <w:rPr>
                <w:rFonts w:ascii="Times New Roman" w:hAnsi="Times New Roman" w:cs="Times New Roman"/>
                <w:sz w:val="24"/>
                <w:szCs w:val="24"/>
              </w:rPr>
              <w:t>10</w:t>
            </w:r>
            <w:r w:rsidRPr="000911C3">
              <w:rPr>
                <w:rFonts w:ascii="Times New Roman" w:hAnsi="Times New Roman" w:cs="Times New Roman"/>
                <w:sz w:val="24"/>
                <w:szCs w:val="24"/>
              </w:rPr>
              <w:t>）</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25</w:t>
            </w:r>
            <w:r w:rsidRPr="000911C3">
              <w:rPr>
                <w:rFonts w:ascii="Times New Roman" w:hAnsi="Times New Roman" w:cs="Times New Roman"/>
                <w:sz w:val="24"/>
                <w:szCs w:val="24"/>
              </w:rPr>
              <w:t>％发射器</w:t>
            </w:r>
            <w:proofErr w:type="gramStart"/>
            <w:r w:rsidRPr="000911C3">
              <w:rPr>
                <w:rFonts w:ascii="Times New Roman" w:hAnsi="Times New Roman" w:cs="Times New Roman"/>
                <w:sz w:val="24"/>
                <w:szCs w:val="24"/>
              </w:rPr>
              <w:t>的占空因数</w:t>
            </w:r>
            <w:proofErr w:type="gramEnd"/>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（单通道发射，</w:t>
            </w:r>
            <w:r w:rsidRPr="000911C3">
              <w:rPr>
                <w:rFonts w:ascii="Times New Roman" w:hAnsi="Times New Roman" w:cs="Times New Roman"/>
                <w:sz w:val="24"/>
                <w:szCs w:val="24"/>
              </w:rPr>
              <w:t>f</w:t>
            </w:r>
            <w:r w:rsidRPr="000911C3">
              <w:rPr>
                <w:rFonts w:ascii="Times New Roman" w:hAnsi="Times New Roman" w:cs="Times New Roman"/>
                <w:sz w:val="24"/>
                <w:szCs w:val="24"/>
              </w:rPr>
              <w:t>＝</w:t>
            </w:r>
            <w:r w:rsidRPr="000911C3">
              <w:rPr>
                <w:rFonts w:ascii="Times New Roman" w:hAnsi="Times New Roman" w:cs="Times New Roman"/>
                <w:sz w:val="24"/>
                <w:szCs w:val="24"/>
              </w:rPr>
              <w:t>1MHZ</w:t>
            </w:r>
            <w:r w:rsidRPr="000911C3">
              <w:rPr>
                <w:rFonts w:ascii="Times New Roman" w:hAnsi="Times New Roman" w:cs="Times New Roman"/>
                <w:sz w:val="24"/>
                <w:szCs w:val="24"/>
              </w:rPr>
              <w:t>）</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50</w:t>
            </w:r>
            <w:r w:rsidRPr="000911C3">
              <w:rPr>
                <w:rFonts w:ascii="Times New Roman" w:hAnsi="Times New Roman" w:cs="Times New Roman"/>
                <w:sz w:val="24"/>
                <w:szCs w:val="24"/>
              </w:rPr>
              <w:t>％发射器</w:t>
            </w:r>
            <w:proofErr w:type="gramStart"/>
            <w:r w:rsidRPr="000911C3">
              <w:rPr>
                <w:rFonts w:ascii="Times New Roman" w:hAnsi="Times New Roman" w:cs="Times New Roman"/>
                <w:sz w:val="24"/>
                <w:szCs w:val="24"/>
              </w:rPr>
              <w:t>的占空因数</w:t>
            </w:r>
            <w:proofErr w:type="gramEnd"/>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（单通道发射，</w:t>
            </w:r>
            <w:r w:rsidRPr="000911C3">
              <w:rPr>
                <w:rFonts w:ascii="Times New Roman" w:hAnsi="Times New Roman" w:cs="Times New Roman"/>
                <w:sz w:val="24"/>
                <w:szCs w:val="24"/>
              </w:rPr>
              <w:t>f</w:t>
            </w:r>
            <w:r w:rsidRPr="000911C3">
              <w:rPr>
                <w:rFonts w:ascii="Times New Roman" w:hAnsi="Times New Roman" w:cs="Times New Roman"/>
                <w:sz w:val="24"/>
                <w:szCs w:val="24"/>
              </w:rPr>
              <w:t>＝</w:t>
            </w:r>
            <w:r w:rsidRPr="000911C3">
              <w:rPr>
                <w:rFonts w:ascii="Times New Roman" w:hAnsi="Times New Roman" w:cs="Times New Roman"/>
                <w:sz w:val="24"/>
                <w:szCs w:val="24"/>
              </w:rPr>
              <w:t>1MHZ</w:t>
            </w:r>
            <w:r w:rsidRPr="000911C3">
              <w:rPr>
                <w:rFonts w:ascii="Times New Roman" w:hAnsi="Times New Roman" w:cs="Times New Roman"/>
                <w:sz w:val="24"/>
                <w:szCs w:val="24"/>
              </w:rPr>
              <w:t>）</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100</w:t>
            </w:r>
            <w:r w:rsidRPr="000911C3">
              <w:rPr>
                <w:rFonts w:ascii="Times New Roman" w:hAnsi="Times New Roman" w:cs="Times New Roman"/>
                <w:sz w:val="24"/>
                <w:szCs w:val="24"/>
              </w:rPr>
              <w:t>％发射器</w:t>
            </w:r>
            <w:proofErr w:type="gramStart"/>
            <w:r w:rsidRPr="000911C3">
              <w:rPr>
                <w:rFonts w:ascii="Times New Roman" w:hAnsi="Times New Roman" w:cs="Times New Roman"/>
                <w:sz w:val="24"/>
                <w:szCs w:val="24"/>
              </w:rPr>
              <w:t>的占空因数</w:t>
            </w:r>
            <w:proofErr w:type="gramEnd"/>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（单通道发射，</w:t>
            </w:r>
            <w:r w:rsidRPr="000911C3">
              <w:rPr>
                <w:rFonts w:ascii="Times New Roman" w:hAnsi="Times New Roman" w:cs="Times New Roman"/>
                <w:sz w:val="24"/>
                <w:szCs w:val="24"/>
              </w:rPr>
              <w:t>f</w:t>
            </w:r>
            <w:r w:rsidRPr="000911C3">
              <w:rPr>
                <w:rFonts w:ascii="Times New Roman" w:hAnsi="Times New Roman" w:cs="Times New Roman"/>
                <w:sz w:val="24"/>
                <w:szCs w:val="24"/>
              </w:rPr>
              <w:t>＝</w:t>
            </w:r>
            <w:r w:rsidRPr="000911C3">
              <w:rPr>
                <w:rFonts w:ascii="Times New Roman" w:hAnsi="Times New Roman" w:cs="Times New Roman"/>
                <w:sz w:val="24"/>
                <w:szCs w:val="24"/>
              </w:rPr>
              <w:t>1MHZ</w:t>
            </w:r>
            <w:r w:rsidRPr="000911C3">
              <w:rPr>
                <w:rFonts w:ascii="Times New Roman" w:hAnsi="Times New Roman" w:cs="Times New Roman"/>
                <w:sz w:val="24"/>
                <w:szCs w:val="24"/>
              </w:rPr>
              <w:t>）</w:t>
            </w:r>
          </w:p>
        </w:tc>
        <w:tc>
          <w:tcPr>
            <w:tcW w:w="0" w:type="auto"/>
          </w:tcPr>
          <w:p w:rsidR="000911C3" w:rsidRPr="000911C3" w:rsidRDefault="000911C3" w:rsidP="00D14630">
            <w:pPr>
              <w:rPr>
                <w:rFonts w:ascii="Times New Roman" w:hAnsi="Times New Roman" w:cs="Times New Roman"/>
                <w:sz w:val="24"/>
                <w:szCs w:val="24"/>
              </w:rPr>
            </w:pPr>
          </w:p>
        </w:tc>
        <w:tc>
          <w:tcPr>
            <w:tcW w:w="877" w:type="dxa"/>
          </w:tcPr>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80</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185</w:t>
            </w:r>
          </w:p>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290</w:t>
            </w:r>
          </w:p>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500</w:t>
            </w:r>
          </w:p>
        </w:tc>
        <w:tc>
          <w:tcPr>
            <w:tcW w:w="1080" w:type="dxa"/>
          </w:tcPr>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100</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216</w:t>
            </w:r>
          </w:p>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332</w:t>
            </w:r>
          </w:p>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565</w:t>
            </w:r>
          </w:p>
        </w:tc>
        <w:tc>
          <w:tcPr>
            <w:tcW w:w="1342" w:type="dxa"/>
          </w:tcPr>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proofErr w:type="spellStart"/>
            <w:r w:rsidRPr="000911C3">
              <w:rPr>
                <w:rFonts w:ascii="Times New Roman" w:hAnsi="Times New Roman" w:cs="Times New Roman"/>
                <w:sz w:val="24"/>
                <w:szCs w:val="24"/>
              </w:rPr>
              <w:t>mA</w:t>
            </w:r>
            <w:proofErr w:type="spellEnd"/>
          </w:p>
          <w:p w:rsidR="000911C3" w:rsidRPr="000911C3" w:rsidRDefault="000911C3" w:rsidP="00D14630">
            <w:pPr>
              <w:rPr>
                <w:rFonts w:ascii="Times New Roman" w:hAnsi="Times New Roman" w:cs="Times New Roman"/>
                <w:sz w:val="24"/>
                <w:szCs w:val="24"/>
              </w:rPr>
            </w:pPr>
            <w:proofErr w:type="spellStart"/>
            <w:r w:rsidRPr="000911C3">
              <w:rPr>
                <w:rFonts w:ascii="Times New Roman" w:hAnsi="Times New Roman" w:cs="Times New Roman"/>
                <w:sz w:val="24"/>
                <w:szCs w:val="24"/>
              </w:rPr>
              <w:t>mA</w:t>
            </w:r>
            <w:proofErr w:type="spellEnd"/>
          </w:p>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proofErr w:type="spellStart"/>
            <w:r w:rsidRPr="000911C3">
              <w:rPr>
                <w:rFonts w:ascii="Times New Roman" w:hAnsi="Times New Roman" w:cs="Times New Roman"/>
                <w:sz w:val="24"/>
                <w:szCs w:val="24"/>
              </w:rPr>
              <w:t>mA</w:t>
            </w:r>
            <w:proofErr w:type="spellEnd"/>
          </w:p>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proofErr w:type="spellStart"/>
            <w:r w:rsidRPr="000911C3">
              <w:rPr>
                <w:rFonts w:ascii="Times New Roman" w:hAnsi="Times New Roman" w:cs="Times New Roman"/>
                <w:sz w:val="24"/>
                <w:szCs w:val="24"/>
              </w:rPr>
              <w:t>mA</w:t>
            </w:r>
            <w:proofErr w:type="spellEnd"/>
          </w:p>
        </w:tc>
      </w:tr>
      <w:tr w:rsidR="000911C3" w:rsidRPr="000911C3" w:rsidTr="00D14630">
        <w:trPr>
          <w:cantSplit/>
          <w:trHeight w:val="359"/>
          <w:jc w:val="center"/>
        </w:trPr>
        <w:tc>
          <w:tcPr>
            <w:tcW w:w="0" w:type="auto"/>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功耗，</w:t>
            </w:r>
            <w:proofErr w:type="spellStart"/>
            <w:r w:rsidRPr="000911C3">
              <w:rPr>
                <w:rFonts w:ascii="Times New Roman" w:hAnsi="Times New Roman" w:cs="Times New Roman"/>
                <w:sz w:val="24"/>
                <w:szCs w:val="24"/>
              </w:rPr>
              <w:t>Vcc</w:t>
            </w:r>
            <w:proofErr w:type="spellEnd"/>
            <w:r w:rsidRPr="000911C3">
              <w:rPr>
                <w:rFonts w:ascii="Times New Roman" w:hAnsi="Times New Roman" w:cs="Times New Roman"/>
                <w:sz w:val="24"/>
                <w:szCs w:val="24"/>
              </w:rPr>
              <w:t>＝</w:t>
            </w:r>
            <w:r w:rsidRPr="000911C3">
              <w:rPr>
                <w:rFonts w:ascii="Times New Roman" w:hAnsi="Times New Roman" w:cs="Times New Roman"/>
                <w:sz w:val="24"/>
                <w:szCs w:val="24"/>
              </w:rPr>
              <w:t>5V</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单通道</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空闲</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25</w:t>
            </w:r>
            <w:r w:rsidRPr="000911C3">
              <w:rPr>
                <w:rFonts w:ascii="Times New Roman" w:hAnsi="Times New Roman" w:cs="Times New Roman"/>
                <w:sz w:val="24"/>
                <w:szCs w:val="24"/>
              </w:rPr>
              <w:t>％发射器</w:t>
            </w:r>
            <w:proofErr w:type="gramStart"/>
            <w:r w:rsidRPr="000911C3">
              <w:rPr>
                <w:rFonts w:ascii="Times New Roman" w:hAnsi="Times New Roman" w:cs="Times New Roman"/>
                <w:sz w:val="24"/>
                <w:szCs w:val="24"/>
              </w:rPr>
              <w:t>的占空因数</w:t>
            </w:r>
            <w:proofErr w:type="gramEnd"/>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（单通道发射，</w:t>
            </w:r>
            <w:r w:rsidRPr="000911C3">
              <w:rPr>
                <w:rFonts w:ascii="Times New Roman" w:hAnsi="Times New Roman" w:cs="Times New Roman"/>
                <w:sz w:val="24"/>
                <w:szCs w:val="24"/>
              </w:rPr>
              <w:t>f</w:t>
            </w:r>
            <w:r w:rsidRPr="000911C3">
              <w:rPr>
                <w:rFonts w:ascii="Times New Roman" w:hAnsi="Times New Roman" w:cs="Times New Roman"/>
                <w:sz w:val="24"/>
                <w:szCs w:val="24"/>
              </w:rPr>
              <w:t>＝</w:t>
            </w:r>
            <w:r w:rsidRPr="000911C3">
              <w:rPr>
                <w:rFonts w:ascii="Times New Roman" w:hAnsi="Times New Roman" w:cs="Times New Roman"/>
                <w:sz w:val="24"/>
                <w:szCs w:val="24"/>
              </w:rPr>
              <w:t>1MHZ</w:t>
            </w:r>
            <w:r w:rsidRPr="000911C3">
              <w:rPr>
                <w:rFonts w:ascii="Times New Roman" w:hAnsi="Times New Roman" w:cs="Times New Roman"/>
                <w:sz w:val="24"/>
                <w:szCs w:val="24"/>
              </w:rPr>
              <w:t>）</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50</w:t>
            </w:r>
            <w:r w:rsidRPr="000911C3">
              <w:rPr>
                <w:rFonts w:ascii="Times New Roman" w:hAnsi="Times New Roman" w:cs="Times New Roman"/>
                <w:sz w:val="24"/>
                <w:szCs w:val="24"/>
              </w:rPr>
              <w:t>％发射器</w:t>
            </w:r>
            <w:proofErr w:type="gramStart"/>
            <w:r w:rsidRPr="000911C3">
              <w:rPr>
                <w:rFonts w:ascii="Times New Roman" w:hAnsi="Times New Roman" w:cs="Times New Roman"/>
                <w:sz w:val="24"/>
                <w:szCs w:val="24"/>
              </w:rPr>
              <w:t>的占空因数</w:t>
            </w:r>
            <w:proofErr w:type="gramEnd"/>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（单通道发射，</w:t>
            </w:r>
            <w:r w:rsidRPr="000911C3">
              <w:rPr>
                <w:rFonts w:ascii="Times New Roman" w:hAnsi="Times New Roman" w:cs="Times New Roman"/>
                <w:sz w:val="24"/>
                <w:szCs w:val="24"/>
              </w:rPr>
              <w:t>f</w:t>
            </w:r>
            <w:r w:rsidRPr="000911C3">
              <w:rPr>
                <w:rFonts w:ascii="Times New Roman" w:hAnsi="Times New Roman" w:cs="Times New Roman"/>
                <w:sz w:val="24"/>
                <w:szCs w:val="24"/>
              </w:rPr>
              <w:t>＝</w:t>
            </w:r>
            <w:r w:rsidRPr="000911C3">
              <w:rPr>
                <w:rFonts w:ascii="Times New Roman" w:hAnsi="Times New Roman" w:cs="Times New Roman"/>
                <w:sz w:val="24"/>
                <w:szCs w:val="24"/>
              </w:rPr>
              <w:t>1MHZ</w:t>
            </w:r>
            <w:r w:rsidRPr="000911C3">
              <w:rPr>
                <w:rFonts w:ascii="Times New Roman" w:hAnsi="Times New Roman" w:cs="Times New Roman"/>
                <w:sz w:val="24"/>
                <w:szCs w:val="24"/>
              </w:rPr>
              <w:t>）</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100</w:t>
            </w:r>
            <w:r w:rsidRPr="000911C3">
              <w:rPr>
                <w:rFonts w:ascii="Times New Roman" w:hAnsi="Times New Roman" w:cs="Times New Roman"/>
                <w:sz w:val="24"/>
                <w:szCs w:val="24"/>
              </w:rPr>
              <w:t>％发射器</w:t>
            </w:r>
            <w:proofErr w:type="gramStart"/>
            <w:r w:rsidRPr="000911C3">
              <w:rPr>
                <w:rFonts w:ascii="Times New Roman" w:hAnsi="Times New Roman" w:cs="Times New Roman"/>
                <w:sz w:val="24"/>
                <w:szCs w:val="24"/>
              </w:rPr>
              <w:t>的占空因数</w:t>
            </w:r>
            <w:proofErr w:type="gramEnd"/>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（单通道发射，</w:t>
            </w:r>
            <w:r w:rsidRPr="000911C3">
              <w:rPr>
                <w:rFonts w:ascii="Times New Roman" w:hAnsi="Times New Roman" w:cs="Times New Roman"/>
                <w:sz w:val="24"/>
                <w:szCs w:val="24"/>
              </w:rPr>
              <w:t>f</w:t>
            </w:r>
            <w:r w:rsidRPr="000911C3">
              <w:rPr>
                <w:rFonts w:ascii="Times New Roman" w:hAnsi="Times New Roman" w:cs="Times New Roman"/>
                <w:sz w:val="24"/>
                <w:szCs w:val="24"/>
              </w:rPr>
              <w:t>＝</w:t>
            </w:r>
            <w:r w:rsidRPr="000911C3">
              <w:rPr>
                <w:rFonts w:ascii="Times New Roman" w:hAnsi="Times New Roman" w:cs="Times New Roman"/>
                <w:sz w:val="24"/>
                <w:szCs w:val="24"/>
              </w:rPr>
              <w:t>1MHZ</w:t>
            </w:r>
            <w:r w:rsidRPr="000911C3">
              <w:rPr>
                <w:rFonts w:ascii="Times New Roman" w:hAnsi="Times New Roman" w:cs="Times New Roman"/>
                <w:sz w:val="24"/>
                <w:szCs w:val="24"/>
              </w:rPr>
              <w:t>）</w:t>
            </w:r>
          </w:p>
        </w:tc>
        <w:tc>
          <w:tcPr>
            <w:tcW w:w="0" w:type="auto"/>
          </w:tcPr>
          <w:p w:rsidR="000911C3" w:rsidRPr="000911C3" w:rsidRDefault="000911C3" w:rsidP="00D14630">
            <w:pPr>
              <w:rPr>
                <w:rFonts w:ascii="Times New Roman" w:hAnsi="Times New Roman" w:cs="Times New Roman"/>
                <w:sz w:val="24"/>
                <w:szCs w:val="24"/>
              </w:rPr>
            </w:pPr>
          </w:p>
        </w:tc>
        <w:tc>
          <w:tcPr>
            <w:tcW w:w="877" w:type="dxa"/>
          </w:tcPr>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0.22</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0.44</w:t>
            </w:r>
          </w:p>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0.66</w:t>
            </w:r>
          </w:p>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1.1</w:t>
            </w:r>
          </w:p>
        </w:tc>
        <w:tc>
          <w:tcPr>
            <w:tcW w:w="1080" w:type="dxa"/>
          </w:tcPr>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0.25</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0.54</w:t>
            </w:r>
          </w:p>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0.83</w:t>
            </w:r>
          </w:p>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1.41</w:t>
            </w:r>
          </w:p>
        </w:tc>
        <w:tc>
          <w:tcPr>
            <w:tcW w:w="1342" w:type="dxa"/>
          </w:tcPr>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W</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W</w:t>
            </w:r>
          </w:p>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W</w:t>
            </w:r>
          </w:p>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W</w:t>
            </w:r>
          </w:p>
        </w:tc>
      </w:tr>
    </w:tbl>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6</w:t>
      </w:r>
      <w:r w:rsidRPr="000911C3">
        <w:rPr>
          <w:rFonts w:ascii="Times New Roman" w:hAnsi="Times New Roman" w:cs="Times New Roman"/>
          <w:sz w:val="24"/>
          <w:szCs w:val="24"/>
        </w:rPr>
        <w:t>、电路绝对最大额定值</w:t>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1080"/>
        <w:gridCol w:w="1260"/>
        <w:gridCol w:w="1260"/>
        <w:gridCol w:w="1440"/>
      </w:tblGrid>
      <w:tr w:rsidR="000911C3" w:rsidRPr="000911C3" w:rsidTr="00D14630">
        <w:trPr>
          <w:jc w:val="center"/>
        </w:trPr>
        <w:tc>
          <w:tcPr>
            <w:tcW w:w="3420" w:type="dxa"/>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逻辑部分（数字）参数</w:t>
            </w:r>
          </w:p>
        </w:tc>
        <w:tc>
          <w:tcPr>
            <w:tcW w:w="1080" w:type="dxa"/>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最小值</w:t>
            </w:r>
          </w:p>
        </w:tc>
        <w:tc>
          <w:tcPr>
            <w:tcW w:w="1260" w:type="dxa"/>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典型值</w:t>
            </w:r>
          </w:p>
        </w:tc>
        <w:tc>
          <w:tcPr>
            <w:tcW w:w="1260" w:type="dxa"/>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最大值</w:t>
            </w:r>
          </w:p>
        </w:tc>
        <w:tc>
          <w:tcPr>
            <w:tcW w:w="1440" w:type="dxa"/>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单位</w:t>
            </w:r>
          </w:p>
        </w:tc>
      </w:tr>
      <w:tr w:rsidR="000911C3" w:rsidRPr="000911C3" w:rsidTr="00D14630">
        <w:trPr>
          <w:jc w:val="center"/>
        </w:trPr>
        <w:tc>
          <w:tcPr>
            <w:tcW w:w="3420" w:type="dxa"/>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电源电压</w:t>
            </w:r>
          </w:p>
        </w:tc>
        <w:tc>
          <w:tcPr>
            <w:tcW w:w="1080" w:type="dxa"/>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-0.3</w:t>
            </w:r>
          </w:p>
        </w:tc>
        <w:tc>
          <w:tcPr>
            <w:tcW w:w="1260" w:type="dxa"/>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5.0</w:t>
            </w:r>
          </w:p>
        </w:tc>
        <w:tc>
          <w:tcPr>
            <w:tcW w:w="1260" w:type="dxa"/>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7</w:t>
            </w:r>
          </w:p>
        </w:tc>
        <w:tc>
          <w:tcPr>
            <w:tcW w:w="1440" w:type="dxa"/>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V</w:t>
            </w:r>
          </w:p>
        </w:tc>
      </w:tr>
      <w:tr w:rsidR="000911C3" w:rsidRPr="000911C3" w:rsidTr="00D14630">
        <w:trPr>
          <w:jc w:val="center"/>
        </w:trPr>
        <w:tc>
          <w:tcPr>
            <w:tcW w:w="3420" w:type="dxa"/>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功耗</w:t>
            </w:r>
          </w:p>
        </w:tc>
        <w:tc>
          <w:tcPr>
            <w:tcW w:w="1080" w:type="dxa"/>
            <w:vAlign w:val="center"/>
          </w:tcPr>
          <w:p w:rsidR="000911C3" w:rsidRPr="000911C3" w:rsidRDefault="000911C3" w:rsidP="00D14630">
            <w:pPr>
              <w:rPr>
                <w:rFonts w:ascii="Times New Roman" w:hAnsi="Times New Roman" w:cs="Times New Roman"/>
                <w:sz w:val="24"/>
                <w:szCs w:val="24"/>
              </w:rPr>
            </w:pPr>
          </w:p>
        </w:tc>
        <w:tc>
          <w:tcPr>
            <w:tcW w:w="1260" w:type="dxa"/>
          </w:tcPr>
          <w:p w:rsidR="000911C3" w:rsidRPr="000911C3" w:rsidRDefault="000911C3" w:rsidP="00D14630">
            <w:pPr>
              <w:rPr>
                <w:rFonts w:ascii="Times New Roman" w:hAnsi="Times New Roman" w:cs="Times New Roman"/>
                <w:sz w:val="24"/>
                <w:szCs w:val="24"/>
              </w:rPr>
            </w:pPr>
          </w:p>
        </w:tc>
        <w:tc>
          <w:tcPr>
            <w:tcW w:w="1260" w:type="dxa"/>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600</w:t>
            </w:r>
          </w:p>
        </w:tc>
        <w:tc>
          <w:tcPr>
            <w:tcW w:w="1440" w:type="dxa"/>
            <w:vAlign w:val="center"/>
          </w:tcPr>
          <w:p w:rsidR="000911C3" w:rsidRPr="000911C3" w:rsidRDefault="000911C3" w:rsidP="00D14630">
            <w:pPr>
              <w:rPr>
                <w:rFonts w:ascii="Times New Roman" w:hAnsi="Times New Roman" w:cs="Times New Roman"/>
                <w:sz w:val="24"/>
                <w:szCs w:val="24"/>
              </w:rPr>
            </w:pPr>
            <w:proofErr w:type="spellStart"/>
            <w:r w:rsidRPr="000911C3">
              <w:rPr>
                <w:rFonts w:ascii="Times New Roman" w:hAnsi="Times New Roman" w:cs="Times New Roman"/>
                <w:sz w:val="24"/>
                <w:szCs w:val="24"/>
              </w:rPr>
              <w:t>mW</w:t>
            </w:r>
            <w:proofErr w:type="spellEnd"/>
          </w:p>
        </w:tc>
      </w:tr>
      <w:tr w:rsidR="000911C3" w:rsidRPr="000911C3" w:rsidTr="00D14630">
        <w:trPr>
          <w:jc w:val="center"/>
        </w:trPr>
        <w:tc>
          <w:tcPr>
            <w:tcW w:w="3420" w:type="dxa"/>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输入电压</w:t>
            </w:r>
          </w:p>
        </w:tc>
        <w:tc>
          <w:tcPr>
            <w:tcW w:w="1080" w:type="dxa"/>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-0.3</w:t>
            </w:r>
          </w:p>
        </w:tc>
        <w:tc>
          <w:tcPr>
            <w:tcW w:w="1260" w:type="dxa"/>
          </w:tcPr>
          <w:p w:rsidR="000911C3" w:rsidRPr="000911C3" w:rsidRDefault="000911C3" w:rsidP="00D14630">
            <w:pPr>
              <w:rPr>
                <w:rFonts w:ascii="Times New Roman" w:hAnsi="Times New Roman" w:cs="Times New Roman"/>
                <w:sz w:val="24"/>
                <w:szCs w:val="24"/>
              </w:rPr>
            </w:pPr>
          </w:p>
        </w:tc>
        <w:tc>
          <w:tcPr>
            <w:tcW w:w="1260" w:type="dxa"/>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7+0.3</w:t>
            </w:r>
          </w:p>
        </w:tc>
        <w:tc>
          <w:tcPr>
            <w:tcW w:w="1440" w:type="dxa"/>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V</w:t>
            </w:r>
          </w:p>
        </w:tc>
      </w:tr>
      <w:tr w:rsidR="000911C3" w:rsidRPr="000911C3" w:rsidTr="00D14630">
        <w:trPr>
          <w:jc w:val="center"/>
        </w:trPr>
        <w:tc>
          <w:tcPr>
            <w:tcW w:w="3420" w:type="dxa"/>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收发器（模拟部分）参数</w:t>
            </w:r>
          </w:p>
        </w:tc>
        <w:tc>
          <w:tcPr>
            <w:tcW w:w="5040" w:type="dxa"/>
            <w:gridSpan w:val="4"/>
          </w:tcPr>
          <w:p w:rsidR="000911C3" w:rsidRPr="000911C3" w:rsidRDefault="000911C3" w:rsidP="00D14630">
            <w:pPr>
              <w:rPr>
                <w:rFonts w:ascii="Times New Roman" w:hAnsi="Times New Roman" w:cs="Times New Roman"/>
                <w:sz w:val="24"/>
                <w:szCs w:val="24"/>
              </w:rPr>
            </w:pPr>
          </w:p>
        </w:tc>
      </w:tr>
      <w:tr w:rsidR="000911C3" w:rsidRPr="000911C3" w:rsidTr="00D14630">
        <w:trPr>
          <w:jc w:val="center"/>
        </w:trPr>
        <w:tc>
          <w:tcPr>
            <w:tcW w:w="3420" w:type="dxa"/>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提供的电压＋</w:t>
            </w:r>
            <w:r w:rsidRPr="000911C3">
              <w:rPr>
                <w:rFonts w:ascii="Times New Roman" w:hAnsi="Times New Roman" w:cs="Times New Roman"/>
                <w:sz w:val="24"/>
                <w:szCs w:val="24"/>
              </w:rPr>
              <w:t>5V</w:t>
            </w:r>
            <w:r w:rsidRPr="000911C3">
              <w:rPr>
                <w:rFonts w:ascii="Times New Roman" w:hAnsi="Times New Roman" w:cs="Times New Roman"/>
                <w:sz w:val="24"/>
                <w:szCs w:val="24"/>
              </w:rPr>
              <w:t>（</w:t>
            </w:r>
            <w:proofErr w:type="spellStart"/>
            <w:r w:rsidRPr="000911C3">
              <w:rPr>
                <w:rFonts w:ascii="Times New Roman" w:hAnsi="Times New Roman" w:cs="Times New Roman"/>
                <w:sz w:val="24"/>
                <w:szCs w:val="24"/>
              </w:rPr>
              <w:t>Vcc</w:t>
            </w:r>
            <w:proofErr w:type="spellEnd"/>
            <w:r w:rsidRPr="000911C3">
              <w:rPr>
                <w:rFonts w:ascii="Times New Roman" w:hAnsi="Times New Roman" w:cs="Times New Roman"/>
                <w:sz w:val="24"/>
                <w:szCs w:val="24"/>
              </w:rPr>
              <w:t>）</w:t>
            </w:r>
          </w:p>
        </w:tc>
        <w:tc>
          <w:tcPr>
            <w:tcW w:w="1080" w:type="dxa"/>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0.3</w:t>
            </w:r>
          </w:p>
        </w:tc>
        <w:tc>
          <w:tcPr>
            <w:tcW w:w="1260" w:type="dxa"/>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5.0</w:t>
            </w:r>
          </w:p>
        </w:tc>
        <w:tc>
          <w:tcPr>
            <w:tcW w:w="1260" w:type="dxa"/>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7.0</w:t>
            </w:r>
          </w:p>
        </w:tc>
        <w:tc>
          <w:tcPr>
            <w:tcW w:w="1440" w:type="dxa"/>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V</w:t>
            </w:r>
          </w:p>
        </w:tc>
      </w:tr>
      <w:tr w:rsidR="000911C3" w:rsidRPr="000911C3" w:rsidTr="00D14630">
        <w:trPr>
          <w:jc w:val="center"/>
        </w:trPr>
        <w:tc>
          <w:tcPr>
            <w:tcW w:w="3420" w:type="dxa"/>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接收器</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输入电压（到变压器）</w:t>
            </w:r>
          </w:p>
        </w:tc>
        <w:tc>
          <w:tcPr>
            <w:tcW w:w="1080" w:type="dxa"/>
          </w:tcPr>
          <w:p w:rsidR="000911C3" w:rsidRPr="000911C3" w:rsidRDefault="000911C3" w:rsidP="00D14630">
            <w:pPr>
              <w:rPr>
                <w:rFonts w:ascii="Times New Roman" w:hAnsi="Times New Roman" w:cs="Times New Roman"/>
                <w:sz w:val="24"/>
                <w:szCs w:val="24"/>
              </w:rPr>
            </w:pPr>
          </w:p>
        </w:tc>
        <w:tc>
          <w:tcPr>
            <w:tcW w:w="1260" w:type="dxa"/>
          </w:tcPr>
          <w:p w:rsidR="000911C3" w:rsidRPr="000911C3" w:rsidRDefault="000911C3" w:rsidP="00D14630">
            <w:pPr>
              <w:rPr>
                <w:rFonts w:ascii="Times New Roman" w:hAnsi="Times New Roman" w:cs="Times New Roman"/>
                <w:sz w:val="24"/>
                <w:szCs w:val="24"/>
              </w:rPr>
            </w:pPr>
          </w:p>
        </w:tc>
        <w:tc>
          <w:tcPr>
            <w:tcW w:w="1260" w:type="dxa"/>
          </w:tcPr>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20</w:t>
            </w:r>
          </w:p>
        </w:tc>
        <w:tc>
          <w:tcPr>
            <w:tcW w:w="1440" w:type="dxa"/>
          </w:tcPr>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noProof/>
                <w:sz w:val="24"/>
                <w:szCs w:val="24"/>
              </w:rPr>
              <w:drawing>
                <wp:inline distT="0" distB="0" distL="0" distR="0">
                  <wp:extent cx="293370" cy="241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3370" cy="241300"/>
                          </a:xfrm>
                          <a:prstGeom prst="rect">
                            <a:avLst/>
                          </a:prstGeom>
                          <a:noFill/>
                          <a:ln>
                            <a:noFill/>
                          </a:ln>
                        </pic:spPr>
                      </pic:pic>
                    </a:graphicData>
                  </a:graphic>
                </wp:inline>
              </w:drawing>
            </w:r>
          </w:p>
        </w:tc>
      </w:tr>
      <w:tr w:rsidR="000911C3" w:rsidRPr="000911C3" w:rsidTr="00D14630">
        <w:trPr>
          <w:jc w:val="center"/>
        </w:trPr>
        <w:tc>
          <w:tcPr>
            <w:tcW w:w="3420" w:type="dxa"/>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逻辑</w:t>
            </w: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电压输入范围</w:t>
            </w:r>
          </w:p>
        </w:tc>
        <w:tc>
          <w:tcPr>
            <w:tcW w:w="1080" w:type="dxa"/>
          </w:tcPr>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0.3</w:t>
            </w:r>
          </w:p>
        </w:tc>
        <w:tc>
          <w:tcPr>
            <w:tcW w:w="1260" w:type="dxa"/>
          </w:tcPr>
          <w:p w:rsidR="000911C3" w:rsidRPr="000911C3" w:rsidRDefault="000911C3" w:rsidP="00D14630">
            <w:pPr>
              <w:rPr>
                <w:rFonts w:ascii="Times New Roman" w:hAnsi="Times New Roman" w:cs="Times New Roman"/>
                <w:sz w:val="24"/>
                <w:szCs w:val="24"/>
              </w:rPr>
            </w:pPr>
          </w:p>
        </w:tc>
        <w:tc>
          <w:tcPr>
            <w:tcW w:w="1260" w:type="dxa"/>
          </w:tcPr>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proofErr w:type="spellStart"/>
            <w:r w:rsidRPr="000911C3">
              <w:rPr>
                <w:rFonts w:ascii="Times New Roman" w:hAnsi="Times New Roman" w:cs="Times New Roman"/>
                <w:sz w:val="24"/>
                <w:szCs w:val="24"/>
              </w:rPr>
              <w:t>Vcc</w:t>
            </w:r>
            <w:proofErr w:type="spellEnd"/>
            <w:r w:rsidRPr="000911C3">
              <w:rPr>
                <w:rFonts w:ascii="Times New Roman" w:hAnsi="Times New Roman" w:cs="Times New Roman"/>
                <w:sz w:val="24"/>
                <w:szCs w:val="24"/>
              </w:rPr>
              <w:t>＋</w:t>
            </w:r>
            <w:r w:rsidRPr="000911C3">
              <w:rPr>
                <w:rFonts w:ascii="Times New Roman" w:hAnsi="Times New Roman" w:cs="Times New Roman"/>
                <w:sz w:val="24"/>
                <w:szCs w:val="24"/>
              </w:rPr>
              <w:t>0.3</w:t>
            </w:r>
          </w:p>
        </w:tc>
        <w:tc>
          <w:tcPr>
            <w:tcW w:w="1440" w:type="dxa"/>
          </w:tcPr>
          <w:p w:rsidR="000911C3" w:rsidRPr="000911C3" w:rsidRDefault="000911C3" w:rsidP="00D14630">
            <w:pPr>
              <w:rPr>
                <w:rFonts w:ascii="Times New Roman" w:hAnsi="Times New Roman" w:cs="Times New Roman"/>
                <w:sz w:val="24"/>
                <w:szCs w:val="24"/>
              </w:rPr>
            </w:pPr>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V</w:t>
            </w:r>
          </w:p>
        </w:tc>
      </w:tr>
      <w:tr w:rsidR="000911C3" w:rsidRPr="000911C3" w:rsidTr="00D14630">
        <w:trPr>
          <w:jc w:val="center"/>
        </w:trPr>
        <w:tc>
          <w:tcPr>
            <w:tcW w:w="3420" w:type="dxa"/>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功率耗散</w:t>
            </w:r>
            <w:r w:rsidRPr="000911C3">
              <w:rPr>
                <w:rFonts w:ascii="Times New Roman" w:hAnsi="Times New Roman" w:cs="Times New Roman"/>
                <w:sz w:val="24"/>
                <w:szCs w:val="24"/>
              </w:rPr>
              <w:t>100</w:t>
            </w:r>
            <w:r w:rsidRPr="000911C3">
              <w:rPr>
                <w:rFonts w:ascii="Times New Roman" w:hAnsi="Times New Roman" w:cs="Times New Roman"/>
                <w:sz w:val="24"/>
                <w:szCs w:val="24"/>
              </w:rPr>
              <w:t>％</w:t>
            </w:r>
            <w:proofErr w:type="gramStart"/>
            <w:r w:rsidRPr="000911C3">
              <w:rPr>
                <w:rFonts w:ascii="Times New Roman" w:hAnsi="Times New Roman" w:cs="Times New Roman"/>
                <w:sz w:val="24"/>
                <w:szCs w:val="24"/>
              </w:rPr>
              <w:t>占空因数</w:t>
            </w:r>
            <w:proofErr w:type="gramEnd"/>
          </w:p>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（单通道）</w:t>
            </w:r>
          </w:p>
        </w:tc>
        <w:tc>
          <w:tcPr>
            <w:tcW w:w="1080" w:type="dxa"/>
          </w:tcPr>
          <w:p w:rsidR="000911C3" w:rsidRPr="000911C3" w:rsidRDefault="000911C3" w:rsidP="00D14630">
            <w:pPr>
              <w:rPr>
                <w:rFonts w:ascii="Times New Roman" w:hAnsi="Times New Roman" w:cs="Times New Roman"/>
                <w:sz w:val="24"/>
                <w:szCs w:val="24"/>
              </w:rPr>
            </w:pPr>
          </w:p>
        </w:tc>
        <w:tc>
          <w:tcPr>
            <w:tcW w:w="1260" w:type="dxa"/>
          </w:tcPr>
          <w:p w:rsidR="000911C3" w:rsidRPr="000911C3" w:rsidRDefault="000911C3" w:rsidP="00D14630">
            <w:pPr>
              <w:rPr>
                <w:rFonts w:ascii="Times New Roman" w:hAnsi="Times New Roman" w:cs="Times New Roman"/>
                <w:sz w:val="24"/>
                <w:szCs w:val="24"/>
              </w:rPr>
            </w:pPr>
          </w:p>
        </w:tc>
        <w:tc>
          <w:tcPr>
            <w:tcW w:w="1260" w:type="dxa"/>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3.6</w:t>
            </w:r>
          </w:p>
        </w:tc>
        <w:tc>
          <w:tcPr>
            <w:tcW w:w="1440" w:type="dxa"/>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W</w:t>
            </w:r>
          </w:p>
        </w:tc>
      </w:tr>
    </w:tbl>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7</w:t>
      </w:r>
      <w:r w:rsidRPr="000911C3">
        <w:rPr>
          <w:rFonts w:ascii="Times New Roman" w:hAnsi="Times New Roman" w:cs="Times New Roman"/>
          <w:sz w:val="24"/>
          <w:szCs w:val="24"/>
        </w:rPr>
        <w:t>、推荐工作环境</w:t>
      </w:r>
    </w:p>
    <w:p w:rsidR="000911C3" w:rsidRPr="000911C3" w:rsidRDefault="000911C3" w:rsidP="000911C3">
      <w:pP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0"/>
        <w:gridCol w:w="816"/>
        <w:gridCol w:w="816"/>
        <w:gridCol w:w="816"/>
        <w:gridCol w:w="816"/>
      </w:tblGrid>
      <w:tr w:rsidR="000911C3" w:rsidRPr="000911C3" w:rsidTr="00D14630">
        <w:trPr>
          <w:cantSplit/>
          <w:trHeight w:val="158"/>
          <w:jc w:val="center"/>
        </w:trPr>
        <w:tc>
          <w:tcPr>
            <w:tcW w:w="0" w:type="auto"/>
            <w:vMerge w:val="restart"/>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项</w:t>
            </w: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目</w:t>
            </w:r>
          </w:p>
        </w:tc>
        <w:tc>
          <w:tcPr>
            <w:tcW w:w="0" w:type="auto"/>
            <w:gridSpan w:val="3"/>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规范值</w:t>
            </w:r>
          </w:p>
        </w:tc>
        <w:tc>
          <w:tcPr>
            <w:tcW w:w="0" w:type="auto"/>
            <w:vMerge w:val="restart"/>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单</w:t>
            </w: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位</w:t>
            </w:r>
          </w:p>
        </w:tc>
      </w:tr>
      <w:tr w:rsidR="000911C3" w:rsidRPr="000911C3" w:rsidTr="00D14630">
        <w:trPr>
          <w:cantSplit/>
          <w:trHeight w:val="157"/>
          <w:jc w:val="center"/>
        </w:trPr>
        <w:tc>
          <w:tcPr>
            <w:tcW w:w="0" w:type="auto"/>
            <w:vMerge/>
            <w:vAlign w:val="center"/>
          </w:tcPr>
          <w:p w:rsidR="000911C3" w:rsidRPr="000911C3" w:rsidRDefault="000911C3" w:rsidP="00D14630">
            <w:pPr>
              <w:rPr>
                <w:rFonts w:ascii="Times New Roman" w:hAnsi="Times New Roman" w:cs="Times New Roman"/>
                <w:sz w:val="24"/>
                <w:szCs w:val="24"/>
              </w:rPr>
            </w:pPr>
          </w:p>
        </w:tc>
        <w:tc>
          <w:tcPr>
            <w:tcW w:w="0" w:type="auto"/>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最</w:t>
            </w: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小</w:t>
            </w:r>
          </w:p>
        </w:tc>
        <w:tc>
          <w:tcPr>
            <w:tcW w:w="0" w:type="auto"/>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典</w:t>
            </w: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型</w:t>
            </w:r>
          </w:p>
        </w:tc>
        <w:tc>
          <w:tcPr>
            <w:tcW w:w="0" w:type="auto"/>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最</w:t>
            </w: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大</w:t>
            </w:r>
          </w:p>
        </w:tc>
        <w:tc>
          <w:tcPr>
            <w:tcW w:w="0" w:type="auto"/>
            <w:vMerge/>
            <w:vAlign w:val="center"/>
          </w:tcPr>
          <w:p w:rsidR="000911C3" w:rsidRPr="000911C3" w:rsidRDefault="000911C3" w:rsidP="00D14630">
            <w:pPr>
              <w:rPr>
                <w:rFonts w:ascii="Times New Roman" w:hAnsi="Times New Roman" w:cs="Times New Roman"/>
                <w:sz w:val="24"/>
                <w:szCs w:val="24"/>
              </w:rPr>
            </w:pPr>
          </w:p>
        </w:tc>
      </w:tr>
      <w:tr w:rsidR="000911C3" w:rsidRPr="000911C3" w:rsidTr="00D14630">
        <w:trPr>
          <w:jc w:val="center"/>
        </w:trPr>
        <w:tc>
          <w:tcPr>
            <w:tcW w:w="0" w:type="auto"/>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工作环境温度</w:t>
            </w:r>
          </w:p>
        </w:tc>
        <w:tc>
          <w:tcPr>
            <w:tcW w:w="0" w:type="auto"/>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-55</w:t>
            </w:r>
          </w:p>
        </w:tc>
        <w:tc>
          <w:tcPr>
            <w:tcW w:w="0" w:type="auto"/>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25</w:t>
            </w:r>
          </w:p>
        </w:tc>
        <w:tc>
          <w:tcPr>
            <w:tcW w:w="0" w:type="auto"/>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125</w:t>
            </w:r>
          </w:p>
        </w:tc>
        <w:tc>
          <w:tcPr>
            <w:tcW w:w="0" w:type="auto"/>
            <w:vAlign w:val="center"/>
          </w:tcPr>
          <w:p w:rsidR="000911C3" w:rsidRPr="000911C3" w:rsidRDefault="000911C3" w:rsidP="00D14630">
            <w:pPr>
              <w:rPr>
                <w:rFonts w:ascii="Times New Roman" w:hAnsi="Times New Roman" w:cs="Times New Roman"/>
                <w:sz w:val="24"/>
                <w:szCs w:val="24"/>
              </w:rPr>
            </w:pPr>
            <w:r w:rsidRPr="000911C3">
              <w:rPr>
                <w:rFonts w:ascii="Times New Roman" w:eastAsia="宋体" w:hAnsi="Times New Roman" w:cs="Times New Roman"/>
                <w:sz w:val="24"/>
                <w:szCs w:val="24"/>
              </w:rPr>
              <w:t>℃</w:t>
            </w:r>
          </w:p>
        </w:tc>
      </w:tr>
      <w:tr w:rsidR="000911C3" w:rsidRPr="000911C3" w:rsidTr="00D14630">
        <w:trPr>
          <w:jc w:val="center"/>
        </w:trPr>
        <w:tc>
          <w:tcPr>
            <w:tcW w:w="0" w:type="auto"/>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存储温度</w:t>
            </w:r>
          </w:p>
        </w:tc>
        <w:tc>
          <w:tcPr>
            <w:tcW w:w="0" w:type="auto"/>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-65</w:t>
            </w:r>
          </w:p>
        </w:tc>
        <w:tc>
          <w:tcPr>
            <w:tcW w:w="0" w:type="auto"/>
            <w:vAlign w:val="center"/>
          </w:tcPr>
          <w:p w:rsidR="000911C3" w:rsidRPr="000911C3" w:rsidRDefault="000911C3" w:rsidP="00D14630">
            <w:pPr>
              <w:rPr>
                <w:rFonts w:ascii="Times New Roman" w:hAnsi="Times New Roman" w:cs="Times New Roman"/>
                <w:sz w:val="24"/>
                <w:szCs w:val="24"/>
              </w:rPr>
            </w:pPr>
          </w:p>
        </w:tc>
        <w:tc>
          <w:tcPr>
            <w:tcW w:w="0" w:type="auto"/>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150</w:t>
            </w:r>
          </w:p>
        </w:tc>
        <w:tc>
          <w:tcPr>
            <w:tcW w:w="0" w:type="auto"/>
            <w:vAlign w:val="center"/>
          </w:tcPr>
          <w:p w:rsidR="000911C3" w:rsidRPr="000911C3" w:rsidRDefault="000911C3" w:rsidP="00D14630">
            <w:pPr>
              <w:rPr>
                <w:rFonts w:ascii="Times New Roman" w:hAnsi="Times New Roman" w:cs="Times New Roman"/>
                <w:sz w:val="24"/>
                <w:szCs w:val="24"/>
              </w:rPr>
            </w:pPr>
            <w:r w:rsidRPr="000911C3">
              <w:rPr>
                <w:rFonts w:ascii="Times New Roman" w:eastAsia="宋体" w:hAnsi="Times New Roman" w:cs="Times New Roman"/>
                <w:sz w:val="24"/>
                <w:szCs w:val="24"/>
              </w:rPr>
              <w:t>℃</w:t>
            </w:r>
          </w:p>
        </w:tc>
      </w:tr>
      <w:tr w:rsidR="000911C3" w:rsidRPr="000911C3" w:rsidTr="00D14630">
        <w:trPr>
          <w:jc w:val="center"/>
        </w:trPr>
        <w:tc>
          <w:tcPr>
            <w:tcW w:w="0" w:type="auto"/>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引线耐焊接温度</w:t>
            </w:r>
            <w:r w:rsidRPr="000911C3">
              <w:rPr>
                <w:rFonts w:ascii="Times New Roman" w:hAnsi="Times New Roman" w:cs="Times New Roman"/>
                <w:sz w:val="24"/>
                <w:szCs w:val="24"/>
              </w:rPr>
              <w:t>(10s)</w:t>
            </w:r>
          </w:p>
        </w:tc>
        <w:tc>
          <w:tcPr>
            <w:tcW w:w="0" w:type="auto"/>
            <w:vAlign w:val="center"/>
          </w:tcPr>
          <w:p w:rsidR="000911C3" w:rsidRPr="000911C3" w:rsidRDefault="000911C3" w:rsidP="00D14630">
            <w:pPr>
              <w:rPr>
                <w:rFonts w:ascii="Times New Roman" w:hAnsi="Times New Roman" w:cs="Times New Roman"/>
                <w:sz w:val="24"/>
                <w:szCs w:val="24"/>
              </w:rPr>
            </w:pPr>
          </w:p>
        </w:tc>
        <w:tc>
          <w:tcPr>
            <w:tcW w:w="0" w:type="auto"/>
            <w:vAlign w:val="center"/>
          </w:tcPr>
          <w:p w:rsidR="000911C3" w:rsidRPr="000911C3" w:rsidRDefault="000911C3" w:rsidP="00D14630">
            <w:pPr>
              <w:rPr>
                <w:rFonts w:ascii="Times New Roman" w:hAnsi="Times New Roman" w:cs="Times New Roman"/>
                <w:sz w:val="24"/>
                <w:szCs w:val="24"/>
              </w:rPr>
            </w:pPr>
          </w:p>
        </w:tc>
        <w:tc>
          <w:tcPr>
            <w:tcW w:w="0" w:type="auto"/>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300</w:t>
            </w:r>
          </w:p>
        </w:tc>
        <w:tc>
          <w:tcPr>
            <w:tcW w:w="0" w:type="auto"/>
            <w:vAlign w:val="center"/>
          </w:tcPr>
          <w:p w:rsidR="000911C3" w:rsidRPr="000911C3" w:rsidRDefault="000911C3" w:rsidP="00D14630">
            <w:pPr>
              <w:rPr>
                <w:rFonts w:ascii="Times New Roman" w:hAnsi="Times New Roman" w:cs="Times New Roman"/>
                <w:sz w:val="24"/>
                <w:szCs w:val="24"/>
              </w:rPr>
            </w:pPr>
            <w:r w:rsidRPr="000911C3">
              <w:rPr>
                <w:rFonts w:ascii="Times New Roman" w:eastAsia="宋体" w:hAnsi="Times New Roman" w:cs="Times New Roman"/>
                <w:sz w:val="24"/>
                <w:szCs w:val="24"/>
              </w:rPr>
              <w:t>℃</w:t>
            </w:r>
          </w:p>
        </w:tc>
      </w:tr>
      <w:tr w:rsidR="000911C3" w:rsidRPr="000911C3" w:rsidTr="00D14630">
        <w:trPr>
          <w:jc w:val="center"/>
        </w:trPr>
        <w:tc>
          <w:tcPr>
            <w:tcW w:w="0" w:type="auto"/>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结温</w:t>
            </w:r>
          </w:p>
        </w:tc>
        <w:tc>
          <w:tcPr>
            <w:tcW w:w="0" w:type="auto"/>
            <w:vAlign w:val="center"/>
          </w:tcPr>
          <w:p w:rsidR="000911C3" w:rsidRPr="000911C3" w:rsidRDefault="000911C3" w:rsidP="00D14630">
            <w:pPr>
              <w:rPr>
                <w:rFonts w:ascii="Times New Roman" w:hAnsi="Times New Roman" w:cs="Times New Roman"/>
                <w:sz w:val="24"/>
                <w:szCs w:val="24"/>
              </w:rPr>
            </w:pPr>
          </w:p>
        </w:tc>
        <w:tc>
          <w:tcPr>
            <w:tcW w:w="0" w:type="auto"/>
            <w:vAlign w:val="center"/>
          </w:tcPr>
          <w:p w:rsidR="000911C3" w:rsidRPr="000911C3" w:rsidRDefault="000911C3" w:rsidP="00D14630">
            <w:pPr>
              <w:rPr>
                <w:rFonts w:ascii="Times New Roman" w:hAnsi="Times New Roman" w:cs="Times New Roman"/>
                <w:sz w:val="24"/>
                <w:szCs w:val="24"/>
              </w:rPr>
            </w:pPr>
          </w:p>
        </w:tc>
        <w:tc>
          <w:tcPr>
            <w:tcW w:w="0" w:type="auto"/>
            <w:vAlign w:val="center"/>
          </w:tcPr>
          <w:p w:rsidR="000911C3" w:rsidRPr="000911C3" w:rsidRDefault="000911C3" w:rsidP="00D14630">
            <w:pPr>
              <w:rPr>
                <w:rFonts w:ascii="Times New Roman" w:hAnsi="Times New Roman" w:cs="Times New Roman"/>
                <w:sz w:val="24"/>
                <w:szCs w:val="24"/>
              </w:rPr>
            </w:pPr>
            <w:r w:rsidRPr="000911C3">
              <w:rPr>
                <w:rFonts w:ascii="Times New Roman" w:hAnsi="Times New Roman" w:cs="Times New Roman"/>
                <w:sz w:val="24"/>
                <w:szCs w:val="24"/>
              </w:rPr>
              <w:t>150</w:t>
            </w:r>
          </w:p>
        </w:tc>
        <w:tc>
          <w:tcPr>
            <w:tcW w:w="0" w:type="auto"/>
            <w:vAlign w:val="center"/>
          </w:tcPr>
          <w:p w:rsidR="000911C3" w:rsidRPr="000911C3" w:rsidRDefault="000911C3" w:rsidP="00D14630">
            <w:pPr>
              <w:rPr>
                <w:rFonts w:ascii="Times New Roman" w:hAnsi="Times New Roman" w:cs="Times New Roman"/>
                <w:sz w:val="24"/>
                <w:szCs w:val="24"/>
              </w:rPr>
            </w:pPr>
            <w:r w:rsidRPr="000911C3">
              <w:rPr>
                <w:rFonts w:ascii="Times New Roman" w:eastAsia="宋体" w:hAnsi="Times New Roman" w:cs="Times New Roman"/>
                <w:sz w:val="24"/>
                <w:szCs w:val="24"/>
              </w:rPr>
              <w:t>℃</w:t>
            </w:r>
          </w:p>
        </w:tc>
      </w:tr>
    </w:tbl>
    <w:p w:rsidR="000911C3" w:rsidRPr="000911C3" w:rsidRDefault="000911C3" w:rsidP="000911C3">
      <w:pPr>
        <w:rPr>
          <w:rFonts w:ascii="Times New Roman" w:hAnsi="Times New Roman" w:cs="Times New Roman"/>
          <w:sz w:val="24"/>
          <w:szCs w:val="24"/>
        </w:rPr>
      </w:pP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br w:type="page"/>
      </w:r>
    </w:p>
    <w:p w:rsidR="000911C3" w:rsidRPr="000911C3" w:rsidRDefault="000911C3" w:rsidP="000911C3">
      <w:pPr>
        <w:rPr>
          <w:rFonts w:ascii="Times New Roman" w:hAnsi="Times New Roman" w:cs="Times New Roman"/>
          <w:b/>
          <w:sz w:val="24"/>
          <w:szCs w:val="24"/>
        </w:rPr>
      </w:pP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b/>
          <w:sz w:val="24"/>
          <w:szCs w:val="24"/>
        </w:rPr>
        <w:t>元器件七</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1</w:t>
      </w:r>
      <w:r w:rsidRPr="000911C3">
        <w:rPr>
          <w:rFonts w:ascii="Times New Roman" w:hAnsi="Times New Roman" w:cs="Times New Roman"/>
          <w:sz w:val="24"/>
          <w:szCs w:val="24"/>
        </w:rPr>
        <w:t>、名称：</w:t>
      </w:r>
      <w:r w:rsidRPr="000911C3">
        <w:rPr>
          <w:rFonts w:ascii="Times New Roman" w:hAnsi="Times New Roman" w:cs="Times New Roman"/>
          <w:sz w:val="24"/>
          <w:szCs w:val="24"/>
        </w:rPr>
        <w:t>256kbit</w:t>
      </w:r>
      <w:r w:rsidRPr="000911C3">
        <w:rPr>
          <w:rFonts w:ascii="Times New Roman" w:hAnsi="Times New Roman" w:cs="Times New Roman"/>
          <w:sz w:val="24"/>
          <w:szCs w:val="24"/>
        </w:rPr>
        <w:t>抗辐照</w:t>
      </w:r>
      <w:r w:rsidRPr="000911C3">
        <w:rPr>
          <w:rFonts w:ascii="Times New Roman" w:hAnsi="Times New Roman" w:cs="Times New Roman"/>
          <w:sz w:val="24"/>
          <w:szCs w:val="24"/>
        </w:rPr>
        <w:t xml:space="preserve">PROM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2</w:t>
      </w:r>
      <w:r w:rsidRPr="000911C3">
        <w:rPr>
          <w:rFonts w:ascii="Times New Roman" w:hAnsi="Times New Roman" w:cs="Times New Roman"/>
          <w:sz w:val="24"/>
          <w:szCs w:val="24"/>
        </w:rPr>
        <w:t>、数量：</w:t>
      </w:r>
      <w:r w:rsidRPr="000911C3">
        <w:rPr>
          <w:rFonts w:ascii="Times New Roman" w:hAnsi="Times New Roman" w:cs="Times New Roman"/>
          <w:sz w:val="24"/>
          <w:szCs w:val="24"/>
        </w:rPr>
        <w:t>16</w:t>
      </w:r>
      <w:r w:rsidRPr="000911C3">
        <w:rPr>
          <w:rFonts w:ascii="Times New Roman" w:hAnsi="Times New Roman" w:cs="Times New Roman"/>
          <w:sz w:val="24"/>
          <w:szCs w:val="24"/>
        </w:rPr>
        <w:t>只</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3</w:t>
      </w:r>
      <w:r w:rsidRPr="000911C3">
        <w:rPr>
          <w:rFonts w:ascii="Times New Roman" w:hAnsi="Times New Roman" w:cs="Times New Roman"/>
          <w:sz w:val="24"/>
          <w:szCs w:val="24"/>
        </w:rPr>
        <w:t>、质量等级：</w:t>
      </w:r>
      <w:r w:rsidRPr="000911C3">
        <w:rPr>
          <w:rFonts w:ascii="Times New Roman" w:hAnsi="Times New Roman" w:cs="Times New Roman"/>
          <w:sz w:val="24"/>
          <w:szCs w:val="24"/>
        </w:rPr>
        <w:t>CAST C</w:t>
      </w:r>
      <w:r w:rsidRPr="000911C3">
        <w:rPr>
          <w:rFonts w:ascii="Times New Roman" w:hAnsi="Times New Roman" w:cs="Times New Roman"/>
          <w:sz w:val="24"/>
          <w:szCs w:val="24"/>
        </w:rPr>
        <w:t>，要求</w:t>
      </w:r>
      <w:r w:rsidRPr="000911C3">
        <w:rPr>
          <w:rFonts w:ascii="Times New Roman" w:hAnsi="Times New Roman" w:cs="Times New Roman"/>
          <w:sz w:val="24"/>
          <w:szCs w:val="24"/>
        </w:rPr>
        <w:t>808</w:t>
      </w:r>
      <w:r w:rsidRPr="000911C3">
        <w:rPr>
          <w:rFonts w:ascii="Times New Roman" w:hAnsi="Times New Roman" w:cs="Times New Roman"/>
          <w:sz w:val="24"/>
          <w:szCs w:val="24"/>
        </w:rPr>
        <w:t>下厂监制验收质保，开具</w:t>
      </w:r>
      <w:r w:rsidRPr="000911C3">
        <w:rPr>
          <w:rFonts w:ascii="Times New Roman" w:hAnsi="Times New Roman" w:cs="Times New Roman"/>
          <w:sz w:val="24"/>
          <w:szCs w:val="24"/>
        </w:rPr>
        <w:t>808</w:t>
      </w:r>
      <w:r w:rsidRPr="000911C3">
        <w:rPr>
          <w:rFonts w:ascii="Times New Roman" w:hAnsi="Times New Roman" w:cs="Times New Roman"/>
          <w:sz w:val="24"/>
          <w:szCs w:val="24"/>
        </w:rPr>
        <w:t>质保合格证。</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4</w:t>
      </w:r>
      <w:r w:rsidRPr="000911C3">
        <w:rPr>
          <w:rFonts w:ascii="Times New Roman" w:hAnsi="Times New Roman" w:cs="Times New Roman"/>
          <w:sz w:val="24"/>
          <w:szCs w:val="24"/>
        </w:rPr>
        <w:t>、主要特点</w:t>
      </w:r>
      <w:r w:rsidRPr="000911C3">
        <w:rPr>
          <w:rFonts w:ascii="Times New Roman" w:hAnsi="Times New Roman" w:cs="Times New Roman"/>
          <w:sz w:val="24"/>
          <w:szCs w:val="24"/>
        </w:rPr>
        <w:t xml:space="preserve">                     </w:t>
      </w:r>
    </w:p>
    <w:p w:rsidR="000911C3" w:rsidRPr="000911C3" w:rsidRDefault="000911C3" w:rsidP="000911C3">
      <w:pPr>
        <w:tabs>
          <w:tab w:val="left" w:pos="2310"/>
        </w:tabs>
        <w:ind w:leftChars="200" w:left="420"/>
        <w:rPr>
          <w:rFonts w:ascii="Times New Roman" w:hAnsi="Times New Roman" w:cs="Times New Roman"/>
          <w:sz w:val="24"/>
          <w:szCs w:val="24"/>
        </w:rPr>
      </w:pPr>
      <w:r w:rsidRPr="000911C3">
        <w:rPr>
          <w:rFonts w:ascii="Times New Roman" w:hAnsi="Times New Roman" w:cs="Times New Roman"/>
          <w:sz w:val="24"/>
          <w:szCs w:val="24"/>
        </w:rPr>
        <w:t>工作环境温度（</w:t>
      </w:r>
      <w:r w:rsidRPr="000911C3">
        <w:rPr>
          <w:rFonts w:ascii="Times New Roman" w:hAnsi="Times New Roman" w:cs="Times New Roman"/>
          <w:sz w:val="24"/>
          <w:szCs w:val="24"/>
        </w:rPr>
        <w:t>TA</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‐55℃</w:t>
      </w:r>
      <w:r w:rsidRPr="000911C3">
        <w:rPr>
          <w:rFonts w:ascii="Times New Roman" w:hAnsi="Times New Roman" w:cs="Times New Roman"/>
          <w:sz w:val="24"/>
          <w:szCs w:val="24"/>
        </w:rPr>
        <w:t>～</w:t>
      </w:r>
      <w:r w:rsidRPr="000911C3">
        <w:rPr>
          <w:rFonts w:ascii="Times New Roman" w:hAnsi="Times New Roman" w:cs="Times New Roman"/>
          <w:sz w:val="24"/>
          <w:szCs w:val="24"/>
        </w:rPr>
        <w:t>+125℃</w:t>
      </w:r>
    </w:p>
    <w:p w:rsidR="000911C3" w:rsidRPr="000911C3" w:rsidRDefault="000911C3" w:rsidP="000911C3">
      <w:pPr>
        <w:tabs>
          <w:tab w:val="left" w:pos="2310"/>
        </w:tabs>
        <w:ind w:leftChars="200" w:left="420"/>
        <w:rPr>
          <w:rFonts w:ascii="Times New Roman" w:hAnsi="Times New Roman" w:cs="Times New Roman"/>
          <w:sz w:val="24"/>
          <w:szCs w:val="24"/>
        </w:rPr>
      </w:pPr>
      <w:r w:rsidRPr="000911C3">
        <w:rPr>
          <w:rFonts w:ascii="Times New Roman" w:hAnsi="Times New Roman" w:cs="Times New Roman"/>
          <w:sz w:val="24"/>
          <w:szCs w:val="24"/>
        </w:rPr>
        <w:t>输入输出接口</w:t>
      </w:r>
      <w:r w:rsidRPr="000911C3">
        <w:rPr>
          <w:rFonts w:ascii="Times New Roman" w:hAnsi="Times New Roman" w:cs="Times New Roman"/>
          <w:sz w:val="24"/>
          <w:szCs w:val="24"/>
        </w:rPr>
        <w:t>COMS</w:t>
      </w:r>
      <w:r w:rsidRPr="000911C3">
        <w:rPr>
          <w:rFonts w:ascii="Times New Roman" w:hAnsi="Times New Roman" w:cs="Times New Roman"/>
          <w:sz w:val="24"/>
          <w:szCs w:val="24"/>
        </w:rPr>
        <w:t>电平，三台双向数据总线。</w:t>
      </w:r>
    </w:p>
    <w:p w:rsidR="000911C3" w:rsidRPr="000911C3" w:rsidRDefault="000911C3" w:rsidP="000911C3">
      <w:pPr>
        <w:tabs>
          <w:tab w:val="left" w:pos="2310"/>
        </w:tabs>
        <w:ind w:leftChars="200" w:left="420"/>
        <w:rPr>
          <w:rFonts w:ascii="Times New Roman" w:hAnsi="Times New Roman" w:cs="Times New Roman"/>
          <w:sz w:val="24"/>
          <w:szCs w:val="24"/>
        </w:rPr>
      </w:pPr>
      <w:r w:rsidRPr="000911C3">
        <w:rPr>
          <w:rFonts w:ascii="Times New Roman" w:hAnsi="Times New Roman" w:cs="Times New Roman"/>
          <w:sz w:val="24"/>
          <w:szCs w:val="24"/>
        </w:rPr>
        <w:t>电源电压（</w:t>
      </w:r>
      <w:r w:rsidRPr="000911C3">
        <w:rPr>
          <w:rFonts w:ascii="Times New Roman" w:hAnsi="Times New Roman" w:cs="Times New Roman"/>
          <w:sz w:val="24"/>
          <w:szCs w:val="24"/>
        </w:rPr>
        <w:t>VDD</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3.0V</w:t>
      </w:r>
      <w:r w:rsidRPr="000911C3">
        <w:rPr>
          <w:rFonts w:ascii="Times New Roman" w:hAnsi="Times New Roman" w:cs="Times New Roman"/>
          <w:sz w:val="24"/>
          <w:szCs w:val="24"/>
        </w:rPr>
        <w:t>～</w:t>
      </w:r>
      <w:r w:rsidRPr="000911C3">
        <w:rPr>
          <w:rFonts w:ascii="Times New Roman" w:hAnsi="Times New Roman" w:cs="Times New Roman"/>
          <w:sz w:val="24"/>
          <w:szCs w:val="24"/>
        </w:rPr>
        <w:t>3.6V</w:t>
      </w:r>
    </w:p>
    <w:p w:rsidR="000911C3" w:rsidRPr="000911C3" w:rsidRDefault="000911C3" w:rsidP="000911C3">
      <w:pPr>
        <w:tabs>
          <w:tab w:val="left" w:pos="2310"/>
        </w:tabs>
        <w:ind w:leftChars="200" w:left="420"/>
        <w:rPr>
          <w:rFonts w:ascii="Times New Roman" w:hAnsi="Times New Roman" w:cs="Times New Roman"/>
          <w:sz w:val="24"/>
          <w:szCs w:val="24"/>
        </w:rPr>
      </w:pPr>
      <w:r w:rsidRPr="000911C3">
        <w:rPr>
          <w:rFonts w:ascii="Times New Roman" w:hAnsi="Times New Roman" w:cs="Times New Roman"/>
          <w:sz w:val="24"/>
          <w:szCs w:val="24"/>
        </w:rPr>
        <w:t>功耗：</w:t>
      </w:r>
      <w:r w:rsidRPr="000911C3">
        <w:rPr>
          <w:rFonts w:ascii="Times New Roman" w:hAnsi="Times New Roman" w:cs="Times New Roman"/>
          <w:sz w:val="24"/>
          <w:szCs w:val="24"/>
        </w:rPr>
        <w:fldChar w:fldCharType="begin"/>
      </w:r>
      <w:r w:rsidRPr="000911C3">
        <w:rPr>
          <w:rFonts w:ascii="Times New Roman" w:hAnsi="Times New Roman" w:cs="Times New Roman"/>
          <w:sz w:val="24"/>
          <w:szCs w:val="24"/>
        </w:rPr>
        <w:instrText xml:space="preserve"> HYPERLINK "mailto:top@15.4MHz" </w:instrText>
      </w:r>
      <w:r w:rsidRPr="000911C3">
        <w:rPr>
          <w:rFonts w:ascii="Times New Roman" w:hAnsi="Times New Roman" w:cs="Times New Roman"/>
          <w:sz w:val="24"/>
          <w:szCs w:val="24"/>
        </w:rPr>
        <w:fldChar w:fldCharType="separate"/>
      </w:r>
      <w:r w:rsidRPr="000911C3">
        <w:rPr>
          <w:rStyle w:val="a8"/>
          <w:rFonts w:ascii="Times New Roman" w:hAnsi="Times New Roman" w:cs="Times New Roman"/>
          <w:sz w:val="24"/>
          <w:szCs w:val="24"/>
        </w:rPr>
        <w:t>top@15.4MHz</w:t>
      </w:r>
      <w:r w:rsidRPr="000911C3">
        <w:rPr>
          <w:rStyle w:val="a8"/>
          <w:rFonts w:ascii="Times New Roman" w:hAnsi="Times New Roman" w:cs="Times New Roman"/>
          <w:sz w:val="24"/>
          <w:szCs w:val="24"/>
        </w:rPr>
        <w:fldChar w:fldCharType="end"/>
      </w:r>
      <w:r w:rsidRPr="000911C3">
        <w:rPr>
          <w:rFonts w:ascii="Times New Roman" w:hAnsi="Times New Roman" w:cs="Times New Roman"/>
          <w:sz w:val="24"/>
          <w:szCs w:val="24"/>
        </w:rPr>
        <w:t xml:space="preserve"> | max= 50Ma</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DIP28</w:t>
      </w:r>
      <w:r w:rsidRPr="000911C3">
        <w:rPr>
          <w:rFonts w:ascii="Times New Roman" w:hAnsi="Times New Roman" w:cs="Times New Roman"/>
          <w:sz w:val="24"/>
          <w:szCs w:val="24"/>
        </w:rPr>
        <w:t>封装</w:t>
      </w:r>
    </w:p>
    <w:p w:rsidR="000911C3" w:rsidRPr="000911C3" w:rsidRDefault="000911C3" w:rsidP="000911C3">
      <w:pPr>
        <w:tabs>
          <w:tab w:val="left" w:pos="2310"/>
        </w:tabs>
        <w:ind w:leftChars="200" w:left="420"/>
        <w:rPr>
          <w:rFonts w:ascii="Times New Roman" w:hAnsi="Times New Roman" w:cs="Times New Roman"/>
          <w:sz w:val="24"/>
          <w:szCs w:val="24"/>
        </w:rPr>
      </w:pPr>
      <w:r w:rsidRPr="000911C3">
        <w:rPr>
          <w:rFonts w:ascii="Times New Roman" w:hAnsi="Times New Roman" w:cs="Times New Roman"/>
          <w:sz w:val="24"/>
          <w:szCs w:val="24"/>
        </w:rPr>
        <w:t>ESD</w:t>
      </w:r>
      <w:r w:rsidRPr="000911C3">
        <w:rPr>
          <w:rFonts w:ascii="Times New Roman" w:hAnsi="Times New Roman" w:cs="Times New Roman"/>
          <w:sz w:val="24"/>
          <w:szCs w:val="24"/>
        </w:rPr>
        <w:t>（</w:t>
      </w:r>
      <w:r w:rsidRPr="000911C3">
        <w:rPr>
          <w:rFonts w:ascii="Times New Roman" w:hAnsi="Times New Roman" w:cs="Times New Roman"/>
          <w:sz w:val="24"/>
          <w:szCs w:val="24"/>
        </w:rPr>
        <w:t>HBM</w:t>
      </w:r>
      <w:r w:rsidRPr="000911C3">
        <w:rPr>
          <w:rFonts w:ascii="Times New Roman" w:hAnsi="Times New Roman" w:cs="Times New Roman"/>
          <w:sz w:val="24"/>
          <w:szCs w:val="24"/>
        </w:rPr>
        <w:t>）</w:t>
      </w:r>
      <w:r w:rsidRPr="000911C3">
        <w:rPr>
          <w:rFonts w:ascii="Times New Roman" w:hAnsi="Times New Roman" w:cs="Times New Roman"/>
          <w:sz w:val="24"/>
          <w:szCs w:val="24"/>
        </w:rPr>
        <w:t>≥2000 V</w:t>
      </w:r>
    </w:p>
    <w:p w:rsidR="000911C3" w:rsidRPr="000911C3" w:rsidRDefault="000911C3" w:rsidP="000911C3">
      <w:pPr>
        <w:tabs>
          <w:tab w:val="left" w:pos="2310"/>
        </w:tabs>
        <w:ind w:leftChars="100" w:left="210"/>
        <w:rPr>
          <w:rFonts w:ascii="Times New Roman" w:hAnsi="Times New Roman" w:cs="Times New Roman"/>
          <w:sz w:val="24"/>
          <w:szCs w:val="24"/>
        </w:rPr>
      </w:pPr>
      <w:r w:rsidRPr="000911C3">
        <w:rPr>
          <w:rFonts w:ascii="Times New Roman" w:hAnsi="Times New Roman" w:cs="Times New Roman"/>
          <w:sz w:val="24"/>
          <w:szCs w:val="24"/>
        </w:rPr>
        <w:t></w:t>
      </w:r>
      <w:proofErr w:type="gramStart"/>
      <w:r w:rsidRPr="000911C3">
        <w:rPr>
          <w:rFonts w:ascii="Times New Roman" w:hAnsi="Times New Roman" w:cs="Times New Roman"/>
          <w:sz w:val="24"/>
          <w:szCs w:val="24"/>
        </w:rPr>
        <w:t>抗总剂量</w:t>
      </w:r>
      <w:proofErr w:type="gramEnd"/>
      <w:r w:rsidRPr="000911C3">
        <w:rPr>
          <w:rFonts w:ascii="Times New Roman" w:hAnsi="Times New Roman" w:cs="Times New Roman"/>
          <w:sz w:val="24"/>
          <w:szCs w:val="24"/>
        </w:rPr>
        <w:t>辐射</w:t>
      </w:r>
      <w:r w:rsidRPr="000911C3">
        <w:rPr>
          <w:rFonts w:ascii="Times New Roman" w:hAnsi="Times New Roman" w:cs="Times New Roman"/>
          <w:sz w:val="24"/>
          <w:szCs w:val="24"/>
        </w:rPr>
        <w:t>≥100Krad(Si)</w:t>
      </w:r>
    </w:p>
    <w:p w:rsidR="000911C3" w:rsidRPr="000911C3" w:rsidRDefault="000911C3" w:rsidP="000911C3">
      <w:pPr>
        <w:tabs>
          <w:tab w:val="left" w:pos="2310"/>
        </w:tabs>
        <w:ind w:leftChars="100" w:left="210"/>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单粒子锁定阈值</w:t>
      </w:r>
      <w:r w:rsidRPr="000911C3">
        <w:rPr>
          <w:rFonts w:ascii="Times New Roman" w:hAnsi="Times New Roman" w:cs="Times New Roman"/>
          <w:sz w:val="24"/>
          <w:szCs w:val="24"/>
        </w:rPr>
        <w:t>(SEL)≥75MeV•cm2/mg</w:t>
      </w:r>
    </w:p>
    <w:p w:rsidR="000911C3" w:rsidRPr="000911C3" w:rsidRDefault="000911C3" w:rsidP="000911C3">
      <w:pPr>
        <w:tabs>
          <w:tab w:val="left" w:pos="2310"/>
        </w:tabs>
        <w:ind w:leftChars="100" w:left="210"/>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单粒子功能错误阈值（</w:t>
      </w:r>
      <w:r w:rsidRPr="000911C3">
        <w:rPr>
          <w:rFonts w:ascii="Times New Roman" w:hAnsi="Times New Roman" w:cs="Times New Roman"/>
          <w:sz w:val="24"/>
          <w:szCs w:val="24"/>
        </w:rPr>
        <w:t>SEF</w:t>
      </w:r>
      <w:r w:rsidRPr="000911C3">
        <w:rPr>
          <w:rFonts w:ascii="Times New Roman" w:hAnsi="Times New Roman" w:cs="Times New Roman"/>
          <w:sz w:val="24"/>
          <w:szCs w:val="24"/>
        </w:rPr>
        <w:t>）</w:t>
      </w:r>
      <w:r w:rsidRPr="000911C3">
        <w:rPr>
          <w:rFonts w:ascii="Times New Roman" w:hAnsi="Times New Roman" w:cs="Times New Roman"/>
          <w:sz w:val="24"/>
          <w:szCs w:val="24"/>
        </w:rPr>
        <w:t>≥37MeV•cm2/mg</w:t>
      </w:r>
    </w:p>
    <w:p w:rsidR="000911C3" w:rsidRPr="000911C3" w:rsidRDefault="000911C3" w:rsidP="000911C3">
      <w:pPr>
        <w:tabs>
          <w:tab w:val="left" w:pos="2310"/>
        </w:tabs>
        <w:ind w:firstLineChars="200" w:firstLine="480"/>
        <w:rPr>
          <w:rFonts w:ascii="Times New Roman" w:hAnsi="Times New Roman" w:cs="Times New Roman"/>
          <w:sz w:val="24"/>
          <w:szCs w:val="24"/>
        </w:rPr>
      </w:pPr>
      <w:proofErr w:type="gramStart"/>
      <w:r w:rsidRPr="000911C3">
        <w:rPr>
          <w:rFonts w:ascii="Times New Roman" w:hAnsi="Times New Roman" w:cs="Times New Roman"/>
          <w:sz w:val="24"/>
          <w:szCs w:val="24"/>
        </w:rPr>
        <w:t>三温测试</w:t>
      </w:r>
      <w:proofErr w:type="gramEnd"/>
      <w:r w:rsidRPr="000911C3">
        <w:rPr>
          <w:rFonts w:ascii="Times New Roman" w:hAnsi="Times New Roman" w:cs="Times New Roman"/>
          <w:sz w:val="24"/>
          <w:szCs w:val="24"/>
        </w:rPr>
        <w:t>合格</w:t>
      </w:r>
    </w:p>
    <w:p w:rsidR="000911C3" w:rsidRPr="000911C3" w:rsidRDefault="000911C3" w:rsidP="000911C3">
      <w:pPr>
        <w:tabs>
          <w:tab w:val="left" w:pos="2310"/>
        </w:tabs>
        <w:ind w:leftChars="200" w:left="420"/>
        <w:rPr>
          <w:rFonts w:ascii="Times New Roman" w:hAnsi="Times New Roman" w:cs="Times New Roman"/>
          <w:sz w:val="24"/>
          <w:szCs w:val="24"/>
        </w:rPr>
      </w:pPr>
      <w:r w:rsidRPr="000911C3">
        <w:rPr>
          <w:rFonts w:ascii="Times New Roman" w:hAnsi="Times New Roman" w:cs="Times New Roman"/>
          <w:sz w:val="24"/>
          <w:szCs w:val="24"/>
        </w:rPr>
        <w:t>抗辐射加固可编程异步只读存储器，存储容量为</w:t>
      </w:r>
      <w:r w:rsidRPr="000911C3">
        <w:rPr>
          <w:rFonts w:ascii="Times New Roman" w:hAnsi="Times New Roman" w:cs="Times New Roman"/>
          <w:sz w:val="24"/>
          <w:szCs w:val="24"/>
        </w:rPr>
        <w:t>32K*8bit ,</w:t>
      </w:r>
      <w:r w:rsidRPr="000911C3">
        <w:rPr>
          <w:rFonts w:ascii="Times New Roman" w:hAnsi="Times New Roman" w:cs="Times New Roman"/>
          <w:sz w:val="24"/>
          <w:szCs w:val="24"/>
        </w:rPr>
        <w:t>兼容</w:t>
      </w:r>
      <w:r w:rsidRPr="000911C3">
        <w:rPr>
          <w:rFonts w:ascii="Times New Roman" w:hAnsi="Times New Roman" w:cs="Times New Roman"/>
          <w:sz w:val="24"/>
          <w:szCs w:val="24"/>
        </w:rPr>
        <w:t>UT28F256LVQLE,</w:t>
      </w:r>
      <w:r w:rsidRPr="000911C3">
        <w:rPr>
          <w:rFonts w:ascii="Times New Roman" w:hAnsi="Times New Roman" w:cs="Times New Roman"/>
          <w:sz w:val="24"/>
          <w:szCs w:val="24"/>
        </w:rPr>
        <w:t>需专用编程器进行</w:t>
      </w:r>
      <w:r w:rsidRPr="000911C3">
        <w:rPr>
          <w:rFonts w:ascii="Times New Roman" w:hAnsi="Times New Roman" w:cs="Times New Roman"/>
          <w:sz w:val="24"/>
          <w:szCs w:val="24"/>
        </w:rPr>
        <w:t>90ns</w:t>
      </w:r>
      <w:r w:rsidRPr="000911C3">
        <w:rPr>
          <w:rFonts w:ascii="Times New Roman" w:hAnsi="Times New Roman" w:cs="Times New Roman"/>
          <w:sz w:val="24"/>
          <w:szCs w:val="24"/>
        </w:rPr>
        <w:t>数据读取时间</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5</w:t>
      </w:r>
      <w:r w:rsidRPr="000911C3">
        <w:rPr>
          <w:rFonts w:ascii="Times New Roman" w:hAnsi="Times New Roman" w:cs="Times New Roman"/>
          <w:sz w:val="24"/>
          <w:szCs w:val="24"/>
        </w:rPr>
        <w:t>、付款方式：</w:t>
      </w:r>
    </w:p>
    <w:p w:rsidR="000911C3" w:rsidRPr="000911C3" w:rsidRDefault="000911C3" w:rsidP="000911C3">
      <w:pPr>
        <w:ind w:firstLineChars="150" w:firstLine="360"/>
        <w:rPr>
          <w:rFonts w:ascii="Times New Roman" w:hAnsi="Times New Roman" w:cs="Times New Roman"/>
          <w:b/>
          <w:sz w:val="24"/>
          <w:szCs w:val="24"/>
        </w:rPr>
      </w:pPr>
      <w:r w:rsidRPr="000911C3">
        <w:rPr>
          <w:rFonts w:ascii="Times New Roman" w:hAnsi="Times New Roman" w:cs="Times New Roman"/>
          <w:sz w:val="24"/>
          <w:szCs w:val="24"/>
        </w:rPr>
        <w:t>无预付款，</w:t>
      </w:r>
      <w:r w:rsidRPr="000911C3">
        <w:rPr>
          <w:rFonts w:ascii="Times New Roman" w:hAnsi="Times New Roman" w:cs="Times New Roman"/>
          <w:sz w:val="24"/>
          <w:szCs w:val="24"/>
        </w:rPr>
        <w:t>808</w:t>
      </w:r>
      <w:r w:rsidRPr="000911C3">
        <w:rPr>
          <w:rFonts w:ascii="Times New Roman" w:hAnsi="Times New Roman" w:cs="Times New Roman"/>
          <w:sz w:val="24"/>
          <w:szCs w:val="24"/>
        </w:rPr>
        <w:t>质保验收开具合格证后凭发票一次性付清。</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b/>
          <w:sz w:val="24"/>
          <w:szCs w:val="24"/>
        </w:rPr>
        <w:t>元器件八</w:t>
      </w:r>
    </w:p>
    <w:p w:rsidR="000911C3" w:rsidRPr="000911C3" w:rsidRDefault="000911C3" w:rsidP="000911C3">
      <w:pPr>
        <w:rPr>
          <w:rFonts w:ascii="Times New Roman" w:hAnsi="Times New Roman" w:cs="Times New Roman"/>
          <w:sz w:val="24"/>
          <w:szCs w:val="24"/>
          <w:highlight w:val="yellow"/>
        </w:rPr>
      </w:pPr>
      <w:r w:rsidRPr="000911C3">
        <w:rPr>
          <w:rFonts w:ascii="Times New Roman" w:hAnsi="Times New Roman" w:cs="Times New Roman"/>
          <w:sz w:val="24"/>
          <w:szCs w:val="24"/>
        </w:rPr>
        <w:t>1</w:t>
      </w:r>
      <w:r w:rsidRPr="000911C3">
        <w:rPr>
          <w:rFonts w:ascii="Times New Roman" w:hAnsi="Times New Roman" w:cs="Times New Roman"/>
          <w:sz w:val="24"/>
          <w:szCs w:val="24"/>
        </w:rPr>
        <w:t>、名称：辐射加固</w:t>
      </w:r>
      <w:r w:rsidRPr="000911C3">
        <w:rPr>
          <w:rFonts w:ascii="Times New Roman" w:hAnsi="Times New Roman" w:cs="Times New Roman"/>
          <w:sz w:val="24"/>
          <w:szCs w:val="24"/>
        </w:rPr>
        <w:t>3.3V</w:t>
      </w:r>
      <w:r w:rsidRPr="000911C3">
        <w:rPr>
          <w:rFonts w:ascii="Times New Roman" w:hAnsi="Times New Roman" w:cs="Times New Roman"/>
          <w:sz w:val="24"/>
          <w:szCs w:val="24"/>
        </w:rPr>
        <w:t>四路</w:t>
      </w:r>
      <w:proofErr w:type="gramStart"/>
      <w:r w:rsidRPr="000911C3">
        <w:rPr>
          <w:rFonts w:ascii="Times New Roman" w:hAnsi="Times New Roman" w:cs="Times New Roman"/>
          <w:sz w:val="24"/>
          <w:szCs w:val="24"/>
        </w:rPr>
        <w:t>差分线</w:t>
      </w:r>
      <w:proofErr w:type="gramEnd"/>
      <w:r w:rsidRPr="000911C3">
        <w:rPr>
          <w:rFonts w:ascii="Times New Roman" w:hAnsi="Times New Roman" w:cs="Times New Roman"/>
          <w:sz w:val="24"/>
          <w:szCs w:val="24"/>
        </w:rPr>
        <w:t>驱动器</w:t>
      </w:r>
      <w:r w:rsidRPr="000911C3">
        <w:rPr>
          <w:rFonts w:ascii="Times New Roman" w:hAnsi="Times New Roman" w:cs="Times New Roman"/>
          <w:sz w:val="24"/>
          <w:szCs w:val="24"/>
        </w:rPr>
        <w:t xml:space="preserve">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2</w:t>
      </w:r>
      <w:r w:rsidRPr="000911C3">
        <w:rPr>
          <w:rFonts w:ascii="Times New Roman" w:hAnsi="Times New Roman" w:cs="Times New Roman"/>
          <w:sz w:val="24"/>
          <w:szCs w:val="24"/>
        </w:rPr>
        <w:t>、数量：</w:t>
      </w:r>
      <w:r w:rsidRPr="000911C3">
        <w:rPr>
          <w:rFonts w:ascii="Times New Roman" w:hAnsi="Times New Roman" w:cs="Times New Roman"/>
          <w:sz w:val="24"/>
          <w:szCs w:val="24"/>
        </w:rPr>
        <w:t>136</w:t>
      </w:r>
      <w:r w:rsidRPr="000911C3">
        <w:rPr>
          <w:rFonts w:ascii="Times New Roman" w:hAnsi="Times New Roman" w:cs="Times New Roman"/>
          <w:sz w:val="24"/>
          <w:szCs w:val="24"/>
        </w:rPr>
        <w:t>只</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3</w:t>
      </w:r>
      <w:r w:rsidRPr="000911C3">
        <w:rPr>
          <w:rFonts w:ascii="Times New Roman" w:hAnsi="Times New Roman" w:cs="Times New Roman"/>
          <w:sz w:val="24"/>
          <w:szCs w:val="24"/>
        </w:rPr>
        <w:t>、质量等级：</w:t>
      </w:r>
      <w:r w:rsidRPr="000911C3">
        <w:rPr>
          <w:rFonts w:ascii="Times New Roman" w:hAnsi="Times New Roman" w:cs="Times New Roman"/>
          <w:sz w:val="24"/>
          <w:szCs w:val="24"/>
        </w:rPr>
        <w:t>CAST C</w:t>
      </w:r>
      <w:r w:rsidRPr="000911C3">
        <w:rPr>
          <w:rFonts w:ascii="Times New Roman" w:hAnsi="Times New Roman" w:cs="Times New Roman"/>
          <w:sz w:val="24"/>
          <w:szCs w:val="24"/>
        </w:rPr>
        <w:t>，要求</w:t>
      </w:r>
      <w:r w:rsidRPr="000911C3">
        <w:rPr>
          <w:rFonts w:ascii="Times New Roman" w:hAnsi="Times New Roman" w:cs="Times New Roman"/>
          <w:sz w:val="24"/>
          <w:szCs w:val="24"/>
        </w:rPr>
        <w:t>808</w:t>
      </w:r>
      <w:r w:rsidRPr="000911C3">
        <w:rPr>
          <w:rFonts w:ascii="Times New Roman" w:hAnsi="Times New Roman" w:cs="Times New Roman"/>
          <w:sz w:val="24"/>
          <w:szCs w:val="24"/>
        </w:rPr>
        <w:t>下厂监制验收质保，开具</w:t>
      </w:r>
      <w:r w:rsidRPr="000911C3">
        <w:rPr>
          <w:rFonts w:ascii="Times New Roman" w:hAnsi="Times New Roman" w:cs="Times New Roman"/>
          <w:sz w:val="24"/>
          <w:szCs w:val="24"/>
        </w:rPr>
        <w:t>808</w:t>
      </w:r>
      <w:r w:rsidRPr="000911C3">
        <w:rPr>
          <w:rFonts w:ascii="Times New Roman" w:hAnsi="Times New Roman" w:cs="Times New Roman"/>
          <w:sz w:val="24"/>
          <w:szCs w:val="24"/>
        </w:rPr>
        <w:t>质保合格证。</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4</w:t>
      </w:r>
      <w:r w:rsidRPr="000911C3">
        <w:rPr>
          <w:rFonts w:ascii="Times New Roman" w:hAnsi="Times New Roman" w:cs="Times New Roman"/>
          <w:sz w:val="24"/>
          <w:szCs w:val="24"/>
        </w:rPr>
        <w:t>、主要特点</w:t>
      </w:r>
      <w:r w:rsidRPr="000911C3">
        <w:rPr>
          <w:rFonts w:ascii="Times New Roman" w:hAnsi="Times New Roman" w:cs="Times New Roman"/>
          <w:sz w:val="24"/>
          <w:szCs w:val="24"/>
        </w:rPr>
        <w:t xml:space="preserve"> </w:t>
      </w:r>
    </w:p>
    <w:p w:rsidR="000911C3" w:rsidRPr="000911C3" w:rsidRDefault="000911C3" w:rsidP="000911C3">
      <w:pPr>
        <w:tabs>
          <w:tab w:val="left" w:pos="2310"/>
        </w:tabs>
        <w:ind w:leftChars="100" w:left="210"/>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电源电压：</w:t>
      </w:r>
      <w:r w:rsidRPr="000911C3">
        <w:rPr>
          <w:rFonts w:ascii="Times New Roman" w:hAnsi="Times New Roman" w:cs="Times New Roman"/>
          <w:sz w:val="24"/>
          <w:szCs w:val="24"/>
        </w:rPr>
        <w:t>3.3V±0.3V</w:t>
      </w:r>
    </w:p>
    <w:p w:rsidR="000911C3" w:rsidRPr="000911C3" w:rsidRDefault="000911C3" w:rsidP="000911C3">
      <w:pPr>
        <w:tabs>
          <w:tab w:val="left" w:pos="2310"/>
        </w:tabs>
        <w:ind w:leftChars="100" w:left="210"/>
        <w:rPr>
          <w:rFonts w:ascii="Times New Roman" w:hAnsi="Times New Roman" w:cs="Times New Roman"/>
          <w:sz w:val="24"/>
          <w:szCs w:val="24"/>
        </w:rPr>
      </w:pPr>
      <w:r w:rsidRPr="000911C3">
        <w:rPr>
          <w:rFonts w:ascii="Times New Roman" w:hAnsi="Times New Roman" w:cs="Times New Roman"/>
          <w:sz w:val="24"/>
          <w:szCs w:val="24"/>
        </w:rPr>
        <w:t xml:space="preserve"> EIA RS-422 </w:t>
      </w:r>
      <w:r w:rsidRPr="000911C3">
        <w:rPr>
          <w:rFonts w:ascii="Times New Roman" w:hAnsi="Times New Roman" w:cs="Times New Roman"/>
          <w:sz w:val="24"/>
          <w:szCs w:val="24"/>
        </w:rPr>
        <w:t>兼容的输出</w:t>
      </w:r>
    </w:p>
    <w:p w:rsidR="000911C3" w:rsidRPr="000911C3" w:rsidRDefault="000911C3" w:rsidP="000911C3">
      <w:pPr>
        <w:tabs>
          <w:tab w:val="left" w:pos="2310"/>
        </w:tabs>
        <w:ind w:leftChars="100" w:left="210"/>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掉电时输出处于高阻态</w:t>
      </w:r>
    </w:p>
    <w:p w:rsidR="000911C3" w:rsidRPr="000911C3" w:rsidRDefault="000911C3" w:rsidP="000911C3">
      <w:pPr>
        <w:tabs>
          <w:tab w:val="left" w:pos="2310"/>
        </w:tabs>
        <w:ind w:leftChars="100" w:left="210"/>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最大静态功耗</w:t>
      </w:r>
      <w:r w:rsidRPr="000911C3">
        <w:rPr>
          <w:rFonts w:ascii="Times New Roman" w:hAnsi="Times New Roman" w:cs="Times New Roman"/>
          <w:sz w:val="24"/>
          <w:szCs w:val="24"/>
        </w:rPr>
        <w:t>2.75mW</w:t>
      </w:r>
    </w:p>
    <w:p w:rsidR="000911C3" w:rsidRPr="000911C3" w:rsidRDefault="000911C3" w:rsidP="000911C3">
      <w:pPr>
        <w:tabs>
          <w:tab w:val="left" w:pos="2310"/>
        </w:tabs>
        <w:ind w:leftChars="100" w:left="210"/>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低输出电阻</w:t>
      </w:r>
      <w:r w:rsidRPr="000911C3">
        <w:rPr>
          <w:rFonts w:ascii="Times New Roman" w:hAnsi="Times New Roman" w:cs="Times New Roman"/>
          <w:sz w:val="24"/>
          <w:szCs w:val="24"/>
        </w:rPr>
        <w:t>≤15Ω</w:t>
      </w:r>
    </w:p>
    <w:p w:rsidR="000911C3" w:rsidRPr="000911C3" w:rsidRDefault="000911C3" w:rsidP="000911C3">
      <w:pPr>
        <w:tabs>
          <w:tab w:val="left" w:pos="2310"/>
        </w:tabs>
        <w:ind w:leftChars="100" w:left="210"/>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工作环境温度（</w:t>
      </w:r>
      <w:r w:rsidRPr="000911C3">
        <w:rPr>
          <w:rFonts w:ascii="Times New Roman" w:hAnsi="Times New Roman" w:cs="Times New Roman"/>
          <w:sz w:val="24"/>
          <w:szCs w:val="24"/>
        </w:rPr>
        <w:t>TA</w:t>
      </w:r>
      <w:r w:rsidRPr="000911C3">
        <w:rPr>
          <w:rFonts w:ascii="Times New Roman" w:hAnsi="Times New Roman" w:cs="Times New Roman"/>
          <w:sz w:val="24"/>
          <w:szCs w:val="24"/>
        </w:rPr>
        <w:t>）：</w:t>
      </w:r>
      <w:r w:rsidRPr="000911C3">
        <w:rPr>
          <w:rFonts w:ascii="Times New Roman" w:hAnsi="Times New Roman" w:cs="Times New Roman"/>
          <w:sz w:val="24"/>
          <w:szCs w:val="24"/>
        </w:rPr>
        <w:t>-55℃</w:t>
      </w:r>
      <w:r w:rsidRPr="000911C3">
        <w:rPr>
          <w:rFonts w:ascii="Times New Roman" w:hAnsi="Times New Roman" w:cs="Times New Roman"/>
          <w:sz w:val="24"/>
          <w:szCs w:val="24"/>
        </w:rPr>
        <w:t>～</w:t>
      </w:r>
      <w:r w:rsidRPr="000911C3">
        <w:rPr>
          <w:rFonts w:ascii="Times New Roman" w:hAnsi="Times New Roman" w:cs="Times New Roman"/>
          <w:sz w:val="24"/>
          <w:szCs w:val="24"/>
        </w:rPr>
        <w:t>+125℃</w:t>
      </w:r>
    </w:p>
    <w:p w:rsidR="000911C3" w:rsidRPr="000911C3" w:rsidRDefault="000911C3" w:rsidP="000911C3">
      <w:pPr>
        <w:tabs>
          <w:tab w:val="left" w:pos="2310"/>
        </w:tabs>
        <w:ind w:leftChars="100" w:left="210"/>
        <w:rPr>
          <w:rFonts w:ascii="Times New Roman" w:hAnsi="Times New Roman" w:cs="Times New Roman"/>
          <w:sz w:val="24"/>
          <w:szCs w:val="24"/>
        </w:rPr>
      </w:pPr>
      <w:r w:rsidRPr="000911C3">
        <w:rPr>
          <w:rFonts w:ascii="Times New Roman" w:hAnsi="Times New Roman" w:cs="Times New Roman"/>
          <w:sz w:val="24"/>
          <w:szCs w:val="24"/>
        </w:rPr>
        <w:t></w:t>
      </w:r>
      <w:proofErr w:type="gramStart"/>
      <w:r w:rsidRPr="000911C3">
        <w:rPr>
          <w:rFonts w:ascii="Times New Roman" w:hAnsi="Times New Roman" w:cs="Times New Roman"/>
          <w:sz w:val="24"/>
          <w:szCs w:val="24"/>
        </w:rPr>
        <w:t>抗总剂量</w:t>
      </w:r>
      <w:proofErr w:type="gramEnd"/>
      <w:r w:rsidRPr="000911C3">
        <w:rPr>
          <w:rFonts w:ascii="Times New Roman" w:hAnsi="Times New Roman" w:cs="Times New Roman"/>
          <w:sz w:val="24"/>
          <w:szCs w:val="24"/>
        </w:rPr>
        <w:t>辐射</w:t>
      </w:r>
      <w:r w:rsidRPr="000911C3">
        <w:rPr>
          <w:rFonts w:ascii="Times New Roman" w:hAnsi="Times New Roman" w:cs="Times New Roman"/>
          <w:sz w:val="24"/>
          <w:szCs w:val="24"/>
        </w:rPr>
        <w:t>≥100Krad(Si)</w:t>
      </w:r>
    </w:p>
    <w:p w:rsidR="000911C3" w:rsidRPr="000911C3" w:rsidRDefault="000911C3" w:rsidP="000911C3">
      <w:pPr>
        <w:tabs>
          <w:tab w:val="left" w:pos="2310"/>
        </w:tabs>
        <w:ind w:leftChars="100" w:left="210"/>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单粒子锁定阈值</w:t>
      </w:r>
      <w:r w:rsidRPr="000911C3">
        <w:rPr>
          <w:rFonts w:ascii="Times New Roman" w:hAnsi="Times New Roman" w:cs="Times New Roman"/>
          <w:sz w:val="24"/>
          <w:szCs w:val="24"/>
        </w:rPr>
        <w:t>≥75MeV•cm2/mg</w:t>
      </w:r>
    </w:p>
    <w:p w:rsidR="000911C3" w:rsidRPr="000911C3" w:rsidRDefault="000911C3" w:rsidP="000911C3">
      <w:pPr>
        <w:tabs>
          <w:tab w:val="left" w:pos="2310"/>
        </w:tabs>
        <w:ind w:leftChars="100" w:left="210"/>
        <w:rPr>
          <w:rFonts w:ascii="Times New Roman" w:hAnsi="Times New Roman" w:cs="Times New Roman"/>
          <w:sz w:val="24"/>
          <w:szCs w:val="24"/>
        </w:rPr>
      </w:pPr>
      <w:r w:rsidRPr="000911C3">
        <w:rPr>
          <w:rFonts w:ascii="Times New Roman" w:hAnsi="Times New Roman" w:cs="Times New Roman"/>
          <w:sz w:val="24"/>
          <w:szCs w:val="24"/>
        </w:rPr>
        <w:t>ESD</w:t>
      </w:r>
      <w:r w:rsidRPr="000911C3">
        <w:rPr>
          <w:rFonts w:ascii="Times New Roman" w:hAnsi="Times New Roman" w:cs="Times New Roman"/>
          <w:sz w:val="24"/>
          <w:szCs w:val="24"/>
        </w:rPr>
        <w:t>（</w:t>
      </w:r>
      <w:r w:rsidRPr="000911C3">
        <w:rPr>
          <w:rFonts w:ascii="Times New Roman" w:hAnsi="Times New Roman" w:cs="Times New Roman"/>
          <w:sz w:val="24"/>
          <w:szCs w:val="24"/>
        </w:rPr>
        <w:t>HBM</w:t>
      </w:r>
      <w:r w:rsidRPr="000911C3">
        <w:rPr>
          <w:rFonts w:ascii="Times New Roman" w:hAnsi="Times New Roman" w:cs="Times New Roman"/>
          <w:sz w:val="24"/>
          <w:szCs w:val="24"/>
        </w:rPr>
        <w:t>）</w:t>
      </w:r>
      <w:r w:rsidRPr="000911C3">
        <w:rPr>
          <w:rFonts w:ascii="Times New Roman" w:hAnsi="Times New Roman" w:cs="Times New Roman"/>
          <w:sz w:val="24"/>
          <w:szCs w:val="24"/>
        </w:rPr>
        <w:t>≥2000 V</w:t>
      </w:r>
    </w:p>
    <w:p w:rsidR="000911C3" w:rsidRPr="000911C3" w:rsidRDefault="000911C3" w:rsidP="000911C3">
      <w:pPr>
        <w:tabs>
          <w:tab w:val="left" w:pos="2310"/>
        </w:tabs>
        <w:ind w:leftChars="100" w:left="210"/>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封装形式：</w:t>
      </w:r>
      <w:r w:rsidRPr="000911C3">
        <w:rPr>
          <w:rFonts w:ascii="Times New Roman" w:hAnsi="Times New Roman" w:cs="Times New Roman"/>
          <w:sz w:val="24"/>
          <w:szCs w:val="24"/>
        </w:rPr>
        <w:t xml:space="preserve"> FP16</w:t>
      </w:r>
    </w:p>
    <w:p w:rsidR="000911C3" w:rsidRPr="000911C3" w:rsidRDefault="000911C3" w:rsidP="000911C3">
      <w:pPr>
        <w:tabs>
          <w:tab w:val="left" w:pos="2310"/>
        </w:tabs>
        <w:ind w:leftChars="100" w:left="210" w:firstLineChars="100" w:firstLine="240"/>
        <w:rPr>
          <w:rFonts w:ascii="Times New Roman" w:hAnsi="Times New Roman" w:cs="Times New Roman"/>
          <w:sz w:val="24"/>
          <w:szCs w:val="24"/>
        </w:rPr>
      </w:pPr>
      <w:r w:rsidRPr="000911C3">
        <w:rPr>
          <w:rFonts w:ascii="Times New Roman" w:hAnsi="Times New Roman" w:cs="Times New Roman"/>
          <w:sz w:val="24"/>
          <w:szCs w:val="24"/>
        </w:rPr>
        <w:t>四路差分驱动器，专为对称传输线上的数字信号传输设计，满足</w:t>
      </w:r>
      <w:r w:rsidRPr="000911C3">
        <w:rPr>
          <w:rFonts w:ascii="Times New Roman" w:hAnsi="Times New Roman" w:cs="Times New Roman"/>
          <w:sz w:val="24"/>
          <w:szCs w:val="24"/>
        </w:rPr>
        <w:t xml:space="preserve">EIA </w:t>
      </w:r>
      <w:r w:rsidRPr="000911C3">
        <w:rPr>
          <w:rFonts w:ascii="Times New Roman" w:hAnsi="Times New Roman" w:cs="Times New Roman"/>
          <w:sz w:val="24"/>
          <w:szCs w:val="24"/>
        </w:rPr>
        <w:t>标准</w:t>
      </w:r>
      <w:r w:rsidRPr="000911C3">
        <w:rPr>
          <w:rFonts w:ascii="Times New Roman" w:hAnsi="Times New Roman" w:cs="Times New Roman"/>
          <w:sz w:val="24"/>
          <w:szCs w:val="24"/>
        </w:rPr>
        <w:t>RS-422</w:t>
      </w:r>
    </w:p>
    <w:p w:rsidR="000911C3" w:rsidRPr="000911C3" w:rsidRDefault="000911C3" w:rsidP="000911C3">
      <w:pPr>
        <w:tabs>
          <w:tab w:val="left" w:pos="2310"/>
        </w:tabs>
        <w:ind w:leftChars="200" w:left="420"/>
        <w:rPr>
          <w:rFonts w:ascii="Times New Roman" w:hAnsi="Times New Roman" w:cs="Times New Roman"/>
          <w:sz w:val="24"/>
          <w:szCs w:val="24"/>
        </w:rPr>
      </w:pPr>
      <w:r w:rsidRPr="000911C3">
        <w:rPr>
          <w:rFonts w:ascii="Times New Roman" w:hAnsi="Times New Roman" w:cs="Times New Roman"/>
          <w:sz w:val="24"/>
          <w:szCs w:val="24"/>
        </w:rPr>
        <w:t>的要求。本电路接收</w:t>
      </w:r>
      <w:r w:rsidRPr="000911C3">
        <w:rPr>
          <w:rFonts w:ascii="Times New Roman" w:hAnsi="Times New Roman" w:cs="Times New Roman"/>
          <w:sz w:val="24"/>
          <w:szCs w:val="24"/>
        </w:rPr>
        <w:t xml:space="preserve">CMOS </w:t>
      </w:r>
      <w:r w:rsidRPr="000911C3">
        <w:rPr>
          <w:rFonts w:ascii="Times New Roman" w:hAnsi="Times New Roman" w:cs="Times New Roman"/>
          <w:sz w:val="24"/>
          <w:szCs w:val="24"/>
        </w:rPr>
        <w:t>数字信号，转换成</w:t>
      </w:r>
      <w:r w:rsidRPr="000911C3">
        <w:rPr>
          <w:rFonts w:ascii="Times New Roman" w:hAnsi="Times New Roman" w:cs="Times New Roman"/>
          <w:sz w:val="24"/>
          <w:szCs w:val="24"/>
        </w:rPr>
        <w:t xml:space="preserve">RS-422 </w:t>
      </w:r>
      <w:r w:rsidRPr="000911C3">
        <w:rPr>
          <w:rFonts w:ascii="Times New Roman" w:hAnsi="Times New Roman" w:cs="Times New Roman"/>
          <w:sz w:val="24"/>
          <w:szCs w:val="24"/>
        </w:rPr>
        <w:t>兼容的输出。该电路使用特殊的输出，掉电后不会给</w:t>
      </w:r>
      <w:r w:rsidRPr="000911C3">
        <w:rPr>
          <w:rFonts w:ascii="Times New Roman" w:hAnsi="Times New Roman" w:cs="Times New Roman"/>
          <w:sz w:val="24"/>
          <w:szCs w:val="24"/>
        </w:rPr>
        <w:t xml:space="preserve">BUS </w:t>
      </w:r>
      <w:r w:rsidRPr="000911C3">
        <w:rPr>
          <w:rFonts w:ascii="Times New Roman" w:hAnsi="Times New Roman" w:cs="Times New Roman"/>
          <w:sz w:val="24"/>
          <w:szCs w:val="24"/>
        </w:rPr>
        <w:t>线增加负载</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5</w:t>
      </w:r>
      <w:r w:rsidRPr="000911C3">
        <w:rPr>
          <w:rFonts w:ascii="Times New Roman" w:hAnsi="Times New Roman" w:cs="Times New Roman"/>
          <w:sz w:val="24"/>
          <w:szCs w:val="24"/>
        </w:rPr>
        <w:t>、极限工作条件</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电源电压（</w:t>
      </w:r>
      <w:r w:rsidRPr="000911C3">
        <w:rPr>
          <w:rFonts w:ascii="Times New Roman" w:hAnsi="Times New Roman" w:cs="Times New Roman"/>
          <w:sz w:val="24"/>
          <w:szCs w:val="24"/>
        </w:rPr>
        <w:t>VDD</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‐0.3V</w:t>
      </w:r>
      <w:r w:rsidRPr="000911C3">
        <w:rPr>
          <w:rFonts w:ascii="Times New Roman" w:hAnsi="Times New Roman" w:cs="Times New Roman"/>
          <w:sz w:val="24"/>
          <w:szCs w:val="24"/>
        </w:rPr>
        <w:t>～</w:t>
      </w:r>
      <w:r w:rsidRPr="000911C3">
        <w:rPr>
          <w:rFonts w:ascii="Times New Roman" w:hAnsi="Times New Roman" w:cs="Times New Roman"/>
          <w:sz w:val="24"/>
          <w:szCs w:val="24"/>
        </w:rPr>
        <w:t>+6.0V</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功耗（</w:t>
      </w:r>
      <w:r w:rsidRPr="000911C3">
        <w:rPr>
          <w:rFonts w:ascii="Times New Roman" w:hAnsi="Times New Roman" w:cs="Times New Roman"/>
          <w:sz w:val="24"/>
          <w:szCs w:val="24"/>
        </w:rPr>
        <w:t xml:space="preserve">PD </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2.75 </w:t>
      </w:r>
      <w:proofErr w:type="spellStart"/>
      <w:r w:rsidRPr="000911C3">
        <w:rPr>
          <w:rFonts w:ascii="Times New Roman" w:hAnsi="Times New Roman" w:cs="Times New Roman"/>
          <w:sz w:val="24"/>
          <w:szCs w:val="24"/>
        </w:rPr>
        <w:t>mW</w:t>
      </w:r>
      <w:proofErr w:type="spellEnd"/>
      <w:r w:rsidRPr="000911C3">
        <w:rPr>
          <w:rFonts w:ascii="Times New Roman" w:hAnsi="Times New Roman" w:cs="Times New Roman"/>
          <w:sz w:val="24"/>
          <w:szCs w:val="24"/>
        </w:rPr>
        <w:t>（静态）</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二极管输入电流（任意输入）：</w:t>
      </w:r>
      <w:r w:rsidRPr="000911C3">
        <w:rPr>
          <w:rFonts w:ascii="Times New Roman" w:hAnsi="Times New Roman" w:cs="Times New Roman"/>
          <w:sz w:val="24"/>
          <w:szCs w:val="24"/>
        </w:rPr>
        <w:t xml:space="preserve"> ±20mA</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贮存温度范围（</w:t>
      </w:r>
      <w:r w:rsidRPr="000911C3">
        <w:rPr>
          <w:rFonts w:ascii="Times New Roman" w:hAnsi="Times New Roman" w:cs="Times New Roman"/>
          <w:sz w:val="24"/>
          <w:szCs w:val="24"/>
        </w:rPr>
        <w:t>TSTG</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‐65℃</w:t>
      </w:r>
      <w:r w:rsidRPr="000911C3">
        <w:rPr>
          <w:rFonts w:ascii="Times New Roman" w:hAnsi="Times New Roman" w:cs="Times New Roman"/>
          <w:sz w:val="24"/>
          <w:szCs w:val="24"/>
        </w:rPr>
        <w:t>～</w:t>
      </w:r>
      <w:r w:rsidRPr="000911C3">
        <w:rPr>
          <w:rFonts w:ascii="Times New Roman" w:hAnsi="Times New Roman" w:cs="Times New Roman"/>
          <w:sz w:val="24"/>
          <w:szCs w:val="24"/>
        </w:rPr>
        <w:t>150℃</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lastRenderedPageBreak/>
        <w:t xml:space="preserve"> </w:t>
      </w:r>
      <w:r w:rsidRPr="000911C3">
        <w:rPr>
          <w:rFonts w:ascii="Times New Roman" w:hAnsi="Times New Roman" w:cs="Times New Roman"/>
          <w:sz w:val="24"/>
          <w:szCs w:val="24"/>
        </w:rPr>
        <w:t>最高引线耐焊接温度（</w:t>
      </w:r>
      <w:proofErr w:type="spellStart"/>
      <w:r w:rsidRPr="000911C3">
        <w:rPr>
          <w:rFonts w:ascii="Times New Roman" w:hAnsi="Times New Roman" w:cs="Times New Roman"/>
          <w:sz w:val="24"/>
          <w:szCs w:val="24"/>
        </w:rPr>
        <w:t>Th</w:t>
      </w:r>
      <w:proofErr w:type="spellEnd"/>
      <w:r w:rsidRPr="000911C3">
        <w:rPr>
          <w:rFonts w:ascii="Times New Roman" w:hAnsi="Times New Roman" w:cs="Times New Roman"/>
          <w:sz w:val="24"/>
          <w:szCs w:val="24"/>
        </w:rPr>
        <w:t>）：</w:t>
      </w:r>
      <w:r w:rsidRPr="000911C3">
        <w:rPr>
          <w:rFonts w:ascii="Times New Roman" w:hAnsi="Times New Roman" w:cs="Times New Roman"/>
          <w:sz w:val="24"/>
          <w:szCs w:val="24"/>
        </w:rPr>
        <w:t xml:space="preserve"> 300℃</w:t>
      </w:r>
      <w:r w:rsidRPr="000911C3">
        <w:rPr>
          <w:rFonts w:ascii="Times New Roman" w:hAnsi="Times New Roman" w:cs="Times New Roman"/>
          <w:sz w:val="24"/>
          <w:szCs w:val="24"/>
        </w:rPr>
        <w:t>（</w:t>
      </w:r>
      <w:r w:rsidRPr="000911C3">
        <w:rPr>
          <w:rFonts w:ascii="Times New Roman" w:hAnsi="Times New Roman" w:cs="Times New Roman"/>
          <w:sz w:val="24"/>
          <w:szCs w:val="24"/>
        </w:rPr>
        <w:t>10s</w:t>
      </w:r>
      <w:r w:rsidRPr="000911C3">
        <w:rPr>
          <w:rFonts w:ascii="Times New Roman" w:hAnsi="Times New Roman" w:cs="Times New Roman"/>
          <w:sz w:val="24"/>
          <w:szCs w:val="24"/>
        </w:rPr>
        <w:t>）</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最高结温（</w:t>
      </w:r>
      <w:proofErr w:type="spellStart"/>
      <w:r w:rsidRPr="000911C3">
        <w:rPr>
          <w:rFonts w:ascii="Times New Roman" w:hAnsi="Times New Roman" w:cs="Times New Roman"/>
          <w:sz w:val="24"/>
          <w:szCs w:val="24"/>
        </w:rPr>
        <w:t>Tj</w:t>
      </w:r>
      <w:proofErr w:type="spellEnd"/>
      <w:r w:rsidRPr="000911C3">
        <w:rPr>
          <w:rFonts w:ascii="Times New Roman" w:hAnsi="Times New Roman" w:cs="Times New Roman"/>
          <w:sz w:val="24"/>
          <w:szCs w:val="24"/>
        </w:rPr>
        <w:t>）：</w:t>
      </w:r>
      <w:r w:rsidRPr="000911C3">
        <w:rPr>
          <w:rFonts w:ascii="Times New Roman" w:hAnsi="Times New Roman" w:cs="Times New Roman"/>
          <w:sz w:val="24"/>
          <w:szCs w:val="24"/>
        </w:rPr>
        <w:t xml:space="preserve"> 175℃</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6</w:t>
      </w:r>
      <w:r w:rsidRPr="000911C3">
        <w:rPr>
          <w:rFonts w:ascii="Times New Roman" w:hAnsi="Times New Roman" w:cs="Times New Roman"/>
          <w:sz w:val="24"/>
          <w:szCs w:val="24"/>
        </w:rPr>
        <w:t>、推荐工作条件</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电源电压（</w:t>
      </w:r>
      <w:r w:rsidRPr="000911C3">
        <w:rPr>
          <w:rFonts w:ascii="Times New Roman" w:hAnsi="Times New Roman" w:cs="Times New Roman"/>
          <w:sz w:val="24"/>
          <w:szCs w:val="24"/>
        </w:rPr>
        <w:t>VDD</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3.0V</w:t>
      </w:r>
      <w:r w:rsidRPr="000911C3">
        <w:rPr>
          <w:rFonts w:ascii="Times New Roman" w:hAnsi="Times New Roman" w:cs="Times New Roman"/>
          <w:sz w:val="24"/>
          <w:szCs w:val="24"/>
        </w:rPr>
        <w:t>～</w:t>
      </w:r>
      <w:r w:rsidRPr="000911C3">
        <w:rPr>
          <w:rFonts w:ascii="Times New Roman" w:hAnsi="Times New Roman" w:cs="Times New Roman"/>
          <w:sz w:val="24"/>
          <w:szCs w:val="24"/>
        </w:rPr>
        <w:t>3.6V</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输入上升或下降时间：</w:t>
      </w:r>
      <w:r w:rsidRPr="000911C3">
        <w:rPr>
          <w:rFonts w:ascii="Times New Roman" w:hAnsi="Times New Roman" w:cs="Times New Roman"/>
          <w:sz w:val="24"/>
          <w:szCs w:val="24"/>
        </w:rPr>
        <w:t xml:space="preserve"> 500ns</w:t>
      </w:r>
      <w:r w:rsidRPr="000911C3">
        <w:rPr>
          <w:rFonts w:ascii="Times New Roman" w:hAnsi="Times New Roman" w:cs="Times New Roman"/>
          <w:sz w:val="24"/>
          <w:szCs w:val="24"/>
        </w:rPr>
        <w:t>（最大值）</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 xml:space="preserve"> </w:t>
      </w:r>
      <w:proofErr w:type="gramStart"/>
      <w:r w:rsidRPr="000911C3">
        <w:rPr>
          <w:rFonts w:ascii="Times New Roman" w:hAnsi="Times New Roman" w:cs="Times New Roman"/>
          <w:sz w:val="24"/>
          <w:szCs w:val="24"/>
        </w:rPr>
        <w:t>输入低</w:t>
      </w:r>
      <w:proofErr w:type="gramEnd"/>
      <w:r w:rsidRPr="000911C3">
        <w:rPr>
          <w:rFonts w:ascii="Times New Roman" w:hAnsi="Times New Roman" w:cs="Times New Roman"/>
          <w:sz w:val="24"/>
          <w:szCs w:val="24"/>
        </w:rPr>
        <w:t>电平（</w:t>
      </w:r>
      <w:r w:rsidRPr="000911C3">
        <w:rPr>
          <w:rFonts w:ascii="Times New Roman" w:hAnsi="Times New Roman" w:cs="Times New Roman"/>
          <w:sz w:val="24"/>
          <w:szCs w:val="24"/>
        </w:rPr>
        <w:t>VIL</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0V</w:t>
      </w:r>
      <w:r w:rsidRPr="000911C3">
        <w:rPr>
          <w:rFonts w:ascii="Times New Roman" w:hAnsi="Times New Roman" w:cs="Times New Roman"/>
          <w:sz w:val="24"/>
          <w:szCs w:val="24"/>
        </w:rPr>
        <w:t>～</w:t>
      </w:r>
      <w:r w:rsidRPr="000911C3">
        <w:rPr>
          <w:rFonts w:ascii="Times New Roman" w:hAnsi="Times New Roman" w:cs="Times New Roman"/>
          <w:sz w:val="24"/>
          <w:szCs w:val="24"/>
        </w:rPr>
        <w:t>0.3 VDD</w:t>
      </w:r>
      <w:r w:rsidRPr="000911C3">
        <w:rPr>
          <w:rFonts w:ascii="Times New Roman" w:hAnsi="Times New Roman" w:cs="Times New Roman"/>
          <w:sz w:val="24"/>
          <w:szCs w:val="24"/>
        </w:rPr>
        <w:t>（最大值）</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输入高电平（</w:t>
      </w:r>
      <w:r w:rsidRPr="000911C3">
        <w:rPr>
          <w:rFonts w:ascii="Times New Roman" w:hAnsi="Times New Roman" w:cs="Times New Roman"/>
          <w:sz w:val="24"/>
          <w:szCs w:val="24"/>
        </w:rPr>
        <w:t>VIH</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VDD</w:t>
      </w:r>
      <w:r w:rsidRPr="000911C3">
        <w:rPr>
          <w:rFonts w:ascii="Times New Roman" w:hAnsi="Times New Roman" w:cs="Times New Roman"/>
          <w:sz w:val="24"/>
          <w:szCs w:val="24"/>
        </w:rPr>
        <w:t>～</w:t>
      </w:r>
      <w:r w:rsidRPr="000911C3">
        <w:rPr>
          <w:rFonts w:ascii="Times New Roman" w:hAnsi="Times New Roman" w:cs="Times New Roman"/>
          <w:sz w:val="24"/>
          <w:szCs w:val="24"/>
        </w:rPr>
        <w:t>0.7 VDD</w:t>
      </w:r>
      <w:r w:rsidRPr="000911C3">
        <w:rPr>
          <w:rFonts w:ascii="Times New Roman" w:hAnsi="Times New Roman" w:cs="Times New Roman"/>
          <w:sz w:val="24"/>
          <w:szCs w:val="24"/>
        </w:rPr>
        <w:t>（最小值）</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工作环境温度（</w:t>
      </w:r>
      <w:r w:rsidRPr="000911C3">
        <w:rPr>
          <w:rFonts w:ascii="Times New Roman" w:hAnsi="Times New Roman" w:cs="Times New Roman"/>
          <w:sz w:val="24"/>
          <w:szCs w:val="24"/>
        </w:rPr>
        <w:t>TA</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‐55℃</w:t>
      </w:r>
      <w:r w:rsidRPr="000911C3">
        <w:rPr>
          <w:rFonts w:ascii="Times New Roman" w:hAnsi="Times New Roman" w:cs="Times New Roman"/>
          <w:sz w:val="24"/>
          <w:szCs w:val="24"/>
        </w:rPr>
        <w:t>～</w:t>
      </w:r>
      <w:r w:rsidRPr="000911C3">
        <w:rPr>
          <w:rFonts w:ascii="Times New Roman" w:hAnsi="Times New Roman" w:cs="Times New Roman"/>
          <w:sz w:val="24"/>
          <w:szCs w:val="24"/>
        </w:rPr>
        <w:t>+125℃</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7</w:t>
      </w:r>
      <w:r w:rsidRPr="000911C3">
        <w:rPr>
          <w:rFonts w:ascii="Times New Roman" w:hAnsi="Times New Roman" w:cs="Times New Roman"/>
          <w:sz w:val="24"/>
          <w:szCs w:val="24"/>
        </w:rPr>
        <w:t>、付款方式：</w:t>
      </w:r>
    </w:p>
    <w:p w:rsidR="000911C3" w:rsidRPr="000911C3" w:rsidRDefault="000911C3" w:rsidP="000911C3">
      <w:pPr>
        <w:tabs>
          <w:tab w:val="left" w:pos="2310"/>
        </w:tabs>
        <w:ind w:firstLineChars="150" w:firstLine="360"/>
        <w:rPr>
          <w:rFonts w:ascii="Times New Roman" w:hAnsi="Times New Roman" w:cs="Times New Roman"/>
          <w:sz w:val="24"/>
          <w:szCs w:val="24"/>
        </w:rPr>
      </w:pPr>
      <w:r w:rsidRPr="000911C3">
        <w:rPr>
          <w:rFonts w:ascii="Times New Roman" w:hAnsi="Times New Roman" w:cs="Times New Roman"/>
          <w:sz w:val="24"/>
          <w:szCs w:val="24"/>
        </w:rPr>
        <w:t>无预付款，</w:t>
      </w:r>
      <w:r w:rsidRPr="000911C3">
        <w:rPr>
          <w:rFonts w:ascii="Times New Roman" w:hAnsi="Times New Roman" w:cs="Times New Roman"/>
          <w:sz w:val="24"/>
          <w:szCs w:val="24"/>
        </w:rPr>
        <w:t>808</w:t>
      </w:r>
      <w:r w:rsidRPr="000911C3">
        <w:rPr>
          <w:rFonts w:ascii="Times New Roman" w:hAnsi="Times New Roman" w:cs="Times New Roman"/>
          <w:sz w:val="24"/>
          <w:szCs w:val="24"/>
        </w:rPr>
        <w:t>质保验收开具合格证后凭发票一次性付清。</w:t>
      </w:r>
      <w:r w:rsidRPr="000911C3">
        <w:rPr>
          <w:rFonts w:ascii="Times New Roman" w:hAnsi="Times New Roman" w:cs="Times New Roman"/>
          <w:sz w:val="24"/>
          <w:szCs w:val="24"/>
        </w:rPr>
        <w:t>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b/>
          <w:sz w:val="24"/>
          <w:szCs w:val="24"/>
        </w:rPr>
        <w:t>元器件九</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1</w:t>
      </w:r>
      <w:r w:rsidRPr="000911C3">
        <w:rPr>
          <w:rFonts w:ascii="Times New Roman" w:hAnsi="Times New Roman" w:cs="Times New Roman"/>
          <w:sz w:val="24"/>
          <w:szCs w:val="24"/>
        </w:rPr>
        <w:t>、名称：辐射加固</w:t>
      </w:r>
      <w:r w:rsidRPr="000911C3">
        <w:rPr>
          <w:rFonts w:ascii="Times New Roman" w:hAnsi="Times New Roman" w:cs="Times New Roman"/>
          <w:sz w:val="24"/>
          <w:szCs w:val="24"/>
        </w:rPr>
        <w:t>3.3V</w:t>
      </w:r>
      <w:r w:rsidRPr="000911C3">
        <w:rPr>
          <w:rFonts w:ascii="Times New Roman" w:hAnsi="Times New Roman" w:cs="Times New Roman"/>
          <w:sz w:val="24"/>
          <w:szCs w:val="24"/>
        </w:rPr>
        <w:t>四路</w:t>
      </w:r>
      <w:proofErr w:type="gramStart"/>
      <w:r w:rsidRPr="000911C3">
        <w:rPr>
          <w:rFonts w:ascii="Times New Roman" w:hAnsi="Times New Roman" w:cs="Times New Roman"/>
          <w:sz w:val="24"/>
          <w:szCs w:val="24"/>
        </w:rPr>
        <w:t>差分线</w:t>
      </w:r>
      <w:proofErr w:type="gramEnd"/>
      <w:r w:rsidRPr="000911C3">
        <w:rPr>
          <w:rFonts w:ascii="Times New Roman" w:hAnsi="Times New Roman" w:cs="Times New Roman"/>
          <w:sz w:val="24"/>
          <w:szCs w:val="24"/>
        </w:rPr>
        <w:t>接收器</w:t>
      </w:r>
      <w:r w:rsidRPr="000911C3">
        <w:rPr>
          <w:rFonts w:ascii="Times New Roman" w:hAnsi="Times New Roman" w:cs="Times New Roman"/>
          <w:sz w:val="24"/>
          <w:szCs w:val="24"/>
        </w:rPr>
        <w:t xml:space="preserve">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2</w:t>
      </w:r>
      <w:r w:rsidRPr="000911C3">
        <w:rPr>
          <w:rFonts w:ascii="Times New Roman" w:hAnsi="Times New Roman" w:cs="Times New Roman"/>
          <w:sz w:val="24"/>
          <w:szCs w:val="24"/>
        </w:rPr>
        <w:t>、数量：</w:t>
      </w:r>
      <w:r w:rsidRPr="000911C3">
        <w:rPr>
          <w:rFonts w:ascii="Times New Roman" w:hAnsi="Times New Roman" w:cs="Times New Roman"/>
          <w:sz w:val="24"/>
          <w:szCs w:val="24"/>
        </w:rPr>
        <w:t>88</w:t>
      </w:r>
      <w:r w:rsidRPr="000911C3">
        <w:rPr>
          <w:rFonts w:ascii="Times New Roman" w:hAnsi="Times New Roman" w:cs="Times New Roman"/>
          <w:sz w:val="24"/>
          <w:szCs w:val="24"/>
        </w:rPr>
        <w:t>只</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3</w:t>
      </w:r>
      <w:r w:rsidRPr="000911C3">
        <w:rPr>
          <w:rFonts w:ascii="Times New Roman" w:hAnsi="Times New Roman" w:cs="Times New Roman"/>
          <w:sz w:val="24"/>
          <w:szCs w:val="24"/>
        </w:rPr>
        <w:t>、质量等级：</w:t>
      </w:r>
      <w:r w:rsidRPr="000911C3">
        <w:rPr>
          <w:rFonts w:ascii="Times New Roman" w:hAnsi="Times New Roman" w:cs="Times New Roman"/>
          <w:sz w:val="24"/>
          <w:szCs w:val="24"/>
        </w:rPr>
        <w:t>CAST C</w:t>
      </w:r>
      <w:r w:rsidRPr="000911C3">
        <w:rPr>
          <w:rFonts w:ascii="Times New Roman" w:hAnsi="Times New Roman" w:cs="Times New Roman"/>
          <w:sz w:val="24"/>
          <w:szCs w:val="24"/>
        </w:rPr>
        <w:t>，要求</w:t>
      </w:r>
      <w:r w:rsidRPr="000911C3">
        <w:rPr>
          <w:rFonts w:ascii="Times New Roman" w:hAnsi="Times New Roman" w:cs="Times New Roman"/>
          <w:sz w:val="24"/>
          <w:szCs w:val="24"/>
        </w:rPr>
        <w:t>808</w:t>
      </w:r>
      <w:r w:rsidRPr="000911C3">
        <w:rPr>
          <w:rFonts w:ascii="Times New Roman" w:hAnsi="Times New Roman" w:cs="Times New Roman"/>
          <w:sz w:val="24"/>
          <w:szCs w:val="24"/>
        </w:rPr>
        <w:t>下厂监制验收质保，开具</w:t>
      </w:r>
      <w:r w:rsidRPr="000911C3">
        <w:rPr>
          <w:rFonts w:ascii="Times New Roman" w:hAnsi="Times New Roman" w:cs="Times New Roman"/>
          <w:sz w:val="24"/>
          <w:szCs w:val="24"/>
        </w:rPr>
        <w:t>808</w:t>
      </w:r>
      <w:r w:rsidRPr="000911C3">
        <w:rPr>
          <w:rFonts w:ascii="Times New Roman" w:hAnsi="Times New Roman" w:cs="Times New Roman"/>
          <w:sz w:val="24"/>
          <w:szCs w:val="24"/>
        </w:rPr>
        <w:t>质保合格证。</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4</w:t>
      </w:r>
      <w:r w:rsidRPr="000911C3">
        <w:rPr>
          <w:rFonts w:ascii="Times New Roman" w:hAnsi="Times New Roman" w:cs="Times New Roman"/>
          <w:sz w:val="24"/>
          <w:szCs w:val="24"/>
        </w:rPr>
        <w:t>、主要特点</w:t>
      </w:r>
      <w:r w:rsidRPr="000911C3">
        <w:rPr>
          <w:rFonts w:ascii="Times New Roman" w:hAnsi="Times New Roman" w:cs="Times New Roman"/>
          <w:sz w:val="24"/>
          <w:szCs w:val="24"/>
        </w:rPr>
        <w:t xml:space="preserve">                     </w:t>
      </w:r>
    </w:p>
    <w:p w:rsidR="000911C3" w:rsidRPr="000911C3" w:rsidRDefault="000911C3" w:rsidP="000911C3">
      <w:pPr>
        <w:tabs>
          <w:tab w:val="left" w:pos="2310"/>
        </w:tabs>
        <w:ind w:leftChars="100" w:left="210" w:firstLineChars="100" w:firstLine="240"/>
        <w:rPr>
          <w:rFonts w:ascii="Times New Roman" w:hAnsi="Times New Roman" w:cs="Times New Roman"/>
          <w:sz w:val="24"/>
          <w:szCs w:val="24"/>
        </w:rPr>
      </w:pPr>
      <w:r w:rsidRPr="000911C3">
        <w:rPr>
          <w:rFonts w:ascii="Times New Roman" w:hAnsi="Times New Roman" w:cs="Times New Roman"/>
          <w:sz w:val="24"/>
          <w:szCs w:val="24"/>
        </w:rPr>
        <w:t>电源电压：</w:t>
      </w:r>
      <w:r w:rsidRPr="000911C3">
        <w:rPr>
          <w:rFonts w:ascii="Times New Roman" w:hAnsi="Times New Roman" w:cs="Times New Roman"/>
          <w:sz w:val="24"/>
          <w:szCs w:val="24"/>
        </w:rPr>
        <w:t>3.3V±0.3V</w:t>
      </w:r>
    </w:p>
    <w:p w:rsidR="000911C3" w:rsidRPr="000911C3" w:rsidRDefault="000911C3" w:rsidP="000911C3">
      <w:pPr>
        <w:tabs>
          <w:tab w:val="left" w:pos="2310"/>
        </w:tabs>
        <w:ind w:leftChars="100" w:left="210"/>
        <w:rPr>
          <w:rFonts w:ascii="Times New Roman" w:hAnsi="Times New Roman" w:cs="Times New Roman"/>
          <w:sz w:val="24"/>
          <w:szCs w:val="24"/>
        </w:rPr>
      </w:pPr>
      <w:r w:rsidRPr="000911C3">
        <w:rPr>
          <w:rFonts w:ascii="Times New Roman" w:hAnsi="Times New Roman" w:cs="Times New Roman"/>
          <w:sz w:val="24"/>
          <w:szCs w:val="24"/>
        </w:rPr>
        <w:t xml:space="preserve"> EIA RS-422 </w:t>
      </w:r>
      <w:r w:rsidRPr="000911C3">
        <w:rPr>
          <w:rFonts w:ascii="Times New Roman" w:hAnsi="Times New Roman" w:cs="Times New Roman"/>
          <w:sz w:val="24"/>
          <w:szCs w:val="24"/>
        </w:rPr>
        <w:t>兼容的输出</w:t>
      </w:r>
    </w:p>
    <w:p w:rsidR="000911C3" w:rsidRPr="000911C3" w:rsidRDefault="000911C3" w:rsidP="000911C3">
      <w:pPr>
        <w:tabs>
          <w:tab w:val="left" w:pos="2310"/>
        </w:tabs>
        <w:ind w:leftChars="100" w:left="210"/>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掉电时输出处于高阻态</w:t>
      </w:r>
    </w:p>
    <w:p w:rsidR="000911C3" w:rsidRPr="000911C3" w:rsidRDefault="000911C3" w:rsidP="000911C3">
      <w:pPr>
        <w:tabs>
          <w:tab w:val="left" w:pos="2310"/>
        </w:tabs>
        <w:ind w:leftChars="100" w:left="210"/>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最大静态功耗</w:t>
      </w:r>
      <w:r w:rsidRPr="000911C3">
        <w:rPr>
          <w:rFonts w:ascii="Times New Roman" w:hAnsi="Times New Roman" w:cs="Times New Roman"/>
          <w:sz w:val="24"/>
          <w:szCs w:val="24"/>
        </w:rPr>
        <w:t>2.75mW</w:t>
      </w:r>
    </w:p>
    <w:p w:rsidR="000911C3" w:rsidRPr="000911C3" w:rsidRDefault="000911C3" w:rsidP="000911C3">
      <w:pPr>
        <w:tabs>
          <w:tab w:val="left" w:pos="2310"/>
        </w:tabs>
        <w:ind w:leftChars="100" w:left="210"/>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低输出电阻</w:t>
      </w:r>
      <w:r w:rsidRPr="000911C3">
        <w:rPr>
          <w:rFonts w:ascii="Times New Roman" w:hAnsi="Times New Roman" w:cs="Times New Roman"/>
          <w:sz w:val="24"/>
          <w:szCs w:val="24"/>
        </w:rPr>
        <w:t>≤15Ω</w:t>
      </w:r>
    </w:p>
    <w:p w:rsidR="000911C3" w:rsidRPr="000911C3" w:rsidRDefault="000911C3" w:rsidP="000911C3">
      <w:pPr>
        <w:tabs>
          <w:tab w:val="left" w:pos="2310"/>
        </w:tabs>
        <w:ind w:leftChars="100" w:left="210"/>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工作环境温度（</w:t>
      </w:r>
      <w:r w:rsidRPr="000911C3">
        <w:rPr>
          <w:rFonts w:ascii="Times New Roman" w:hAnsi="Times New Roman" w:cs="Times New Roman"/>
          <w:sz w:val="24"/>
          <w:szCs w:val="24"/>
        </w:rPr>
        <w:t>TA</w:t>
      </w:r>
      <w:r w:rsidRPr="000911C3">
        <w:rPr>
          <w:rFonts w:ascii="Times New Roman" w:hAnsi="Times New Roman" w:cs="Times New Roman"/>
          <w:sz w:val="24"/>
          <w:szCs w:val="24"/>
        </w:rPr>
        <w:t>）：</w:t>
      </w:r>
      <w:r w:rsidRPr="000911C3">
        <w:rPr>
          <w:rFonts w:ascii="Times New Roman" w:hAnsi="Times New Roman" w:cs="Times New Roman"/>
          <w:sz w:val="24"/>
          <w:szCs w:val="24"/>
        </w:rPr>
        <w:t>-55℃</w:t>
      </w:r>
      <w:r w:rsidRPr="000911C3">
        <w:rPr>
          <w:rFonts w:ascii="Times New Roman" w:hAnsi="Times New Roman" w:cs="Times New Roman"/>
          <w:sz w:val="24"/>
          <w:szCs w:val="24"/>
        </w:rPr>
        <w:t>～</w:t>
      </w:r>
      <w:r w:rsidRPr="000911C3">
        <w:rPr>
          <w:rFonts w:ascii="Times New Roman" w:hAnsi="Times New Roman" w:cs="Times New Roman"/>
          <w:sz w:val="24"/>
          <w:szCs w:val="24"/>
        </w:rPr>
        <w:t>+125℃</w:t>
      </w:r>
    </w:p>
    <w:p w:rsidR="000911C3" w:rsidRPr="000911C3" w:rsidRDefault="000911C3" w:rsidP="000911C3">
      <w:pPr>
        <w:tabs>
          <w:tab w:val="left" w:pos="2310"/>
        </w:tabs>
        <w:ind w:leftChars="100" w:left="210"/>
        <w:rPr>
          <w:rFonts w:ascii="Times New Roman" w:hAnsi="Times New Roman" w:cs="Times New Roman"/>
          <w:sz w:val="24"/>
          <w:szCs w:val="24"/>
        </w:rPr>
      </w:pPr>
      <w:r w:rsidRPr="000911C3">
        <w:rPr>
          <w:rFonts w:ascii="Times New Roman" w:hAnsi="Times New Roman" w:cs="Times New Roman"/>
          <w:sz w:val="24"/>
          <w:szCs w:val="24"/>
        </w:rPr>
        <w:t></w:t>
      </w:r>
      <w:proofErr w:type="gramStart"/>
      <w:r w:rsidRPr="000911C3">
        <w:rPr>
          <w:rFonts w:ascii="Times New Roman" w:hAnsi="Times New Roman" w:cs="Times New Roman"/>
          <w:sz w:val="24"/>
          <w:szCs w:val="24"/>
        </w:rPr>
        <w:t>抗总剂量</w:t>
      </w:r>
      <w:proofErr w:type="gramEnd"/>
      <w:r w:rsidRPr="000911C3">
        <w:rPr>
          <w:rFonts w:ascii="Times New Roman" w:hAnsi="Times New Roman" w:cs="Times New Roman"/>
          <w:sz w:val="24"/>
          <w:szCs w:val="24"/>
        </w:rPr>
        <w:t>辐射</w:t>
      </w:r>
      <w:r w:rsidRPr="000911C3">
        <w:rPr>
          <w:rFonts w:ascii="Times New Roman" w:hAnsi="Times New Roman" w:cs="Times New Roman"/>
          <w:sz w:val="24"/>
          <w:szCs w:val="24"/>
        </w:rPr>
        <w:t>≥100Krad(Si)</w:t>
      </w:r>
    </w:p>
    <w:p w:rsidR="000911C3" w:rsidRPr="000911C3" w:rsidRDefault="000911C3" w:rsidP="000911C3">
      <w:pPr>
        <w:tabs>
          <w:tab w:val="left" w:pos="2310"/>
        </w:tabs>
        <w:ind w:leftChars="100" w:left="210"/>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单粒子锁定阈值</w:t>
      </w:r>
      <w:r w:rsidRPr="000911C3">
        <w:rPr>
          <w:rFonts w:ascii="Times New Roman" w:hAnsi="Times New Roman" w:cs="Times New Roman"/>
          <w:sz w:val="24"/>
          <w:szCs w:val="24"/>
        </w:rPr>
        <w:t>≥75MeV•cm2/mg</w:t>
      </w:r>
    </w:p>
    <w:p w:rsidR="000911C3" w:rsidRPr="000911C3" w:rsidRDefault="000911C3" w:rsidP="000911C3">
      <w:pPr>
        <w:tabs>
          <w:tab w:val="left" w:pos="2310"/>
        </w:tabs>
        <w:ind w:leftChars="100" w:left="210"/>
        <w:rPr>
          <w:rFonts w:ascii="Times New Roman" w:hAnsi="Times New Roman" w:cs="Times New Roman"/>
          <w:sz w:val="24"/>
          <w:szCs w:val="24"/>
        </w:rPr>
      </w:pPr>
      <w:r w:rsidRPr="000911C3">
        <w:rPr>
          <w:rFonts w:ascii="Times New Roman" w:hAnsi="Times New Roman" w:cs="Times New Roman"/>
          <w:sz w:val="24"/>
          <w:szCs w:val="24"/>
        </w:rPr>
        <w:t> ESD</w:t>
      </w:r>
      <w:r w:rsidRPr="000911C3">
        <w:rPr>
          <w:rFonts w:ascii="Times New Roman" w:hAnsi="Times New Roman" w:cs="Times New Roman"/>
          <w:sz w:val="24"/>
          <w:szCs w:val="24"/>
        </w:rPr>
        <w:t>（</w:t>
      </w:r>
      <w:r w:rsidRPr="000911C3">
        <w:rPr>
          <w:rFonts w:ascii="Times New Roman" w:hAnsi="Times New Roman" w:cs="Times New Roman"/>
          <w:sz w:val="24"/>
          <w:szCs w:val="24"/>
        </w:rPr>
        <w:t>HBM</w:t>
      </w:r>
      <w:r w:rsidRPr="000911C3">
        <w:rPr>
          <w:rFonts w:ascii="Times New Roman" w:hAnsi="Times New Roman" w:cs="Times New Roman"/>
          <w:sz w:val="24"/>
          <w:szCs w:val="24"/>
        </w:rPr>
        <w:t>）</w:t>
      </w:r>
      <w:r w:rsidRPr="000911C3">
        <w:rPr>
          <w:rFonts w:ascii="Times New Roman" w:hAnsi="Times New Roman" w:cs="Times New Roman"/>
          <w:sz w:val="24"/>
          <w:szCs w:val="24"/>
        </w:rPr>
        <w:t>≥2000 V</w:t>
      </w:r>
    </w:p>
    <w:p w:rsidR="000911C3" w:rsidRPr="000911C3" w:rsidRDefault="000911C3" w:rsidP="000911C3">
      <w:pPr>
        <w:tabs>
          <w:tab w:val="left" w:pos="2310"/>
        </w:tabs>
        <w:ind w:leftChars="100" w:left="210"/>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封装形式：</w:t>
      </w:r>
      <w:r w:rsidRPr="000911C3">
        <w:rPr>
          <w:rFonts w:ascii="Times New Roman" w:hAnsi="Times New Roman" w:cs="Times New Roman"/>
          <w:sz w:val="24"/>
          <w:szCs w:val="24"/>
        </w:rPr>
        <w:t xml:space="preserve"> FP16</w:t>
      </w:r>
    </w:p>
    <w:p w:rsidR="000911C3" w:rsidRPr="000911C3" w:rsidRDefault="000911C3" w:rsidP="000911C3">
      <w:pPr>
        <w:tabs>
          <w:tab w:val="left" w:pos="2310"/>
        </w:tabs>
        <w:ind w:leftChars="200" w:left="420"/>
        <w:rPr>
          <w:rFonts w:ascii="Times New Roman" w:hAnsi="Times New Roman" w:cs="Times New Roman"/>
          <w:sz w:val="24"/>
          <w:szCs w:val="24"/>
        </w:rPr>
      </w:pPr>
      <w:r w:rsidRPr="000911C3">
        <w:rPr>
          <w:rFonts w:ascii="Times New Roman" w:hAnsi="Times New Roman" w:cs="Times New Roman"/>
          <w:sz w:val="24"/>
          <w:szCs w:val="24"/>
        </w:rPr>
        <w:t>四路差分接收器，专为对称传输线上的数字信号传输设计，满足</w:t>
      </w:r>
      <w:r w:rsidRPr="000911C3">
        <w:rPr>
          <w:rFonts w:ascii="Times New Roman" w:hAnsi="Times New Roman" w:cs="Times New Roman"/>
          <w:sz w:val="24"/>
          <w:szCs w:val="24"/>
        </w:rPr>
        <w:t>EIA</w:t>
      </w:r>
      <w:r w:rsidRPr="000911C3">
        <w:rPr>
          <w:rFonts w:ascii="Times New Roman" w:hAnsi="Times New Roman" w:cs="Times New Roman"/>
          <w:sz w:val="24"/>
          <w:szCs w:val="24"/>
        </w:rPr>
        <w:t>标准</w:t>
      </w:r>
      <w:r w:rsidRPr="000911C3">
        <w:rPr>
          <w:rFonts w:ascii="Times New Roman" w:hAnsi="Times New Roman" w:cs="Times New Roman"/>
          <w:sz w:val="24"/>
          <w:szCs w:val="24"/>
        </w:rPr>
        <w:t>RS-422</w:t>
      </w:r>
      <w:r w:rsidRPr="000911C3">
        <w:rPr>
          <w:rFonts w:ascii="Times New Roman" w:hAnsi="Times New Roman" w:cs="Times New Roman"/>
          <w:sz w:val="24"/>
          <w:szCs w:val="24"/>
        </w:rPr>
        <w:t>的要求。本电路在</w:t>
      </w:r>
      <w:r w:rsidRPr="000911C3">
        <w:rPr>
          <w:rFonts w:ascii="Times New Roman" w:hAnsi="Times New Roman" w:cs="Times New Roman"/>
          <w:sz w:val="24"/>
          <w:szCs w:val="24"/>
        </w:rPr>
        <w:t>±7V</w:t>
      </w:r>
      <w:r w:rsidRPr="000911C3">
        <w:rPr>
          <w:rFonts w:ascii="Times New Roman" w:hAnsi="Times New Roman" w:cs="Times New Roman"/>
          <w:sz w:val="24"/>
          <w:szCs w:val="24"/>
        </w:rPr>
        <w:t>的共模输入电压的范围内，输入灵敏度约</w:t>
      </w:r>
      <w:r w:rsidRPr="000911C3">
        <w:rPr>
          <w:rFonts w:ascii="Times New Roman" w:hAnsi="Times New Roman" w:cs="Times New Roman"/>
          <w:sz w:val="24"/>
          <w:szCs w:val="24"/>
        </w:rPr>
        <w:t>200mV</w:t>
      </w:r>
      <w:r w:rsidRPr="000911C3">
        <w:rPr>
          <w:rFonts w:ascii="Times New Roman" w:hAnsi="Times New Roman" w:cs="Times New Roman"/>
          <w:sz w:val="24"/>
          <w:szCs w:val="24"/>
        </w:rPr>
        <w:t>。该电路也拥有输入</w:t>
      </w:r>
      <w:r w:rsidRPr="000911C3">
        <w:rPr>
          <w:rFonts w:ascii="Times New Roman" w:hAnsi="Times New Roman" w:cs="Times New Roman"/>
          <w:sz w:val="24"/>
          <w:szCs w:val="24"/>
        </w:rPr>
        <w:t>fail-safe</w:t>
      </w:r>
      <w:r w:rsidRPr="000911C3">
        <w:rPr>
          <w:rFonts w:ascii="Times New Roman" w:hAnsi="Times New Roman" w:cs="Times New Roman"/>
          <w:sz w:val="24"/>
          <w:szCs w:val="24"/>
        </w:rPr>
        <w:t>功能，即当输入开路，输出逻辑</w:t>
      </w:r>
      <w:r w:rsidRPr="000911C3">
        <w:rPr>
          <w:rFonts w:ascii="Times New Roman" w:hAnsi="Times New Roman" w:cs="Times New Roman"/>
          <w:sz w:val="24"/>
          <w:szCs w:val="24"/>
        </w:rPr>
        <w:t>“</w:t>
      </w:r>
      <w:r w:rsidRPr="000911C3">
        <w:rPr>
          <w:rFonts w:ascii="Times New Roman" w:hAnsi="Times New Roman" w:cs="Times New Roman"/>
          <w:sz w:val="24"/>
          <w:szCs w:val="24"/>
        </w:rPr>
        <w:t>高</w:t>
      </w:r>
      <w:r w:rsidRPr="000911C3">
        <w:rPr>
          <w:rFonts w:ascii="Times New Roman" w:hAnsi="Times New Roman" w:cs="Times New Roman"/>
          <w:sz w:val="24"/>
          <w:szCs w:val="24"/>
        </w:rPr>
        <w:t>”</w:t>
      </w:r>
      <w:r w:rsidRPr="000911C3">
        <w:rPr>
          <w:rFonts w:ascii="Times New Roman" w:hAnsi="Times New Roman" w:cs="Times New Roman"/>
          <w:sz w:val="24"/>
          <w:szCs w:val="24"/>
        </w:rPr>
        <w:t>。</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5</w:t>
      </w:r>
      <w:r w:rsidRPr="000911C3">
        <w:rPr>
          <w:rFonts w:ascii="Times New Roman" w:hAnsi="Times New Roman" w:cs="Times New Roman"/>
          <w:sz w:val="24"/>
          <w:szCs w:val="24"/>
        </w:rPr>
        <w:t>、极限工作条件</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电源电压（</w:t>
      </w:r>
      <w:r w:rsidRPr="000911C3">
        <w:rPr>
          <w:rFonts w:ascii="Times New Roman" w:hAnsi="Times New Roman" w:cs="Times New Roman"/>
          <w:sz w:val="24"/>
          <w:szCs w:val="24"/>
        </w:rPr>
        <w:t>VDD</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‐0.3V</w:t>
      </w:r>
      <w:r w:rsidRPr="000911C3">
        <w:rPr>
          <w:rFonts w:ascii="Times New Roman" w:hAnsi="Times New Roman" w:cs="Times New Roman"/>
          <w:sz w:val="24"/>
          <w:szCs w:val="24"/>
        </w:rPr>
        <w:t>～</w:t>
      </w:r>
      <w:r w:rsidRPr="000911C3">
        <w:rPr>
          <w:rFonts w:ascii="Times New Roman" w:hAnsi="Times New Roman" w:cs="Times New Roman"/>
          <w:sz w:val="24"/>
          <w:szCs w:val="24"/>
        </w:rPr>
        <w:t>+6.0V</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功耗（</w:t>
      </w:r>
      <w:r w:rsidRPr="000911C3">
        <w:rPr>
          <w:rFonts w:ascii="Times New Roman" w:hAnsi="Times New Roman" w:cs="Times New Roman"/>
          <w:sz w:val="24"/>
          <w:szCs w:val="24"/>
        </w:rPr>
        <w:t xml:space="preserve">PD </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2.75 </w:t>
      </w:r>
      <w:proofErr w:type="spellStart"/>
      <w:r w:rsidRPr="000911C3">
        <w:rPr>
          <w:rFonts w:ascii="Times New Roman" w:hAnsi="Times New Roman" w:cs="Times New Roman"/>
          <w:sz w:val="24"/>
          <w:szCs w:val="24"/>
        </w:rPr>
        <w:t>mW</w:t>
      </w:r>
      <w:proofErr w:type="spellEnd"/>
      <w:r w:rsidRPr="000911C3">
        <w:rPr>
          <w:rFonts w:ascii="Times New Roman" w:hAnsi="Times New Roman" w:cs="Times New Roman"/>
          <w:sz w:val="24"/>
          <w:szCs w:val="24"/>
        </w:rPr>
        <w:t>（静态）</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二极管输入电流（任意输入）：</w:t>
      </w:r>
      <w:r w:rsidRPr="000911C3">
        <w:rPr>
          <w:rFonts w:ascii="Times New Roman" w:hAnsi="Times New Roman" w:cs="Times New Roman"/>
          <w:sz w:val="24"/>
          <w:szCs w:val="24"/>
        </w:rPr>
        <w:t xml:space="preserve"> ±20mA</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贮存温度范围（</w:t>
      </w:r>
      <w:r w:rsidRPr="000911C3">
        <w:rPr>
          <w:rFonts w:ascii="Times New Roman" w:hAnsi="Times New Roman" w:cs="Times New Roman"/>
          <w:sz w:val="24"/>
          <w:szCs w:val="24"/>
        </w:rPr>
        <w:t>TSTG</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‐65℃</w:t>
      </w:r>
      <w:r w:rsidRPr="000911C3">
        <w:rPr>
          <w:rFonts w:ascii="Times New Roman" w:hAnsi="Times New Roman" w:cs="Times New Roman"/>
          <w:sz w:val="24"/>
          <w:szCs w:val="24"/>
        </w:rPr>
        <w:t>～</w:t>
      </w:r>
      <w:r w:rsidRPr="000911C3">
        <w:rPr>
          <w:rFonts w:ascii="Times New Roman" w:hAnsi="Times New Roman" w:cs="Times New Roman"/>
          <w:sz w:val="24"/>
          <w:szCs w:val="24"/>
        </w:rPr>
        <w:t>150℃</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最高引线耐焊接温度（</w:t>
      </w:r>
      <w:proofErr w:type="spellStart"/>
      <w:r w:rsidRPr="000911C3">
        <w:rPr>
          <w:rFonts w:ascii="Times New Roman" w:hAnsi="Times New Roman" w:cs="Times New Roman"/>
          <w:sz w:val="24"/>
          <w:szCs w:val="24"/>
        </w:rPr>
        <w:t>Th</w:t>
      </w:r>
      <w:proofErr w:type="spellEnd"/>
      <w:r w:rsidRPr="000911C3">
        <w:rPr>
          <w:rFonts w:ascii="Times New Roman" w:hAnsi="Times New Roman" w:cs="Times New Roman"/>
          <w:sz w:val="24"/>
          <w:szCs w:val="24"/>
        </w:rPr>
        <w:t>）：</w:t>
      </w:r>
      <w:r w:rsidRPr="000911C3">
        <w:rPr>
          <w:rFonts w:ascii="Times New Roman" w:hAnsi="Times New Roman" w:cs="Times New Roman"/>
          <w:sz w:val="24"/>
          <w:szCs w:val="24"/>
        </w:rPr>
        <w:t xml:space="preserve"> 300℃</w:t>
      </w:r>
      <w:r w:rsidRPr="000911C3">
        <w:rPr>
          <w:rFonts w:ascii="Times New Roman" w:hAnsi="Times New Roman" w:cs="Times New Roman"/>
          <w:sz w:val="24"/>
          <w:szCs w:val="24"/>
        </w:rPr>
        <w:t>（</w:t>
      </w:r>
      <w:r w:rsidRPr="000911C3">
        <w:rPr>
          <w:rFonts w:ascii="Times New Roman" w:hAnsi="Times New Roman" w:cs="Times New Roman"/>
          <w:sz w:val="24"/>
          <w:szCs w:val="24"/>
        </w:rPr>
        <w:t>10s</w:t>
      </w:r>
      <w:r w:rsidRPr="000911C3">
        <w:rPr>
          <w:rFonts w:ascii="Times New Roman" w:hAnsi="Times New Roman" w:cs="Times New Roman"/>
          <w:sz w:val="24"/>
          <w:szCs w:val="24"/>
        </w:rPr>
        <w:t>）</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最高结温（</w:t>
      </w:r>
      <w:proofErr w:type="spellStart"/>
      <w:r w:rsidRPr="000911C3">
        <w:rPr>
          <w:rFonts w:ascii="Times New Roman" w:hAnsi="Times New Roman" w:cs="Times New Roman"/>
          <w:sz w:val="24"/>
          <w:szCs w:val="24"/>
        </w:rPr>
        <w:t>Tj</w:t>
      </w:r>
      <w:proofErr w:type="spellEnd"/>
      <w:r w:rsidRPr="000911C3">
        <w:rPr>
          <w:rFonts w:ascii="Times New Roman" w:hAnsi="Times New Roman" w:cs="Times New Roman"/>
          <w:sz w:val="24"/>
          <w:szCs w:val="24"/>
        </w:rPr>
        <w:t>）：</w:t>
      </w:r>
      <w:r w:rsidRPr="000911C3">
        <w:rPr>
          <w:rFonts w:ascii="Times New Roman" w:hAnsi="Times New Roman" w:cs="Times New Roman"/>
          <w:sz w:val="24"/>
          <w:szCs w:val="24"/>
        </w:rPr>
        <w:t xml:space="preserve"> 175℃</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6</w:t>
      </w:r>
      <w:r w:rsidRPr="000911C3">
        <w:rPr>
          <w:rFonts w:ascii="Times New Roman" w:hAnsi="Times New Roman" w:cs="Times New Roman"/>
          <w:sz w:val="24"/>
          <w:szCs w:val="24"/>
        </w:rPr>
        <w:t>、推荐工作条件</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电源电压（</w:t>
      </w:r>
      <w:r w:rsidRPr="000911C3">
        <w:rPr>
          <w:rFonts w:ascii="Times New Roman" w:hAnsi="Times New Roman" w:cs="Times New Roman"/>
          <w:sz w:val="24"/>
          <w:szCs w:val="24"/>
        </w:rPr>
        <w:t>VDD</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3.0V</w:t>
      </w:r>
      <w:r w:rsidRPr="000911C3">
        <w:rPr>
          <w:rFonts w:ascii="Times New Roman" w:hAnsi="Times New Roman" w:cs="Times New Roman"/>
          <w:sz w:val="24"/>
          <w:szCs w:val="24"/>
        </w:rPr>
        <w:t>～</w:t>
      </w:r>
      <w:r w:rsidRPr="000911C3">
        <w:rPr>
          <w:rFonts w:ascii="Times New Roman" w:hAnsi="Times New Roman" w:cs="Times New Roman"/>
          <w:sz w:val="24"/>
          <w:szCs w:val="24"/>
        </w:rPr>
        <w:t>3.6V</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输入上升或下降时间：</w:t>
      </w:r>
      <w:r w:rsidRPr="000911C3">
        <w:rPr>
          <w:rFonts w:ascii="Times New Roman" w:hAnsi="Times New Roman" w:cs="Times New Roman"/>
          <w:sz w:val="24"/>
          <w:szCs w:val="24"/>
        </w:rPr>
        <w:t xml:space="preserve"> 500ns</w:t>
      </w:r>
      <w:r w:rsidRPr="000911C3">
        <w:rPr>
          <w:rFonts w:ascii="Times New Roman" w:hAnsi="Times New Roman" w:cs="Times New Roman"/>
          <w:sz w:val="24"/>
          <w:szCs w:val="24"/>
        </w:rPr>
        <w:t>（最大值）</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 xml:space="preserve"> </w:t>
      </w:r>
      <w:proofErr w:type="gramStart"/>
      <w:r w:rsidRPr="000911C3">
        <w:rPr>
          <w:rFonts w:ascii="Times New Roman" w:hAnsi="Times New Roman" w:cs="Times New Roman"/>
          <w:sz w:val="24"/>
          <w:szCs w:val="24"/>
        </w:rPr>
        <w:t>输入低</w:t>
      </w:r>
      <w:proofErr w:type="gramEnd"/>
      <w:r w:rsidRPr="000911C3">
        <w:rPr>
          <w:rFonts w:ascii="Times New Roman" w:hAnsi="Times New Roman" w:cs="Times New Roman"/>
          <w:sz w:val="24"/>
          <w:szCs w:val="24"/>
        </w:rPr>
        <w:t>电平（</w:t>
      </w:r>
      <w:r w:rsidRPr="000911C3">
        <w:rPr>
          <w:rFonts w:ascii="Times New Roman" w:hAnsi="Times New Roman" w:cs="Times New Roman"/>
          <w:sz w:val="24"/>
          <w:szCs w:val="24"/>
        </w:rPr>
        <w:t>VIL</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0V</w:t>
      </w:r>
      <w:r w:rsidRPr="000911C3">
        <w:rPr>
          <w:rFonts w:ascii="Times New Roman" w:hAnsi="Times New Roman" w:cs="Times New Roman"/>
          <w:sz w:val="24"/>
          <w:szCs w:val="24"/>
        </w:rPr>
        <w:t>～</w:t>
      </w:r>
      <w:r w:rsidRPr="000911C3">
        <w:rPr>
          <w:rFonts w:ascii="Times New Roman" w:hAnsi="Times New Roman" w:cs="Times New Roman"/>
          <w:sz w:val="24"/>
          <w:szCs w:val="24"/>
        </w:rPr>
        <w:t>0.3 VDD</w:t>
      </w:r>
      <w:r w:rsidRPr="000911C3">
        <w:rPr>
          <w:rFonts w:ascii="Times New Roman" w:hAnsi="Times New Roman" w:cs="Times New Roman"/>
          <w:sz w:val="24"/>
          <w:szCs w:val="24"/>
        </w:rPr>
        <w:t>（最大值）</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输入高电平（</w:t>
      </w:r>
      <w:r w:rsidRPr="000911C3">
        <w:rPr>
          <w:rFonts w:ascii="Times New Roman" w:hAnsi="Times New Roman" w:cs="Times New Roman"/>
          <w:sz w:val="24"/>
          <w:szCs w:val="24"/>
        </w:rPr>
        <w:t>VIH</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VDD</w:t>
      </w:r>
      <w:r w:rsidRPr="000911C3">
        <w:rPr>
          <w:rFonts w:ascii="Times New Roman" w:hAnsi="Times New Roman" w:cs="Times New Roman"/>
          <w:sz w:val="24"/>
          <w:szCs w:val="24"/>
        </w:rPr>
        <w:t>～</w:t>
      </w:r>
      <w:r w:rsidRPr="000911C3">
        <w:rPr>
          <w:rFonts w:ascii="Times New Roman" w:hAnsi="Times New Roman" w:cs="Times New Roman"/>
          <w:sz w:val="24"/>
          <w:szCs w:val="24"/>
        </w:rPr>
        <w:t>0.7 VDD</w:t>
      </w:r>
      <w:r w:rsidRPr="000911C3">
        <w:rPr>
          <w:rFonts w:ascii="Times New Roman" w:hAnsi="Times New Roman" w:cs="Times New Roman"/>
          <w:sz w:val="24"/>
          <w:szCs w:val="24"/>
        </w:rPr>
        <w:t>（最小值）</w:t>
      </w:r>
    </w:p>
    <w:p w:rsidR="000911C3" w:rsidRPr="000911C3" w:rsidRDefault="000911C3" w:rsidP="000911C3">
      <w:pPr>
        <w:tabs>
          <w:tab w:val="left" w:pos="2310"/>
        </w:tabs>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工作环境温度（</w:t>
      </w:r>
      <w:r w:rsidRPr="000911C3">
        <w:rPr>
          <w:rFonts w:ascii="Times New Roman" w:hAnsi="Times New Roman" w:cs="Times New Roman"/>
          <w:sz w:val="24"/>
          <w:szCs w:val="24"/>
        </w:rPr>
        <w:t>TA</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‐55℃</w:t>
      </w:r>
      <w:r w:rsidRPr="000911C3">
        <w:rPr>
          <w:rFonts w:ascii="Times New Roman" w:hAnsi="Times New Roman" w:cs="Times New Roman"/>
          <w:sz w:val="24"/>
          <w:szCs w:val="24"/>
        </w:rPr>
        <w:t>～</w:t>
      </w:r>
      <w:r w:rsidRPr="000911C3">
        <w:rPr>
          <w:rFonts w:ascii="Times New Roman" w:hAnsi="Times New Roman" w:cs="Times New Roman"/>
          <w:sz w:val="24"/>
          <w:szCs w:val="24"/>
        </w:rPr>
        <w:t>+125℃</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7</w:t>
      </w:r>
      <w:r w:rsidRPr="000911C3">
        <w:rPr>
          <w:rFonts w:ascii="Times New Roman" w:hAnsi="Times New Roman" w:cs="Times New Roman"/>
          <w:sz w:val="24"/>
          <w:szCs w:val="24"/>
        </w:rPr>
        <w:t>、付款方式：</w:t>
      </w:r>
    </w:p>
    <w:p w:rsidR="000911C3" w:rsidRPr="000911C3" w:rsidRDefault="000911C3" w:rsidP="000911C3">
      <w:pPr>
        <w:tabs>
          <w:tab w:val="left" w:pos="2310"/>
        </w:tabs>
        <w:ind w:firstLineChars="150" w:firstLine="360"/>
        <w:rPr>
          <w:rFonts w:ascii="Times New Roman" w:hAnsi="Times New Roman" w:cs="Times New Roman"/>
          <w:sz w:val="24"/>
          <w:szCs w:val="24"/>
        </w:rPr>
      </w:pPr>
      <w:r w:rsidRPr="000911C3">
        <w:rPr>
          <w:rFonts w:ascii="Times New Roman" w:hAnsi="Times New Roman" w:cs="Times New Roman"/>
          <w:sz w:val="24"/>
          <w:szCs w:val="24"/>
        </w:rPr>
        <w:t>无预付款，</w:t>
      </w:r>
      <w:r w:rsidRPr="000911C3">
        <w:rPr>
          <w:rFonts w:ascii="Times New Roman" w:hAnsi="Times New Roman" w:cs="Times New Roman"/>
          <w:sz w:val="24"/>
          <w:szCs w:val="24"/>
        </w:rPr>
        <w:t>808</w:t>
      </w:r>
      <w:r w:rsidRPr="000911C3">
        <w:rPr>
          <w:rFonts w:ascii="Times New Roman" w:hAnsi="Times New Roman" w:cs="Times New Roman"/>
          <w:sz w:val="24"/>
          <w:szCs w:val="24"/>
        </w:rPr>
        <w:t>质保验收开具合格证后凭发票一次性付清。</w:t>
      </w:r>
    </w:p>
    <w:p w:rsidR="000911C3" w:rsidRPr="000911C3" w:rsidRDefault="000911C3" w:rsidP="000911C3">
      <w:pPr>
        <w:rPr>
          <w:rFonts w:ascii="Times New Roman" w:hAnsi="Times New Roman" w:cs="Times New Roman"/>
          <w:b/>
          <w:sz w:val="24"/>
          <w:szCs w:val="24"/>
        </w:rPr>
      </w:pP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b/>
          <w:sz w:val="24"/>
          <w:szCs w:val="24"/>
        </w:rPr>
        <w:lastRenderedPageBreak/>
        <w:t>元器件十</w:t>
      </w:r>
    </w:p>
    <w:p w:rsidR="000911C3" w:rsidRPr="000911C3" w:rsidRDefault="000911C3" w:rsidP="000911C3">
      <w:pPr>
        <w:rPr>
          <w:rFonts w:ascii="Times New Roman" w:hAnsi="Times New Roman" w:cs="Times New Roman"/>
          <w:sz w:val="24"/>
          <w:szCs w:val="24"/>
          <w:highlight w:val="yellow"/>
        </w:rPr>
      </w:pPr>
      <w:r w:rsidRPr="000911C3">
        <w:rPr>
          <w:rFonts w:ascii="Times New Roman" w:hAnsi="Times New Roman" w:cs="Times New Roman"/>
          <w:sz w:val="24"/>
          <w:szCs w:val="24"/>
        </w:rPr>
        <w:t>1</w:t>
      </w:r>
      <w:r w:rsidRPr="000911C3">
        <w:rPr>
          <w:rFonts w:ascii="Times New Roman" w:hAnsi="Times New Roman" w:cs="Times New Roman"/>
          <w:sz w:val="24"/>
          <w:szCs w:val="24"/>
        </w:rPr>
        <w:t>、名称：辐射加固</w:t>
      </w:r>
      <w:r w:rsidRPr="000911C3">
        <w:rPr>
          <w:rFonts w:ascii="Times New Roman" w:hAnsi="Times New Roman" w:cs="Times New Roman"/>
          <w:sz w:val="24"/>
          <w:szCs w:val="24"/>
        </w:rPr>
        <w:t>5V</w:t>
      </w:r>
      <w:r w:rsidRPr="000911C3">
        <w:rPr>
          <w:rFonts w:ascii="Times New Roman" w:hAnsi="Times New Roman" w:cs="Times New Roman"/>
          <w:sz w:val="24"/>
          <w:szCs w:val="24"/>
        </w:rPr>
        <w:t>四路</w:t>
      </w:r>
      <w:proofErr w:type="gramStart"/>
      <w:r w:rsidRPr="000911C3">
        <w:rPr>
          <w:rFonts w:ascii="Times New Roman" w:hAnsi="Times New Roman" w:cs="Times New Roman"/>
          <w:sz w:val="24"/>
          <w:szCs w:val="24"/>
        </w:rPr>
        <w:t>差分线</w:t>
      </w:r>
      <w:proofErr w:type="gramEnd"/>
      <w:r w:rsidRPr="000911C3">
        <w:rPr>
          <w:rFonts w:ascii="Times New Roman" w:hAnsi="Times New Roman" w:cs="Times New Roman"/>
          <w:sz w:val="24"/>
          <w:szCs w:val="24"/>
        </w:rPr>
        <w:t>驱动器</w:t>
      </w:r>
      <w:r w:rsidRPr="000911C3">
        <w:rPr>
          <w:rFonts w:ascii="Times New Roman" w:hAnsi="Times New Roman" w:cs="Times New Roman"/>
          <w:sz w:val="24"/>
          <w:szCs w:val="24"/>
        </w:rPr>
        <w:t xml:space="preserve">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2</w:t>
      </w:r>
      <w:r w:rsidRPr="000911C3">
        <w:rPr>
          <w:rFonts w:ascii="Times New Roman" w:hAnsi="Times New Roman" w:cs="Times New Roman"/>
          <w:sz w:val="24"/>
          <w:szCs w:val="24"/>
        </w:rPr>
        <w:t>、数量：</w:t>
      </w:r>
      <w:r w:rsidRPr="000911C3">
        <w:rPr>
          <w:rFonts w:ascii="Times New Roman" w:hAnsi="Times New Roman" w:cs="Times New Roman"/>
          <w:sz w:val="24"/>
          <w:szCs w:val="24"/>
        </w:rPr>
        <w:t>8</w:t>
      </w:r>
      <w:r w:rsidRPr="000911C3">
        <w:rPr>
          <w:rFonts w:ascii="Times New Roman" w:hAnsi="Times New Roman" w:cs="Times New Roman"/>
          <w:sz w:val="24"/>
          <w:szCs w:val="24"/>
        </w:rPr>
        <w:t>只</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3</w:t>
      </w:r>
      <w:r w:rsidRPr="000911C3">
        <w:rPr>
          <w:rFonts w:ascii="Times New Roman" w:hAnsi="Times New Roman" w:cs="Times New Roman"/>
          <w:sz w:val="24"/>
          <w:szCs w:val="24"/>
        </w:rPr>
        <w:t>、质量等级：</w:t>
      </w:r>
      <w:r w:rsidRPr="000911C3">
        <w:rPr>
          <w:rFonts w:ascii="Times New Roman" w:hAnsi="Times New Roman" w:cs="Times New Roman"/>
          <w:sz w:val="24"/>
          <w:szCs w:val="24"/>
        </w:rPr>
        <w:t>CAST C</w:t>
      </w:r>
      <w:r w:rsidRPr="000911C3">
        <w:rPr>
          <w:rFonts w:ascii="Times New Roman" w:hAnsi="Times New Roman" w:cs="Times New Roman"/>
          <w:sz w:val="24"/>
          <w:szCs w:val="24"/>
        </w:rPr>
        <w:t>，要求</w:t>
      </w:r>
      <w:r w:rsidRPr="000911C3">
        <w:rPr>
          <w:rFonts w:ascii="Times New Roman" w:hAnsi="Times New Roman" w:cs="Times New Roman"/>
          <w:sz w:val="24"/>
          <w:szCs w:val="24"/>
        </w:rPr>
        <w:t>808</w:t>
      </w:r>
      <w:r w:rsidRPr="000911C3">
        <w:rPr>
          <w:rFonts w:ascii="Times New Roman" w:hAnsi="Times New Roman" w:cs="Times New Roman"/>
          <w:sz w:val="24"/>
          <w:szCs w:val="24"/>
        </w:rPr>
        <w:t>下厂监制验收质保，开具</w:t>
      </w:r>
      <w:r w:rsidRPr="000911C3">
        <w:rPr>
          <w:rFonts w:ascii="Times New Roman" w:hAnsi="Times New Roman" w:cs="Times New Roman"/>
          <w:sz w:val="24"/>
          <w:szCs w:val="24"/>
        </w:rPr>
        <w:t>808</w:t>
      </w:r>
      <w:r w:rsidRPr="000911C3">
        <w:rPr>
          <w:rFonts w:ascii="Times New Roman" w:hAnsi="Times New Roman" w:cs="Times New Roman"/>
          <w:sz w:val="24"/>
          <w:szCs w:val="24"/>
        </w:rPr>
        <w:t>质保合格证。</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4</w:t>
      </w:r>
      <w:r w:rsidRPr="000911C3">
        <w:rPr>
          <w:rFonts w:ascii="Times New Roman" w:hAnsi="Times New Roman" w:cs="Times New Roman"/>
          <w:sz w:val="24"/>
          <w:szCs w:val="24"/>
        </w:rPr>
        <w:t>、主要特点</w:t>
      </w:r>
      <w:r w:rsidRPr="000911C3">
        <w:rPr>
          <w:rFonts w:ascii="Times New Roman" w:hAnsi="Times New Roman" w:cs="Times New Roman"/>
          <w:sz w:val="24"/>
          <w:szCs w:val="24"/>
        </w:rPr>
        <w:t xml:space="preserve">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电源电压：</w:t>
      </w:r>
      <w:r w:rsidRPr="000911C3">
        <w:rPr>
          <w:rFonts w:ascii="Times New Roman" w:hAnsi="Times New Roman" w:cs="Times New Roman"/>
          <w:sz w:val="24"/>
          <w:szCs w:val="24"/>
        </w:rPr>
        <w:t>5V±0.5V</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EIA RS-422 </w:t>
      </w:r>
      <w:r w:rsidRPr="000911C3">
        <w:rPr>
          <w:rFonts w:ascii="Times New Roman" w:hAnsi="Times New Roman" w:cs="Times New Roman"/>
          <w:sz w:val="24"/>
          <w:szCs w:val="24"/>
        </w:rPr>
        <w:t>兼容的输出</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掉电时输出处于高阻态</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最大静态功耗</w:t>
      </w:r>
      <w:r w:rsidRPr="000911C3">
        <w:rPr>
          <w:rFonts w:ascii="Times New Roman" w:hAnsi="Times New Roman" w:cs="Times New Roman"/>
          <w:sz w:val="24"/>
          <w:szCs w:val="24"/>
        </w:rPr>
        <w:t>2.75mW</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低输出电阻</w:t>
      </w:r>
      <w:r w:rsidRPr="000911C3">
        <w:rPr>
          <w:rFonts w:ascii="Times New Roman" w:hAnsi="Times New Roman" w:cs="Times New Roman"/>
          <w:sz w:val="24"/>
          <w:szCs w:val="24"/>
        </w:rPr>
        <w:t>≤15Ω</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工作环境温度（</w:t>
      </w:r>
      <w:r w:rsidRPr="000911C3">
        <w:rPr>
          <w:rFonts w:ascii="Times New Roman" w:hAnsi="Times New Roman" w:cs="Times New Roman"/>
          <w:sz w:val="24"/>
          <w:szCs w:val="24"/>
        </w:rPr>
        <w:t>TA</w:t>
      </w:r>
      <w:r w:rsidRPr="000911C3">
        <w:rPr>
          <w:rFonts w:ascii="Times New Roman" w:hAnsi="Times New Roman" w:cs="Times New Roman"/>
          <w:sz w:val="24"/>
          <w:szCs w:val="24"/>
        </w:rPr>
        <w:t>）：</w:t>
      </w:r>
      <w:r w:rsidRPr="000911C3">
        <w:rPr>
          <w:rFonts w:ascii="Times New Roman" w:hAnsi="Times New Roman" w:cs="Times New Roman"/>
          <w:sz w:val="24"/>
          <w:szCs w:val="24"/>
        </w:rPr>
        <w:t>-55℃</w:t>
      </w:r>
      <w:r w:rsidRPr="000911C3">
        <w:rPr>
          <w:rFonts w:ascii="Times New Roman" w:hAnsi="Times New Roman" w:cs="Times New Roman"/>
          <w:sz w:val="24"/>
          <w:szCs w:val="24"/>
        </w:rPr>
        <w:t>～</w:t>
      </w:r>
      <w:r w:rsidRPr="000911C3">
        <w:rPr>
          <w:rFonts w:ascii="Times New Roman" w:hAnsi="Times New Roman" w:cs="Times New Roman"/>
          <w:sz w:val="24"/>
          <w:szCs w:val="24"/>
        </w:rPr>
        <w:t>+125℃</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proofErr w:type="gramStart"/>
      <w:r w:rsidRPr="000911C3">
        <w:rPr>
          <w:rFonts w:ascii="Times New Roman" w:hAnsi="Times New Roman" w:cs="Times New Roman"/>
          <w:sz w:val="24"/>
          <w:szCs w:val="24"/>
        </w:rPr>
        <w:t>抗总剂量</w:t>
      </w:r>
      <w:proofErr w:type="gramEnd"/>
      <w:r w:rsidRPr="000911C3">
        <w:rPr>
          <w:rFonts w:ascii="Times New Roman" w:hAnsi="Times New Roman" w:cs="Times New Roman"/>
          <w:sz w:val="24"/>
          <w:szCs w:val="24"/>
        </w:rPr>
        <w:t>辐射</w:t>
      </w:r>
      <w:r w:rsidRPr="000911C3">
        <w:rPr>
          <w:rFonts w:ascii="Times New Roman" w:hAnsi="Times New Roman" w:cs="Times New Roman"/>
          <w:sz w:val="24"/>
          <w:szCs w:val="24"/>
        </w:rPr>
        <w:t>≥100Krad(Si)</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单粒子锁定阈值</w:t>
      </w:r>
      <w:r w:rsidRPr="000911C3">
        <w:rPr>
          <w:rFonts w:ascii="Times New Roman" w:hAnsi="Times New Roman" w:cs="Times New Roman"/>
          <w:sz w:val="24"/>
          <w:szCs w:val="24"/>
        </w:rPr>
        <w:t>≥75MeV•cm2/mg</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ESD</w:t>
      </w:r>
      <w:r w:rsidRPr="000911C3">
        <w:rPr>
          <w:rFonts w:ascii="Times New Roman" w:hAnsi="Times New Roman" w:cs="Times New Roman"/>
          <w:sz w:val="24"/>
          <w:szCs w:val="24"/>
        </w:rPr>
        <w:t>（</w:t>
      </w:r>
      <w:r w:rsidRPr="000911C3">
        <w:rPr>
          <w:rFonts w:ascii="Times New Roman" w:hAnsi="Times New Roman" w:cs="Times New Roman"/>
          <w:sz w:val="24"/>
          <w:szCs w:val="24"/>
        </w:rPr>
        <w:t>HBM</w:t>
      </w:r>
      <w:r w:rsidRPr="000911C3">
        <w:rPr>
          <w:rFonts w:ascii="Times New Roman" w:hAnsi="Times New Roman" w:cs="Times New Roman"/>
          <w:sz w:val="24"/>
          <w:szCs w:val="24"/>
        </w:rPr>
        <w:t>）</w:t>
      </w:r>
      <w:r w:rsidRPr="000911C3">
        <w:rPr>
          <w:rFonts w:ascii="Times New Roman" w:hAnsi="Times New Roman" w:cs="Times New Roman"/>
          <w:sz w:val="24"/>
          <w:szCs w:val="24"/>
        </w:rPr>
        <w:t>≥2000 V</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封装形式：</w:t>
      </w:r>
      <w:r w:rsidRPr="000911C3">
        <w:rPr>
          <w:rFonts w:ascii="Times New Roman" w:hAnsi="Times New Roman" w:cs="Times New Roman"/>
          <w:sz w:val="24"/>
          <w:szCs w:val="24"/>
        </w:rPr>
        <w:t xml:space="preserve"> FP16</w:t>
      </w:r>
    </w:p>
    <w:p w:rsidR="000911C3" w:rsidRPr="000911C3" w:rsidRDefault="000911C3" w:rsidP="000911C3">
      <w:pPr>
        <w:ind w:firstLineChars="100" w:firstLine="240"/>
        <w:rPr>
          <w:rFonts w:ascii="Times New Roman" w:hAnsi="Times New Roman" w:cs="Times New Roman"/>
          <w:sz w:val="24"/>
          <w:szCs w:val="24"/>
        </w:rPr>
      </w:pPr>
      <w:r w:rsidRPr="000911C3">
        <w:rPr>
          <w:rFonts w:ascii="Times New Roman" w:hAnsi="Times New Roman" w:cs="Times New Roman"/>
          <w:sz w:val="24"/>
          <w:szCs w:val="24"/>
        </w:rPr>
        <w:t>四路差分驱动器，专为对称传输线上的数字信号传输设计，满足</w:t>
      </w:r>
      <w:r w:rsidRPr="000911C3">
        <w:rPr>
          <w:rFonts w:ascii="Times New Roman" w:hAnsi="Times New Roman" w:cs="Times New Roman"/>
          <w:sz w:val="24"/>
          <w:szCs w:val="24"/>
        </w:rPr>
        <w:t xml:space="preserve">EIA </w:t>
      </w:r>
      <w:r w:rsidRPr="000911C3">
        <w:rPr>
          <w:rFonts w:ascii="Times New Roman" w:hAnsi="Times New Roman" w:cs="Times New Roman"/>
          <w:sz w:val="24"/>
          <w:szCs w:val="24"/>
        </w:rPr>
        <w:t>标准</w:t>
      </w:r>
      <w:r w:rsidRPr="000911C3">
        <w:rPr>
          <w:rFonts w:ascii="Times New Roman" w:hAnsi="Times New Roman" w:cs="Times New Roman"/>
          <w:sz w:val="24"/>
          <w:szCs w:val="24"/>
        </w:rPr>
        <w:t>RS-422</w:t>
      </w:r>
    </w:p>
    <w:p w:rsidR="000911C3" w:rsidRPr="000911C3" w:rsidRDefault="000911C3" w:rsidP="000911C3">
      <w:pPr>
        <w:ind w:leftChars="100" w:left="210"/>
        <w:rPr>
          <w:rFonts w:ascii="Times New Roman" w:hAnsi="Times New Roman" w:cs="Times New Roman"/>
          <w:sz w:val="24"/>
          <w:szCs w:val="24"/>
        </w:rPr>
      </w:pPr>
      <w:r w:rsidRPr="000911C3">
        <w:rPr>
          <w:rFonts w:ascii="Times New Roman" w:hAnsi="Times New Roman" w:cs="Times New Roman"/>
          <w:sz w:val="24"/>
          <w:szCs w:val="24"/>
        </w:rPr>
        <w:t>的要求。本电路接收</w:t>
      </w:r>
      <w:r w:rsidRPr="000911C3">
        <w:rPr>
          <w:rFonts w:ascii="Times New Roman" w:hAnsi="Times New Roman" w:cs="Times New Roman"/>
          <w:sz w:val="24"/>
          <w:szCs w:val="24"/>
        </w:rPr>
        <w:t xml:space="preserve">CMOS </w:t>
      </w:r>
      <w:r w:rsidRPr="000911C3">
        <w:rPr>
          <w:rFonts w:ascii="Times New Roman" w:hAnsi="Times New Roman" w:cs="Times New Roman"/>
          <w:sz w:val="24"/>
          <w:szCs w:val="24"/>
        </w:rPr>
        <w:t>数字信号，转换成</w:t>
      </w:r>
      <w:r w:rsidRPr="000911C3">
        <w:rPr>
          <w:rFonts w:ascii="Times New Roman" w:hAnsi="Times New Roman" w:cs="Times New Roman"/>
          <w:sz w:val="24"/>
          <w:szCs w:val="24"/>
        </w:rPr>
        <w:t xml:space="preserve">RS-422 </w:t>
      </w:r>
      <w:r w:rsidRPr="000911C3">
        <w:rPr>
          <w:rFonts w:ascii="Times New Roman" w:hAnsi="Times New Roman" w:cs="Times New Roman"/>
          <w:sz w:val="24"/>
          <w:szCs w:val="24"/>
        </w:rPr>
        <w:t>兼容的输出。该电路使用特殊的输出，掉电后不会给</w:t>
      </w:r>
      <w:r w:rsidRPr="000911C3">
        <w:rPr>
          <w:rFonts w:ascii="Times New Roman" w:hAnsi="Times New Roman" w:cs="Times New Roman"/>
          <w:sz w:val="24"/>
          <w:szCs w:val="24"/>
        </w:rPr>
        <w:t xml:space="preserve">BUS </w:t>
      </w:r>
      <w:r w:rsidRPr="000911C3">
        <w:rPr>
          <w:rFonts w:ascii="Times New Roman" w:hAnsi="Times New Roman" w:cs="Times New Roman"/>
          <w:sz w:val="24"/>
          <w:szCs w:val="24"/>
        </w:rPr>
        <w:t>线增加负载</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5</w:t>
      </w:r>
      <w:r w:rsidRPr="000911C3">
        <w:rPr>
          <w:rFonts w:ascii="Times New Roman" w:hAnsi="Times New Roman" w:cs="Times New Roman"/>
          <w:sz w:val="24"/>
          <w:szCs w:val="24"/>
        </w:rPr>
        <w:t>、极限工作条件</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电源电压（</w:t>
      </w:r>
      <w:r w:rsidRPr="000911C3">
        <w:rPr>
          <w:rFonts w:ascii="Times New Roman" w:hAnsi="Times New Roman" w:cs="Times New Roman"/>
          <w:sz w:val="24"/>
          <w:szCs w:val="24"/>
        </w:rPr>
        <w:t>VDD</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‐0.5V</w:t>
      </w:r>
      <w:r w:rsidRPr="000911C3">
        <w:rPr>
          <w:rFonts w:ascii="Times New Roman" w:hAnsi="Times New Roman" w:cs="Times New Roman"/>
          <w:sz w:val="24"/>
          <w:szCs w:val="24"/>
        </w:rPr>
        <w:t>～</w:t>
      </w:r>
      <w:r w:rsidRPr="000911C3">
        <w:rPr>
          <w:rFonts w:ascii="Times New Roman" w:hAnsi="Times New Roman" w:cs="Times New Roman"/>
          <w:sz w:val="24"/>
          <w:szCs w:val="24"/>
        </w:rPr>
        <w:t>+7.0V</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功耗（</w:t>
      </w:r>
      <w:r w:rsidRPr="000911C3">
        <w:rPr>
          <w:rFonts w:ascii="Times New Roman" w:hAnsi="Times New Roman" w:cs="Times New Roman"/>
          <w:sz w:val="24"/>
          <w:szCs w:val="24"/>
        </w:rPr>
        <w:t xml:space="preserve">PD </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2.75 </w:t>
      </w:r>
      <w:proofErr w:type="spellStart"/>
      <w:r w:rsidRPr="000911C3">
        <w:rPr>
          <w:rFonts w:ascii="Times New Roman" w:hAnsi="Times New Roman" w:cs="Times New Roman"/>
          <w:sz w:val="24"/>
          <w:szCs w:val="24"/>
        </w:rPr>
        <w:t>mW</w:t>
      </w:r>
      <w:proofErr w:type="spellEnd"/>
      <w:r w:rsidRPr="000911C3">
        <w:rPr>
          <w:rFonts w:ascii="Times New Roman" w:hAnsi="Times New Roman" w:cs="Times New Roman"/>
          <w:sz w:val="24"/>
          <w:szCs w:val="24"/>
        </w:rPr>
        <w:t>（静态）</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二极管输入电流（任意输入）：</w:t>
      </w:r>
      <w:r w:rsidRPr="000911C3">
        <w:rPr>
          <w:rFonts w:ascii="Times New Roman" w:hAnsi="Times New Roman" w:cs="Times New Roman"/>
          <w:sz w:val="24"/>
          <w:szCs w:val="24"/>
        </w:rPr>
        <w:t xml:space="preserve"> ±20mA</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贮存温度范围（</w:t>
      </w:r>
      <w:r w:rsidRPr="000911C3">
        <w:rPr>
          <w:rFonts w:ascii="Times New Roman" w:hAnsi="Times New Roman" w:cs="Times New Roman"/>
          <w:sz w:val="24"/>
          <w:szCs w:val="24"/>
        </w:rPr>
        <w:t>TSTG</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‐65℃</w:t>
      </w:r>
      <w:r w:rsidRPr="000911C3">
        <w:rPr>
          <w:rFonts w:ascii="Times New Roman" w:hAnsi="Times New Roman" w:cs="Times New Roman"/>
          <w:sz w:val="24"/>
          <w:szCs w:val="24"/>
        </w:rPr>
        <w:t>～</w:t>
      </w:r>
      <w:r w:rsidRPr="000911C3">
        <w:rPr>
          <w:rFonts w:ascii="Times New Roman" w:hAnsi="Times New Roman" w:cs="Times New Roman"/>
          <w:sz w:val="24"/>
          <w:szCs w:val="24"/>
        </w:rPr>
        <w:t>150℃</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最高引线耐焊接温度（</w:t>
      </w:r>
      <w:proofErr w:type="spellStart"/>
      <w:r w:rsidRPr="000911C3">
        <w:rPr>
          <w:rFonts w:ascii="Times New Roman" w:hAnsi="Times New Roman" w:cs="Times New Roman"/>
          <w:sz w:val="24"/>
          <w:szCs w:val="24"/>
        </w:rPr>
        <w:t>Th</w:t>
      </w:r>
      <w:proofErr w:type="spellEnd"/>
      <w:r w:rsidRPr="000911C3">
        <w:rPr>
          <w:rFonts w:ascii="Times New Roman" w:hAnsi="Times New Roman" w:cs="Times New Roman"/>
          <w:sz w:val="24"/>
          <w:szCs w:val="24"/>
        </w:rPr>
        <w:t>）：</w:t>
      </w:r>
      <w:r w:rsidRPr="000911C3">
        <w:rPr>
          <w:rFonts w:ascii="Times New Roman" w:hAnsi="Times New Roman" w:cs="Times New Roman"/>
          <w:sz w:val="24"/>
          <w:szCs w:val="24"/>
        </w:rPr>
        <w:t xml:space="preserve"> 300℃</w:t>
      </w:r>
      <w:r w:rsidRPr="000911C3">
        <w:rPr>
          <w:rFonts w:ascii="Times New Roman" w:hAnsi="Times New Roman" w:cs="Times New Roman"/>
          <w:sz w:val="24"/>
          <w:szCs w:val="24"/>
        </w:rPr>
        <w:t>（</w:t>
      </w:r>
      <w:r w:rsidRPr="000911C3">
        <w:rPr>
          <w:rFonts w:ascii="Times New Roman" w:hAnsi="Times New Roman" w:cs="Times New Roman"/>
          <w:sz w:val="24"/>
          <w:szCs w:val="24"/>
        </w:rPr>
        <w:t>10s</w:t>
      </w:r>
      <w:r w:rsidRPr="000911C3">
        <w:rPr>
          <w:rFonts w:ascii="Times New Roman" w:hAnsi="Times New Roman" w:cs="Times New Roman"/>
          <w:sz w:val="24"/>
          <w:szCs w:val="24"/>
        </w:rPr>
        <w:t>）</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最高结温（</w:t>
      </w:r>
      <w:proofErr w:type="spellStart"/>
      <w:r w:rsidRPr="000911C3">
        <w:rPr>
          <w:rFonts w:ascii="Times New Roman" w:hAnsi="Times New Roman" w:cs="Times New Roman"/>
          <w:sz w:val="24"/>
          <w:szCs w:val="24"/>
        </w:rPr>
        <w:t>Tj</w:t>
      </w:r>
      <w:proofErr w:type="spellEnd"/>
      <w:r w:rsidRPr="000911C3">
        <w:rPr>
          <w:rFonts w:ascii="Times New Roman" w:hAnsi="Times New Roman" w:cs="Times New Roman"/>
          <w:sz w:val="24"/>
          <w:szCs w:val="24"/>
        </w:rPr>
        <w:t>）：</w:t>
      </w:r>
      <w:r w:rsidRPr="000911C3">
        <w:rPr>
          <w:rFonts w:ascii="Times New Roman" w:hAnsi="Times New Roman" w:cs="Times New Roman"/>
          <w:sz w:val="24"/>
          <w:szCs w:val="24"/>
        </w:rPr>
        <w:t xml:space="preserve"> 175℃</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6</w:t>
      </w:r>
      <w:r w:rsidRPr="000911C3">
        <w:rPr>
          <w:rFonts w:ascii="Times New Roman" w:hAnsi="Times New Roman" w:cs="Times New Roman"/>
          <w:sz w:val="24"/>
          <w:szCs w:val="24"/>
        </w:rPr>
        <w:t>、推荐工作条件</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电源电压（</w:t>
      </w:r>
      <w:r w:rsidRPr="000911C3">
        <w:rPr>
          <w:rFonts w:ascii="Times New Roman" w:hAnsi="Times New Roman" w:cs="Times New Roman"/>
          <w:sz w:val="24"/>
          <w:szCs w:val="24"/>
        </w:rPr>
        <w:t>VDD</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4.5V</w:t>
      </w:r>
      <w:r w:rsidRPr="000911C3">
        <w:rPr>
          <w:rFonts w:ascii="Times New Roman" w:hAnsi="Times New Roman" w:cs="Times New Roman"/>
          <w:sz w:val="24"/>
          <w:szCs w:val="24"/>
        </w:rPr>
        <w:t>～</w:t>
      </w:r>
      <w:r w:rsidRPr="000911C3">
        <w:rPr>
          <w:rFonts w:ascii="Times New Roman" w:hAnsi="Times New Roman" w:cs="Times New Roman"/>
          <w:sz w:val="24"/>
          <w:szCs w:val="24"/>
        </w:rPr>
        <w:t>5.5V</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输入上升或下降时间：</w:t>
      </w:r>
      <w:r w:rsidRPr="000911C3">
        <w:rPr>
          <w:rFonts w:ascii="Times New Roman" w:hAnsi="Times New Roman" w:cs="Times New Roman"/>
          <w:sz w:val="24"/>
          <w:szCs w:val="24"/>
        </w:rPr>
        <w:t xml:space="preserve"> 500ns</w:t>
      </w:r>
      <w:r w:rsidRPr="000911C3">
        <w:rPr>
          <w:rFonts w:ascii="Times New Roman" w:hAnsi="Times New Roman" w:cs="Times New Roman"/>
          <w:sz w:val="24"/>
          <w:szCs w:val="24"/>
        </w:rPr>
        <w:t>（最大值）</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proofErr w:type="gramStart"/>
      <w:r w:rsidRPr="000911C3">
        <w:rPr>
          <w:rFonts w:ascii="Times New Roman" w:hAnsi="Times New Roman" w:cs="Times New Roman"/>
          <w:sz w:val="24"/>
          <w:szCs w:val="24"/>
        </w:rPr>
        <w:t>输入低</w:t>
      </w:r>
      <w:proofErr w:type="gramEnd"/>
      <w:r w:rsidRPr="000911C3">
        <w:rPr>
          <w:rFonts w:ascii="Times New Roman" w:hAnsi="Times New Roman" w:cs="Times New Roman"/>
          <w:sz w:val="24"/>
          <w:szCs w:val="24"/>
        </w:rPr>
        <w:t>电平（</w:t>
      </w:r>
      <w:r w:rsidRPr="000911C3">
        <w:rPr>
          <w:rFonts w:ascii="Times New Roman" w:hAnsi="Times New Roman" w:cs="Times New Roman"/>
          <w:sz w:val="24"/>
          <w:szCs w:val="24"/>
        </w:rPr>
        <w:t>VIL</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0V</w:t>
      </w:r>
      <w:r w:rsidRPr="000911C3">
        <w:rPr>
          <w:rFonts w:ascii="Times New Roman" w:hAnsi="Times New Roman" w:cs="Times New Roman"/>
          <w:sz w:val="24"/>
          <w:szCs w:val="24"/>
        </w:rPr>
        <w:t>～</w:t>
      </w:r>
      <w:r w:rsidRPr="000911C3">
        <w:rPr>
          <w:rFonts w:ascii="Times New Roman" w:hAnsi="Times New Roman" w:cs="Times New Roman"/>
          <w:sz w:val="24"/>
          <w:szCs w:val="24"/>
        </w:rPr>
        <w:t>0.3 VDD</w:t>
      </w:r>
      <w:r w:rsidRPr="000911C3">
        <w:rPr>
          <w:rFonts w:ascii="Times New Roman" w:hAnsi="Times New Roman" w:cs="Times New Roman"/>
          <w:sz w:val="24"/>
          <w:szCs w:val="24"/>
        </w:rPr>
        <w:t>（最大值）</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输入高电平（</w:t>
      </w:r>
      <w:r w:rsidRPr="000911C3">
        <w:rPr>
          <w:rFonts w:ascii="Times New Roman" w:hAnsi="Times New Roman" w:cs="Times New Roman"/>
          <w:sz w:val="24"/>
          <w:szCs w:val="24"/>
        </w:rPr>
        <w:t>VIH</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VDD</w:t>
      </w:r>
      <w:r w:rsidRPr="000911C3">
        <w:rPr>
          <w:rFonts w:ascii="Times New Roman" w:hAnsi="Times New Roman" w:cs="Times New Roman"/>
          <w:sz w:val="24"/>
          <w:szCs w:val="24"/>
        </w:rPr>
        <w:t>～</w:t>
      </w:r>
      <w:r w:rsidRPr="000911C3">
        <w:rPr>
          <w:rFonts w:ascii="Times New Roman" w:hAnsi="Times New Roman" w:cs="Times New Roman"/>
          <w:sz w:val="24"/>
          <w:szCs w:val="24"/>
        </w:rPr>
        <w:t>0.7 VDD</w:t>
      </w:r>
      <w:r w:rsidRPr="000911C3">
        <w:rPr>
          <w:rFonts w:ascii="Times New Roman" w:hAnsi="Times New Roman" w:cs="Times New Roman"/>
          <w:sz w:val="24"/>
          <w:szCs w:val="24"/>
        </w:rPr>
        <w:t>（最小值）</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工作环境温度（</w:t>
      </w:r>
      <w:r w:rsidRPr="000911C3">
        <w:rPr>
          <w:rFonts w:ascii="Times New Roman" w:hAnsi="Times New Roman" w:cs="Times New Roman"/>
          <w:sz w:val="24"/>
          <w:szCs w:val="24"/>
        </w:rPr>
        <w:t>TA</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‐55℃</w:t>
      </w:r>
      <w:r w:rsidRPr="000911C3">
        <w:rPr>
          <w:rFonts w:ascii="Times New Roman" w:hAnsi="Times New Roman" w:cs="Times New Roman"/>
          <w:sz w:val="24"/>
          <w:szCs w:val="24"/>
        </w:rPr>
        <w:t>～</w:t>
      </w:r>
      <w:r w:rsidRPr="000911C3">
        <w:rPr>
          <w:rFonts w:ascii="Times New Roman" w:hAnsi="Times New Roman" w:cs="Times New Roman"/>
          <w:sz w:val="24"/>
          <w:szCs w:val="24"/>
        </w:rPr>
        <w:t>+125℃</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7</w:t>
      </w:r>
      <w:r w:rsidRPr="000911C3">
        <w:rPr>
          <w:rFonts w:ascii="Times New Roman" w:hAnsi="Times New Roman" w:cs="Times New Roman"/>
          <w:sz w:val="24"/>
          <w:szCs w:val="24"/>
        </w:rPr>
        <w:t>、付款方式：</w:t>
      </w:r>
    </w:p>
    <w:p w:rsidR="000911C3" w:rsidRPr="000911C3" w:rsidRDefault="000911C3" w:rsidP="000911C3">
      <w:pPr>
        <w:ind w:firstLineChars="150" w:firstLine="360"/>
        <w:rPr>
          <w:rFonts w:ascii="Times New Roman" w:hAnsi="Times New Roman" w:cs="Times New Roman"/>
          <w:b/>
          <w:sz w:val="24"/>
          <w:szCs w:val="24"/>
        </w:rPr>
      </w:pPr>
      <w:r w:rsidRPr="000911C3">
        <w:rPr>
          <w:rFonts w:ascii="Times New Roman" w:hAnsi="Times New Roman" w:cs="Times New Roman"/>
          <w:sz w:val="24"/>
          <w:szCs w:val="24"/>
        </w:rPr>
        <w:t>无预付款，</w:t>
      </w:r>
      <w:r w:rsidRPr="000911C3">
        <w:rPr>
          <w:rFonts w:ascii="Times New Roman" w:hAnsi="Times New Roman" w:cs="Times New Roman"/>
          <w:sz w:val="24"/>
          <w:szCs w:val="24"/>
        </w:rPr>
        <w:t>808</w:t>
      </w:r>
      <w:r w:rsidRPr="000911C3">
        <w:rPr>
          <w:rFonts w:ascii="Times New Roman" w:hAnsi="Times New Roman" w:cs="Times New Roman"/>
          <w:sz w:val="24"/>
          <w:szCs w:val="24"/>
        </w:rPr>
        <w:t>质保验收开具合格证后凭发票一次性付清。</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b/>
          <w:sz w:val="24"/>
          <w:szCs w:val="24"/>
        </w:rPr>
        <w:t>元器件十一</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1</w:t>
      </w:r>
      <w:r w:rsidRPr="000911C3">
        <w:rPr>
          <w:rFonts w:ascii="Times New Roman" w:hAnsi="Times New Roman" w:cs="Times New Roman"/>
          <w:sz w:val="24"/>
          <w:szCs w:val="24"/>
        </w:rPr>
        <w:t>、名称：辐射加固</w:t>
      </w:r>
      <w:r w:rsidRPr="000911C3">
        <w:rPr>
          <w:rFonts w:ascii="Times New Roman" w:hAnsi="Times New Roman" w:cs="Times New Roman"/>
          <w:sz w:val="24"/>
          <w:szCs w:val="24"/>
        </w:rPr>
        <w:t>5V</w:t>
      </w:r>
      <w:r w:rsidRPr="000911C3">
        <w:rPr>
          <w:rFonts w:ascii="Times New Roman" w:hAnsi="Times New Roman" w:cs="Times New Roman"/>
          <w:sz w:val="24"/>
          <w:szCs w:val="24"/>
        </w:rPr>
        <w:t>四路</w:t>
      </w:r>
      <w:proofErr w:type="gramStart"/>
      <w:r w:rsidRPr="000911C3">
        <w:rPr>
          <w:rFonts w:ascii="Times New Roman" w:hAnsi="Times New Roman" w:cs="Times New Roman"/>
          <w:sz w:val="24"/>
          <w:szCs w:val="24"/>
        </w:rPr>
        <w:t>差分线</w:t>
      </w:r>
      <w:proofErr w:type="gramEnd"/>
      <w:r w:rsidRPr="000911C3">
        <w:rPr>
          <w:rFonts w:ascii="Times New Roman" w:hAnsi="Times New Roman" w:cs="Times New Roman"/>
          <w:sz w:val="24"/>
          <w:szCs w:val="24"/>
        </w:rPr>
        <w:t>接收器</w:t>
      </w:r>
      <w:r w:rsidRPr="000911C3">
        <w:rPr>
          <w:rFonts w:ascii="Times New Roman" w:hAnsi="Times New Roman" w:cs="Times New Roman"/>
          <w:sz w:val="24"/>
          <w:szCs w:val="24"/>
        </w:rPr>
        <w:t xml:space="preserve">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2</w:t>
      </w:r>
      <w:r w:rsidRPr="000911C3">
        <w:rPr>
          <w:rFonts w:ascii="Times New Roman" w:hAnsi="Times New Roman" w:cs="Times New Roman"/>
          <w:sz w:val="24"/>
          <w:szCs w:val="24"/>
        </w:rPr>
        <w:t>、数量：</w:t>
      </w:r>
      <w:r w:rsidRPr="000911C3">
        <w:rPr>
          <w:rFonts w:ascii="Times New Roman" w:hAnsi="Times New Roman" w:cs="Times New Roman"/>
          <w:sz w:val="24"/>
          <w:szCs w:val="24"/>
        </w:rPr>
        <w:t>8</w:t>
      </w:r>
      <w:r w:rsidRPr="000911C3">
        <w:rPr>
          <w:rFonts w:ascii="Times New Roman" w:hAnsi="Times New Roman" w:cs="Times New Roman"/>
          <w:sz w:val="24"/>
          <w:szCs w:val="24"/>
        </w:rPr>
        <w:t>只</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3</w:t>
      </w:r>
      <w:r w:rsidRPr="000911C3">
        <w:rPr>
          <w:rFonts w:ascii="Times New Roman" w:hAnsi="Times New Roman" w:cs="Times New Roman"/>
          <w:sz w:val="24"/>
          <w:szCs w:val="24"/>
        </w:rPr>
        <w:t>、质量等级：</w:t>
      </w:r>
      <w:r w:rsidRPr="000911C3">
        <w:rPr>
          <w:rFonts w:ascii="Times New Roman" w:hAnsi="Times New Roman" w:cs="Times New Roman"/>
          <w:sz w:val="24"/>
          <w:szCs w:val="24"/>
        </w:rPr>
        <w:t>CAST C</w:t>
      </w:r>
      <w:r w:rsidRPr="000911C3">
        <w:rPr>
          <w:rFonts w:ascii="Times New Roman" w:hAnsi="Times New Roman" w:cs="Times New Roman"/>
          <w:sz w:val="24"/>
          <w:szCs w:val="24"/>
        </w:rPr>
        <w:t>，要求</w:t>
      </w:r>
      <w:r w:rsidRPr="000911C3">
        <w:rPr>
          <w:rFonts w:ascii="Times New Roman" w:hAnsi="Times New Roman" w:cs="Times New Roman"/>
          <w:sz w:val="24"/>
          <w:szCs w:val="24"/>
        </w:rPr>
        <w:t>808</w:t>
      </w:r>
      <w:r w:rsidRPr="000911C3">
        <w:rPr>
          <w:rFonts w:ascii="Times New Roman" w:hAnsi="Times New Roman" w:cs="Times New Roman"/>
          <w:sz w:val="24"/>
          <w:szCs w:val="24"/>
        </w:rPr>
        <w:t>下厂监制验收质保，开具</w:t>
      </w:r>
      <w:r w:rsidRPr="000911C3">
        <w:rPr>
          <w:rFonts w:ascii="Times New Roman" w:hAnsi="Times New Roman" w:cs="Times New Roman"/>
          <w:sz w:val="24"/>
          <w:szCs w:val="24"/>
        </w:rPr>
        <w:t>808</w:t>
      </w:r>
      <w:r w:rsidRPr="000911C3">
        <w:rPr>
          <w:rFonts w:ascii="Times New Roman" w:hAnsi="Times New Roman" w:cs="Times New Roman"/>
          <w:sz w:val="24"/>
          <w:szCs w:val="24"/>
        </w:rPr>
        <w:t>质保合格证。</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4</w:t>
      </w:r>
      <w:r w:rsidRPr="000911C3">
        <w:rPr>
          <w:rFonts w:ascii="Times New Roman" w:hAnsi="Times New Roman" w:cs="Times New Roman"/>
          <w:sz w:val="24"/>
          <w:szCs w:val="24"/>
        </w:rPr>
        <w:t>、主要特点</w:t>
      </w:r>
      <w:r w:rsidRPr="000911C3">
        <w:rPr>
          <w:rFonts w:ascii="Times New Roman" w:hAnsi="Times New Roman" w:cs="Times New Roman"/>
          <w:sz w:val="24"/>
          <w:szCs w:val="24"/>
        </w:rPr>
        <w:t xml:space="preserve">             </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电源电压：</w:t>
      </w:r>
      <w:r w:rsidRPr="000911C3">
        <w:rPr>
          <w:rFonts w:ascii="Times New Roman" w:hAnsi="Times New Roman" w:cs="Times New Roman"/>
          <w:sz w:val="24"/>
          <w:szCs w:val="24"/>
        </w:rPr>
        <w:t>5V±0.5V</w:t>
      </w:r>
    </w:p>
    <w:p w:rsidR="000911C3" w:rsidRPr="000911C3" w:rsidRDefault="000911C3" w:rsidP="000911C3">
      <w:pPr>
        <w:ind w:leftChars="100" w:left="210"/>
        <w:rPr>
          <w:rFonts w:ascii="Times New Roman" w:hAnsi="Times New Roman" w:cs="Times New Roman"/>
          <w:sz w:val="24"/>
          <w:szCs w:val="24"/>
        </w:rPr>
      </w:pPr>
      <w:r w:rsidRPr="000911C3">
        <w:rPr>
          <w:rFonts w:ascii="Times New Roman" w:hAnsi="Times New Roman" w:cs="Times New Roman"/>
          <w:sz w:val="24"/>
          <w:szCs w:val="24"/>
        </w:rPr>
        <w:t>EIA RS-422</w:t>
      </w:r>
      <w:r w:rsidRPr="000911C3">
        <w:rPr>
          <w:rFonts w:ascii="Times New Roman" w:hAnsi="Times New Roman" w:cs="Times New Roman"/>
          <w:sz w:val="24"/>
          <w:szCs w:val="24"/>
        </w:rPr>
        <w:t>兼容的输入</w:t>
      </w:r>
    </w:p>
    <w:p w:rsidR="000911C3" w:rsidRPr="000911C3" w:rsidRDefault="000911C3" w:rsidP="000911C3">
      <w:pPr>
        <w:ind w:leftChars="100" w:left="210"/>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输入</w:t>
      </w:r>
      <w:r w:rsidRPr="000911C3">
        <w:rPr>
          <w:rFonts w:ascii="Times New Roman" w:hAnsi="Times New Roman" w:cs="Times New Roman"/>
          <w:sz w:val="24"/>
          <w:szCs w:val="24"/>
        </w:rPr>
        <w:t>Fail Safe</w:t>
      </w:r>
      <w:r w:rsidRPr="000911C3">
        <w:rPr>
          <w:rFonts w:ascii="Times New Roman" w:hAnsi="Times New Roman" w:cs="Times New Roman"/>
          <w:sz w:val="24"/>
          <w:szCs w:val="24"/>
        </w:rPr>
        <w:t>电路</w:t>
      </w:r>
    </w:p>
    <w:p w:rsidR="000911C3" w:rsidRPr="000911C3" w:rsidRDefault="000911C3" w:rsidP="000911C3">
      <w:pPr>
        <w:ind w:leftChars="100" w:left="210"/>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最大静态功耗</w:t>
      </w:r>
      <w:r w:rsidRPr="000911C3">
        <w:rPr>
          <w:rFonts w:ascii="Times New Roman" w:hAnsi="Times New Roman" w:cs="Times New Roman"/>
          <w:sz w:val="24"/>
          <w:szCs w:val="24"/>
        </w:rPr>
        <w:t>138mW</w:t>
      </w:r>
    </w:p>
    <w:p w:rsidR="000911C3" w:rsidRPr="000911C3" w:rsidRDefault="000911C3" w:rsidP="000911C3">
      <w:pPr>
        <w:ind w:leftChars="100" w:left="210"/>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掉电时输入高阻</w:t>
      </w:r>
    </w:p>
    <w:p w:rsidR="000911C3" w:rsidRPr="000911C3" w:rsidRDefault="000911C3" w:rsidP="000911C3">
      <w:pPr>
        <w:ind w:leftChars="100" w:left="210"/>
        <w:rPr>
          <w:rFonts w:ascii="Times New Roman" w:hAnsi="Times New Roman" w:cs="Times New Roman"/>
          <w:sz w:val="24"/>
          <w:szCs w:val="24"/>
        </w:rPr>
      </w:pPr>
      <w:r w:rsidRPr="000911C3">
        <w:rPr>
          <w:rFonts w:ascii="Times New Roman" w:hAnsi="Times New Roman" w:cs="Times New Roman"/>
          <w:sz w:val="24"/>
          <w:szCs w:val="24"/>
        </w:rPr>
        <w:lastRenderedPageBreak/>
        <w:t></w:t>
      </w:r>
      <w:r w:rsidRPr="000911C3">
        <w:rPr>
          <w:rFonts w:ascii="Times New Roman" w:hAnsi="Times New Roman" w:cs="Times New Roman"/>
          <w:sz w:val="24"/>
          <w:szCs w:val="24"/>
        </w:rPr>
        <w:t>工作环境温度（</w:t>
      </w:r>
      <w:r w:rsidRPr="000911C3">
        <w:rPr>
          <w:rFonts w:ascii="Times New Roman" w:hAnsi="Times New Roman" w:cs="Times New Roman"/>
          <w:sz w:val="24"/>
          <w:szCs w:val="24"/>
        </w:rPr>
        <w:t>TA</w:t>
      </w:r>
    </w:p>
    <w:p w:rsidR="000911C3" w:rsidRPr="000911C3" w:rsidRDefault="000911C3" w:rsidP="000911C3">
      <w:pPr>
        <w:ind w:leftChars="100" w:left="210"/>
        <w:rPr>
          <w:rFonts w:ascii="Times New Roman" w:hAnsi="Times New Roman" w:cs="Times New Roman"/>
          <w:sz w:val="24"/>
          <w:szCs w:val="24"/>
        </w:rPr>
      </w:pPr>
      <w:r w:rsidRPr="000911C3">
        <w:rPr>
          <w:rFonts w:ascii="Times New Roman" w:hAnsi="Times New Roman" w:cs="Times New Roman"/>
          <w:sz w:val="24"/>
          <w:szCs w:val="24"/>
        </w:rPr>
        <w:t></w:t>
      </w:r>
      <w:proofErr w:type="gramStart"/>
      <w:r w:rsidRPr="000911C3">
        <w:rPr>
          <w:rFonts w:ascii="Times New Roman" w:hAnsi="Times New Roman" w:cs="Times New Roman"/>
          <w:sz w:val="24"/>
          <w:szCs w:val="24"/>
        </w:rPr>
        <w:t>抗总剂量</w:t>
      </w:r>
      <w:proofErr w:type="gramEnd"/>
      <w:r w:rsidRPr="000911C3">
        <w:rPr>
          <w:rFonts w:ascii="Times New Roman" w:hAnsi="Times New Roman" w:cs="Times New Roman"/>
          <w:sz w:val="24"/>
          <w:szCs w:val="24"/>
        </w:rPr>
        <w:t>辐射</w:t>
      </w:r>
      <w:r w:rsidRPr="000911C3">
        <w:rPr>
          <w:rFonts w:ascii="Times New Roman" w:hAnsi="Times New Roman" w:cs="Times New Roman"/>
          <w:sz w:val="24"/>
          <w:szCs w:val="24"/>
        </w:rPr>
        <w:t xml:space="preserve">≥100Krad(Si) </w:t>
      </w:r>
      <w:r w:rsidRPr="000911C3">
        <w:rPr>
          <w:rFonts w:ascii="Times New Roman" w:hAnsi="Times New Roman" w:cs="Times New Roman"/>
          <w:sz w:val="24"/>
          <w:szCs w:val="24"/>
        </w:rPr>
        <w:t>）：</w:t>
      </w:r>
      <w:r w:rsidRPr="000911C3">
        <w:rPr>
          <w:rFonts w:ascii="Times New Roman" w:hAnsi="Times New Roman" w:cs="Times New Roman"/>
          <w:sz w:val="24"/>
          <w:szCs w:val="24"/>
        </w:rPr>
        <w:t>-55℃</w:t>
      </w:r>
      <w:r w:rsidRPr="000911C3">
        <w:rPr>
          <w:rFonts w:ascii="Times New Roman" w:hAnsi="Times New Roman" w:cs="Times New Roman"/>
          <w:sz w:val="24"/>
          <w:szCs w:val="24"/>
        </w:rPr>
        <w:t>～</w:t>
      </w:r>
      <w:r w:rsidRPr="000911C3">
        <w:rPr>
          <w:rFonts w:ascii="Times New Roman" w:hAnsi="Times New Roman" w:cs="Times New Roman"/>
          <w:sz w:val="24"/>
          <w:szCs w:val="24"/>
        </w:rPr>
        <w:t>+125℃</w:t>
      </w:r>
    </w:p>
    <w:p w:rsidR="000911C3" w:rsidRPr="000911C3" w:rsidRDefault="000911C3" w:rsidP="000911C3">
      <w:pPr>
        <w:ind w:leftChars="100" w:left="210"/>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单粒子锁定阈值</w:t>
      </w:r>
      <w:r w:rsidRPr="000911C3">
        <w:rPr>
          <w:rFonts w:ascii="Times New Roman" w:hAnsi="Times New Roman" w:cs="Times New Roman"/>
          <w:sz w:val="24"/>
          <w:szCs w:val="24"/>
        </w:rPr>
        <w:t>≥75MeV•cm2</w:t>
      </w:r>
    </w:p>
    <w:p w:rsidR="000911C3" w:rsidRPr="000911C3" w:rsidRDefault="000911C3" w:rsidP="000911C3">
      <w:pPr>
        <w:ind w:leftChars="100" w:left="210"/>
        <w:rPr>
          <w:rFonts w:ascii="Times New Roman" w:hAnsi="Times New Roman" w:cs="Times New Roman"/>
          <w:sz w:val="24"/>
          <w:szCs w:val="24"/>
        </w:rPr>
      </w:pPr>
      <w:r w:rsidRPr="000911C3">
        <w:rPr>
          <w:rFonts w:ascii="Times New Roman" w:hAnsi="Times New Roman" w:cs="Times New Roman"/>
          <w:sz w:val="24"/>
          <w:szCs w:val="24"/>
        </w:rPr>
        <w:t> ESD</w:t>
      </w:r>
      <w:r w:rsidRPr="000911C3">
        <w:rPr>
          <w:rFonts w:ascii="Times New Roman" w:hAnsi="Times New Roman" w:cs="Times New Roman"/>
          <w:sz w:val="24"/>
          <w:szCs w:val="24"/>
        </w:rPr>
        <w:t>（</w:t>
      </w:r>
      <w:r w:rsidRPr="000911C3">
        <w:rPr>
          <w:rFonts w:ascii="Times New Roman" w:hAnsi="Times New Roman" w:cs="Times New Roman"/>
          <w:sz w:val="24"/>
          <w:szCs w:val="24"/>
        </w:rPr>
        <w:t>HBM</w:t>
      </w:r>
      <w:r w:rsidRPr="000911C3">
        <w:rPr>
          <w:rFonts w:ascii="Times New Roman" w:hAnsi="Times New Roman" w:cs="Times New Roman"/>
          <w:sz w:val="24"/>
          <w:szCs w:val="24"/>
        </w:rPr>
        <w:t>）</w:t>
      </w:r>
      <w:r w:rsidRPr="000911C3">
        <w:rPr>
          <w:rFonts w:ascii="Times New Roman" w:hAnsi="Times New Roman" w:cs="Times New Roman"/>
          <w:sz w:val="24"/>
          <w:szCs w:val="24"/>
        </w:rPr>
        <w:t>≥1000 V /mg</w:t>
      </w:r>
    </w:p>
    <w:p w:rsidR="000911C3" w:rsidRPr="000911C3" w:rsidRDefault="000911C3" w:rsidP="000911C3">
      <w:pPr>
        <w:ind w:leftChars="100" w:left="210"/>
        <w:rPr>
          <w:rFonts w:ascii="Times New Roman" w:hAnsi="Times New Roman" w:cs="Times New Roman"/>
          <w:sz w:val="24"/>
          <w:szCs w:val="24"/>
        </w:rPr>
      </w:pPr>
      <w:r w:rsidRPr="000911C3">
        <w:rPr>
          <w:rFonts w:ascii="Times New Roman" w:hAnsi="Times New Roman" w:cs="Times New Roman"/>
          <w:sz w:val="24"/>
          <w:szCs w:val="24"/>
        </w:rPr>
        <w:t></w:t>
      </w:r>
      <w:r w:rsidRPr="000911C3">
        <w:rPr>
          <w:rFonts w:ascii="Times New Roman" w:hAnsi="Times New Roman" w:cs="Times New Roman"/>
          <w:sz w:val="24"/>
          <w:szCs w:val="24"/>
        </w:rPr>
        <w:t>封装形式：</w:t>
      </w:r>
      <w:r w:rsidRPr="000911C3">
        <w:rPr>
          <w:rFonts w:ascii="Times New Roman" w:hAnsi="Times New Roman" w:cs="Times New Roman"/>
          <w:sz w:val="24"/>
          <w:szCs w:val="24"/>
        </w:rPr>
        <w:t xml:space="preserve"> FP16</w:t>
      </w:r>
    </w:p>
    <w:p w:rsidR="000911C3" w:rsidRPr="000911C3" w:rsidRDefault="000911C3" w:rsidP="000911C3">
      <w:pPr>
        <w:ind w:leftChars="200" w:left="420"/>
        <w:rPr>
          <w:rFonts w:ascii="Times New Roman" w:hAnsi="Times New Roman" w:cs="Times New Roman"/>
          <w:sz w:val="24"/>
          <w:szCs w:val="24"/>
        </w:rPr>
      </w:pPr>
      <w:r w:rsidRPr="000911C3">
        <w:rPr>
          <w:rFonts w:ascii="Times New Roman" w:hAnsi="Times New Roman" w:cs="Times New Roman"/>
          <w:sz w:val="24"/>
          <w:szCs w:val="24"/>
        </w:rPr>
        <w:t>四路差分接收器，专为对称传输线上的数字信号传输设计，满足</w:t>
      </w:r>
      <w:r w:rsidRPr="000911C3">
        <w:rPr>
          <w:rFonts w:ascii="Times New Roman" w:hAnsi="Times New Roman" w:cs="Times New Roman"/>
          <w:sz w:val="24"/>
          <w:szCs w:val="24"/>
        </w:rPr>
        <w:t>EIA</w:t>
      </w:r>
      <w:r w:rsidRPr="000911C3">
        <w:rPr>
          <w:rFonts w:ascii="Times New Roman" w:hAnsi="Times New Roman" w:cs="Times New Roman"/>
          <w:sz w:val="24"/>
          <w:szCs w:val="24"/>
        </w:rPr>
        <w:t>标准</w:t>
      </w:r>
      <w:r w:rsidRPr="000911C3">
        <w:rPr>
          <w:rFonts w:ascii="Times New Roman" w:hAnsi="Times New Roman" w:cs="Times New Roman"/>
          <w:sz w:val="24"/>
          <w:szCs w:val="24"/>
        </w:rPr>
        <w:t>RS-422</w:t>
      </w:r>
      <w:r w:rsidRPr="000911C3">
        <w:rPr>
          <w:rFonts w:ascii="Times New Roman" w:hAnsi="Times New Roman" w:cs="Times New Roman"/>
          <w:sz w:val="24"/>
          <w:szCs w:val="24"/>
        </w:rPr>
        <w:t>的要求。本电路在</w:t>
      </w:r>
      <w:r w:rsidRPr="000911C3">
        <w:rPr>
          <w:rFonts w:ascii="Times New Roman" w:hAnsi="Times New Roman" w:cs="Times New Roman"/>
          <w:sz w:val="24"/>
          <w:szCs w:val="24"/>
        </w:rPr>
        <w:t>±7V</w:t>
      </w:r>
      <w:r w:rsidRPr="000911C3">
        <w:rPr>
          <w:rFonts w:ascii="Times New Roman" w:hAnsi="Times New Roman" w:cs="Times New Roman"/>
          <w:sz w:val="24"/>
          <w:szCs w:val="24"/>
        </w:rPr>
        <w:t>的共模输入电压的范围内，输入灵敏度约</w:t>
      </w:r>
      <w:r w:rsidRPr="000911C3">
        <w:rPr>
          <w:rFonts w:ascii="Times New Roman" w:hAnsi="Times New Roman" w:cs="Times New Roman"/>
          <w:sz w:val="24"/>
          <w:szCs w:val="24"/>
        </w:rPr>
        <w:t>200mV</w:t>
      </w:r>
      <w:r w:rsidRPr="000911C3">
        <w:rPr>
          <w:rFonts w:ascii="Times New Roman" w:hAnsi="Times New Roman" w:cs="Times New Roman"/>
          <w:sz w:val="24"/>
          <w:szCs w:val="24"/>
        </w:rPr>
        <w:t>。该电路也拥有输入</w:t>
      </w:r>
      <w:r w:rsidRPr="000911C3">
        <w:rPr>
          <w:rFonts w:ascii="Times New Roman" w:hAnsi="Times New Roman" w:cs="Times New Roman"/>
          <w:sz w:val="24"/>
          <w:szCs w:val="24"/>
        </w:rPr>
        <w:t>fail-safe</w:t>
      </w:r>
      <w:r w:rsidRPr="000911C3">
        <w:rPr>
          <w:rFonts w:ascii="Times New Roman" w:hAnsi="Times New Roman" w:cs="Times New Roman"/>
          <w:sz w:val="24"/>
          <w:szCs w:val="24"/>
        </w:rPr>
        <w:t>功能，即当输入开路，输出逻辑</w:t>
      </w:r>
      <w:r w:rsidRPr="000911C3">
        <w:rPr>
          <w:rFonts w:ascii="Times New Roman" w:hAnsi="Times New Roman" w:cs="Times New Roman"/>
          <w:sz w:val="24"/>
          <w:szCs w:val="24"/>
        </w:rPr>
        <w:t>“</w:t>
      </w:r>
      <w:r w:rsidRPr="000911C3">
        <w:rPr>
          <w:rFonts w:ascii="Times New Roman" w:hAnsi="Times New Roman" w:cs="Times New Roman"/>
          <w:sz w:val="24"/>
          <w:szCs w:val="24"/>
        </w:rPr>
        <w:t>高</w:t>
      </w:r>
      <w:r w:rsidRPr="000911C3">
        <w:rPr>
          <w:rFonts w:ascii="Times New Roman" w:hAnsi="Times New Roman" w:cs="Times New Roman"/>
          <w:sz w:val="24"/>
          <w:szCs w:val="24"/>
        </w:rPr>
        <w:t>”</w:t>
      </w:r>
      <w:r w:rsidRPr="000911C3">
        <w:rPr>
          <w:rFonts w:ascii="Times New Roman" w:hAnsi="Times New Roman" w:cs="Times New Roman"/>
          <w:sz w:val="24"/>
          <w:szCs w:val="24"/>
        </w:rPr>
        <w:t>。</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5</w:t>
      </w:r>
      <w:r w:rsidRPr="000911C3">
        <w:rPr>
          <w:rFonts w:ascii="Times New Roman" w:hAnsi="Times New Roman" w:cs="Times New Roman"/>
          <w:sz w:val="24"/>
          <w:szCs w:val="24"/>
        </w:rPr>
        <w:t>、绝对额定最大值</w:t>
      </w:r>
      <w:r w:rsidRPr="000911C3">
        <w:rPr>
          <w:rFonts w:ascii="Times New Roman" w:hAnsi="Times New Roman" w:cs="Times New Roman"/>
          <w:sz w:val="24"/>
          <w:szCs w:val="24"/>
        </w:rPr>
        <w:t xml:space="preserve"> </w:t>
      </w:r>
    </w:p>
    <w:p w:rsidR="000911C3" w:rsidRPr="000911C3" w:rsidRDefault="000911C3" w:rsidP="000911C3">
      <w:pPr>
        <w:ind w:leftChars="100" w:left="210"/>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电源电压（</w:t>
      </w:r>
      <w:r w:rsidRPr="000911C3">
        <w:rPr>
          <w:rFonts w:ascii="Times New Roman" w:hAnsi="Times New Roman" w:cs="Times New Roman"/>
          <w:sz w:val="24"/>
          <w:szCs w:val="24"/>
        </w:rPr>
        <w:t>VDD</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-0.5V</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+7.0V </w:t>
      </w:r>
    </w:p>
    <w:p w:rsidR="000911C3" w:rsidRPr="000911C3" w:rsidRDefault="000911C3" w:rsidP="000911C3">
      <w:pPr>
        <w:ind w:leftChars="100" w:left="210"/>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功耗（</w:t>
      </w:r>
      <w:r w:rsidRPr="000911C3">
        <w:rPr>
          <w:rFonts w:ascii="Times New Roman" w:hAnsi="Times New Roman" w:cs="Times New Roman"/>
          <w:sz w:val="24"/>
          <w:szCs w:val="24"/>
        </w:rPr>
        <w:t>PD</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138 </w:t>
      </w:r>
      <w:proofErr w:type="spellStart"/>
      <w:r w:rsidRPr="000911C3">
        <w:rPr>
          <w:rFonts w:ascii="Times New Roman" w:hAnsi="Times New Roman" w:cs="Times New Roman"/>
          <w:sz w:val="24"/>
          <w:szCs w:val="24"/>
        </w:rPr>
        <w:t>mW</w:t>
      </w:r>
      <w:proofErr w:type="spellEnd"/>
      <w:r w:rsidRPr="000911C3">
        <w:rPr>
          <w:rFonts w:ascii="Times New Roman" w:hAnsi="Times New Roman" w:cs="Times New Roman"/>
          <w:sz w:val="24"/>
          <w:szCs w:val="24"/>
        </w:rPr>
        <w:t>（静态）</w:t>
      </w:r>
      <w:r w:rsidRPr="000911C3">
        <w:rPr>
          <w:rFonts w:ascii="Times New Roman" w:hAnsi="Times New Roman" w:cs="Times New Roman"/>
          <w:sz w:val="24"/>
          <w:szCs w:val="24"/>
        </w:rPr>
        <w:t xml:space="preserve"> </w:t>
      </w:r>
    </w:p>
    <w:p w:rsidR="000911C3" w:rsidRPr="000911C3" w:rsidRDefault="000911C3" w:rsidP="000911C3">
      <w:pPr>
        <w:ind w:leftChars="100" w:left="210"/>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共模电压范围：</w:t>
      </w:r>
      <w:r w:rsidRPr="000911C3">
        <w:rPr>
          <w:rFonts w:ascii="Times New Roman" w:hAnsi="Times New Roman" w:cs="Times New Roman"/>
          <w:sz w:val="24"/>
          <w:szCs w:val="24"/>
        </w:rPr>
        <w:t xml:space="preserve"> ±12V </w:t>
      </w:r>
    </w:p>
    <w:p w:rsidR="000911C3" w:rsidRPr="000911C3" w:rsidRDefault="000911C3" w:rsidP="000911C3">
      <w:pPr>
        <w:ind w:leftChars="100" w:left="210"/>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控制端输入电压：</w:t>
      </w:r>
      <w:r w:rsidRPr="000911C3">
        <w:rPr>
          <w:rFonts w:ascii="Times New Roman" w:hAnsi="Times New Roman" w:cs="Times New Roman"/>
          <w:sz w:val="24"/>
          <w:szCs w:val="24"/>
        </w:rPr>
        <w:t xml:space="preserve"> -0.5V</w:t>
      </w:r>
      <w:r w:rsidRPr="000911C3">
        <w:rPr>
          <w:rFonts w:ascii="Times New Roman" w:hAnsi="Times New Roman" w:cs="Times New Roman"/>
          <w:sz w:val="24"/>
          <w:szCs w:val="24"/>
        </w:rPr>
        <w:t>～（</w:t>
      </w:r>
      <w:r w:rsidRPr="000911C3">
        <w:rPr>
          <w:rFonts w:ascii="Times New Roman" w:hAnsi="Times New Roman" w:cs="Times New Roman"/>
          <w:sz w:val="24"/>
          <w:szCs w:val="24"/>
        </w:rPr>
        <w:t>VDD+0.5V</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w:t>
      </w:r>
    </w:p>
    <w:p w:rsidR="000911C3" w:rsidRPr="000911C3" w:rsidRDefault="000911C3" w:rsidP="000911C3">
      <w:pPr>
        <w:ind w:leftChars="100" w:left="210"/>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控制端二极管输入电流：</w:t>
      </w:r>
      <w:r w:rsidRPr="000911C3">
        <w:rPr>
          <w:rFonts w:ascii="Times New Roman" w:hAnsi="Times New Roman" w:cs="Times New Roman"/>
          <w:sz w:val="24"/>
          <w:szCs w:val="24"/>
        </w:rPr>
        <w:t xml:space="preserve"> ±20 </w:t>
      </w:r>
      <w:proofErr w:type="spellStart"/>
      <w:r w:rsidRPr="000911C3">
        <w:rPr>
          <w:rFonts w:ascii="Times New Roman" w:hAnsi="Times New Roman" w:cs="Times New Roman"/>
          <w:sz w:val="24"/>
          <w:szCs w:val="24"/>
        </w:rPr>
        <w:t>mA</w:t>
      </w:r>
      <w:proofErr w:type="spellEnd"/>
      <w:r w:rsidRPr="000911C3">
        <w:rPr>
          <w:rFonts w:ascii="Times New Roman" w:hAnsi="Times New Roman" w:cs="Times New Roman"/>
          <w:sz w:val="24"/>
          <w:szCs w:val="24"/>
        </w:rPr>
        <w:t xml:space="preserve"> </w:t>
      </w:r>
    </w:p>
    <w:p w:rsidR="000911C3" w:rsidRPr="000911C3" w:rsidRDefault="000911C3" w:rsidP="000911C3">
      <w:pPr>
        <w:ind w:leftChars="100" w:left="210"/>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贮存温度范围（</w:t>
      </w:r>
      <w:r w:rsidRPr="000911C3">
        <w:rPr>
          <w:rFonts w:ascii="Times New Roman" w:hAnsi="Times New Roman" w:cs="Times New Roman"/>
          <w:sz w:val="24"/>
          <w:szCs w:val="24"/>
        </w:rPr>
        <w:t>TSTG</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-65℃</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150℃ </w:t>
      </w:r>
    </w:p>
    <w:p w:rsidR="000911C3" w:rsidRPr="000911C3" w:rsidRDefault="000911C3" w:rsidP="000911C3">
      <w:pPr>
        <w:ind w:leftChars="100" w:left="210"/>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最高引线耐焊接温度（</w:t>
      </w:r>
      <w:proofErr w:type="spellStart"/>
      <w:r w:rsidRPr="000911C3">
        <w:rPr>
          <w:rFonts w:ascii="Times New Roman" w:hAnsi="Times New Roman" w:cs="Times New Roman"/>
          <w:sz w:val="24"/>
          <w:szCs w:val="24"/>
        </w:rPr>
        <w:t>Th</w:t>
      </w:r>
      <w:proofErr w:type="spellEnd"/>
      <w:r w:rsidRPr="000911C3">
        <w:rPr>
          <w:rFonts w:ascii="Times New Roman" w:hAnsi="Times New Roman" w:cs="Times New Roman"/>
          <w:sz w:val="24"/>
          <w:szCs w:val="24"/>
        </w:rPr>
        <w:t>）：</w:t>
      </w:r>
      <w:r w:rsidRPr="000911C3">
        <w:rPr>
          <w:rFonts w:ascii="Times New Roman" w:hAnsi="Times New Roman" w:cs="Times New Roman"/>
          <w:sz w:val="24"/>
          <w:szCs w:val="24"/>
        </w:rPr>
        <w:t>300℃</w:t>
      </w:r>
      <w:r w:rsidRPr="000911C3">
        <w:rPr>
          <w:rFonts w:ascii="Times New Roman" w:hAnsi="Times New Roman" w:cs="Times New Roman"/>
          <w:sz w:val="24"/>
          <w:szCs w:val="24"/>
        </w:rPr>
        <w:t>（</w:t>
      </w:r>
      <w:r w:rsidRPr="000911C3">
        <w:rPr>
          <w:rFonts w:ascii="Times New Roman" w:hAnsi="Times New Roman" w:cs="Times New Roman"/>
          <w:sz w:val="24"/>
          <w:szCs w:val="24"/>
        </w:rPr>
        <w:t>10s</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w:t>
      </w:r>
    </w:p>
    <w:p w:rsidR="000911C3" w:rsidRPr="000911C3" w:rsidRDefault="000911C3" w:rsidP="000911C3">
      <w:pPr>
        <w:ind w:leftChars="100" w:left="210"/>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最高结温（</w:t>
      </w:r>
      <w:proofErr w:type="spellStart"/>
      <w:r w:rsidRPr="000911C3">
        <w:rPr>
          <w:rFonts w:ascii="Times New Roman" w:hAnsi="Times New Roman" w:cs="Times New Roman"/>
          <w:sz w:val="24"/>
          <w:szCs w:val="24"/>
        </w:rPr>
        <w:t>Tj</w:t>
      </w:r>
      <w:proofErr w:type="spellEnd"/>
      <w:r w:rsidRPr="000911C3">
        <w:rPr>
          <w:rFonts w:ascii="Times New Roman" w:hAnsi="Times New Roman" w:cs="Times New Roman"/>
          <w:sz w:val="24"/>
          <w:szCs w:val="24"/>
        </w:rPr>
        <w:t>）：</w:t>
      </w:r>
      <w:r w:rsidRPr="000911C3">
        <w:rPr>
          <w:rFonts w:ascii="Times New Roman" w:hAnsi="Times New Roman" w:cs="Times New Roman"/>
          <w:sz w:val="24"/>
          <w:szCs w:val="24"/>
        </w:rPr>
        <w:t xml:space="preserve"> 175℃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6</w:t>
      </w:r>
      <w:r w:rsidRPr="000911C3">
        <w:rPr>
          <w:rFonts w:ascii="Times New Roman" w:hAnsi="Times New Roman" w:cs="Times New Roman"/>
          <w:sz w:val="24"/>
          <w:szCs w:val="24"/>
        </w:rPr>
        <w:t>、推荐工作条件</w:t>
      </w:r>
      <w:r w:rsidRPr="000911C3">
        <w:rPr>
          <w:rFonts w:ascii="Times New Roman" w:hAnsi="Times New Roman" w:cs="Times New Roman"/>
          <w:sz w:val="24"/>
          <w:szCs w:val="24"/>
        </w:rPr>
        <w:t xml:space="preserve">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电源电压（</w:t>
      </w:r>
      <w:r w:rsidRPr="000911C3">
        <w:rPr>
          <w:rFonts w:ascii="Times New Roman" w:hAnsi="Times New Roman" w:cs="Times New Roman"/>
          <w:sz w:val="24"/>
          <w:szCs w:val="24"/>
        </w:rPr>
        <w:t>VDD</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4.5V</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5.5V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proofErr w:type="gramStart"/>
      <w:r w:rsidRPr="000911C3">
        <w:rPr>
          <w:rFonts w:ascii="Times New Roman" w:hAnsi="Times New Roman" w:cs="Times New Roman"/>
          <w:sz w:val="24"/>
          <w:szCs w:val="24"/>
        </w:rPr>
        <w:t>共摸电压</w:t>
      </w:r>
      <w:proofErr w:type="gramEnd"/>
      <w:r w:rsidRPr="000911C3">
        <w:rPr>
          <w:rFonts w:ascii="Times New Roman" w:hAnsi="Times New Roman" w:cs="Times New Roman"/>
          <w:sz w:val="24"/>
          <w:szCs w:val="24"/>
        </w:rPr>
        <w:t>范围：</w:t>
      </w:r>
      <w:r w:rsidRPr="000911C3">
        <w:rPr>
          <w:rFonts w:ascii="Times New Roman" w:hAnsi="Times New Roman" w:cs="Times New Roman"/>
          <w:sz w:val="24"/>
          <w:szCs w:val="24"/>
        </w:rPr>
        <w:t xml:space="preserve"> 7V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输入上升或下降时间：</w:t>
      </w:r>
      <w:r w:rsidRPr="000911C3">
        <w:rPr>
          <w:rFonts w:ascii="Times New Roman" w:hAnsi="Times New Roman" w:cs="Times New Roman"/>
          <w:sz w:val="24"/>
          <w:szCs w:val="24"/>
        </w:rPr>
        <w:t xml:space="preserve"> 500ns</w:t>
      </w:r>
      <w:r w:rsidRPr="000911C3">
        <w:rPr>
          <w:rFonts w:ascii="Times New Roman" w:hAnsi="Times New Roman" w:cs="Times New Roman"/>
          <w:sz w:val="24"/>
          <w:szCs w:val="24"/>
        </w:rPr>
        <w:t>（最大值）</w:t>
      </w:r>
      <w:r w:rsidRPr="000911C3">
        <w:rPr>
          <w:rFonts w:ascii="Times New Roman" w:hAnsi="Times New Roman" w:cs="Times New Roman"/>
          <w:sz w:val="24"/>
          <w:szCs w:val="24"/>
        </w:rPr>
        <w:t xml:space="preserve">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proofErr w:type="gramStart"/>
      <w:r w:rsidRPr="000911C3">
        <w:rPr>
          <w:rFonts w:ascii="Times New Roman" w:hAnsi="Times New Roman" w:cs="Times New Roman"/>
          <w:sz w:val="24"/>
          <w:szCs w:val="24"/>
        </w:rPr>
        <w:t>输入低</w:t>
      </w:r>
      <w:proofErr w:type="gramEnd"/>
      <w:r w:rsidRPr="000911C3">
        <w:rPr>
          <w:rFonts w:ascii="Times New Roman" w:hAnsi="Times New Roman" w:cs="Times New Roman"/>
          <w:sz w:val="24"/>
          <w:szCs w:val="24"/>
        </w:rPr>
        <w:t>电平（</w:t>
      </w:r>
      <w:r w:rsidRPr="000911C3">
        <w:rPr>
          <w:rFonts w:ascii="Times New Roman" w:hAnsi="Times New Roman" w:cs="Times New Roman"/>
          <w:sz w:val="24"/>
          <w:szCs w:val="24"/>
        </w:rPr>
        <w:t>VIL</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0V</w:t>
      </w:r>
      <w:r w:rsidRPr="000911C3">
        <w:rPr>
          <w:rFonts w:ascii="Times New Roman" w:hAnsi="Times New Roman" w:cs="Times New Roman"/>
          <w:sz w:val="24"/>
          <w:szCs w:val="24"/>
        </w:rPr>
        <w:t>～</w:t>
      </w:r>
      <w:r w:rsidRPr="000911C3">
        <w:rPr>
          <w:rFonts w:ascii="Times New Roman" w:hAnsi="Times New Roman" w:cs="Times New Roman"/>
          <w:sz w:val="24"/>
          <w:szCs w:val="24"/>
        </w:rPr>
        <w:t>0.3 VDD</w:t>
      </w:r>
      <w:r w:rsidRPr="000911C3">
        <w:rPr>
          <w:rFonts w:ascii="Times New Roman" w:hAnsi="Times New Roman" w:cs="Times New Roman"/>
          <w:sz w:val="24"/>
          <w:szCs w:val="24"/>
        </w:rPr>
        <w:t>（最大值）</w:t>
      </w:r>
      <w:r w:rsidRPr="000911C3">
        <w:rPr>
          <w:rFonts w:ascii="Times New Roman" w:hAnsi="Times New Roman" w:cs="Times New Roman"/>
          <w:sz w:val="24"/>
          <w:szCs w:val="24"/>
        </w:rPr>
        <w:t xml:space="preserve">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输入高电平（</w:t>
      </w:r>
      <w:r w:rsidRPr="000911C3">
        <w:rPr>
          <w:rFonts w:ascii="Times New Roman" w:hAnsi="Times New Roman" w:cs="Times New Roman"/>
          <w:sz w:val="24"/>
          <w:szCs w:val="24"/>
        </w:rPr>
        <w:t>VIH</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VDD</w:t>
      </w:r>
      <w:r w:rsidRPr="000911C3">
        <w:rPr>
          <w:rFonts w:ascii="Times New Roman" w:hAnsi="Times New Roman" w:cs="Times New Roman"/>
          <w:sz w:val="24"/>
          <w:szCs w:val="24"/>
        </w:rPr>
        <w:t>～</w:t>
      </w:r>
      <w:r w:rsidRPr="000911C3">
        <w:rPr>
          <w:rFonts w:ascii="Times New Roman" w:hAnsi="Times New Roman" w:cs="Times New Roman"/>
          <w:sz w:val="24"/>
          <w:szCs w:val="24"/>
        </w:rPr>
        <w:t>0.7 VDD</w:t>
      </w:r>
      <w:r w:rsidRPr="000911C3">
        <w:rPr>
          <w:rFonts w:ascii="Times New Roman" w:hAnsi="Times New Roman" w:cs="Times New Roman"/>
          <w:sz w:val="24"/>
          <w:szCs w:val="24"/>
        </w:rPr>
        <w:t>（最小值）</w:t>
      </w:r>
      <w:r w:rsidRPr="000911C3">
        <w:rPr>
          <w:rFonts w:ascii="Times New Roman" w:hAnsi="Times New Roman" w:cs="Times New Roman"/>
          <w:sz w:val="24"/>
          <w:szCs w:val="24"/>
        </w:rPr>
        <w:t xml:space="preserve">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 xml:space="preserve"> </w:t>
      </w:r>
      <w:r w:rsidRPr="000911C3">
        <w:rPr>
          <w:rFonts w:ascii="Times New Roman" w:hAnsi="Times New Roman" w:cs="Times New Roman"/>
          <w:sz w:val="24"/>
          <w:szCs w:val="24"/>
        </w:rPr>
        <w:t>工作环境温度（</w:t>
      </w:r>
      <w:r w:rsidRPr="000911C3">
        <w:rPr>
          <w:rFonts w:ascii="Times New Roman" w:hAnsi="Times New Roman" w:cs="Times New Roman"/>
          <w:sz w:val="24"/>
          <w:szCs w:val="24"/>
        </w:rPr>
        <w:t>TA</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 -55℃</w:t>
      </w:r>
      <w:r w:rsidRPr="000911C3">
        <w:rPr>
          <w:rFonts w:ascii="Times New Roman" w:hAnsi="Times New Roman" w:cs="Times New Roman"/>
          <w:sz w:val="24"/>
          <w:szCs w:val="24"/>
        </w:rPr>
        <w:t>～</w:t>
      </w:r>
      <w:r w:rsidRPr="000911C3">
        <w:rPr>
          <w:rFonts w:ascii="Times New Roman" w:hAnsi="Times New Roman" w:cs="Times New Roman"/>
          <w:sz w:val="24"/>
          <w:szCs w:val="24"/>
        </w:rPr>
        <w:t xml:space="preserve">+125℃ </w:t>
      </w:r>
    </w:p>
    <w:p w:rsidR="000911C3" w:rsidRPr="000911C3" w:rsidRDefault="000911C3" w:rsidP="000911C3">
      <w:pPr>
        <w:rPr>
          <w:rFonts w:ascii="Times New Roman" w:hAnsi="Times New Roman" w:cs="Times New Roman"/>
          <w:sz w:val="24"/>
          <w:szCs w:val="24"/>
        </w:rPr>
      </w:pPr>
      <w:r w:rsidRPr="000911C3">
        <w:rPr>
          <w:rFonts w:ascii="Times New Roman" w:hAnsi="Times New Roman" w:cs="Times New Roman"/>
          <w:sz w:val="24"/>
          <w:szCs w:val="24"/>
        </w:rPr>
        <w:t>7</w:t>
      </w:r>
      <w:r w:rsidRPr="000911C3">
        <w:rPr>
          <w:rFonts w:ascii="Times New Roman" w:hAnsi="Times New Roman" w:cs="Times New Roman"/>
          <w:sz w:val="24"/>
          <w:szCs w:val="24"/>
        </w:rPr>
        <w:t>、付款方式：</w:t>
      </w:r>
    </w:p>
    <w:p w:rsidR="002F1288" w:rsidRPr="000911C3" w:rsidRDefault="000911C3" w:rsidP="000911C3">
      <w:pPr>
        <w:ind w:firstLineChars="150" w:firstLine="360"/>
        <w:rPr>
          <w:rFonts w:ascii="Times New Roman" w:hAnsi="Times New Roman" w:cs="Times New Roman"/>
          <w:sz w:val="24"/>
          <w:szCs w:val="24"/>
        </w:rPr>
      </w:pPr>
      <w:r w:rsidRPr="000911C3">
        <w:rPr>
          <w:rFonts w:ascii="Times New Roman" w:hAnsi="Times New Roman" w:cs="Times New Roman"/>
          <w:sz w:val="24"/>
          <w:szCs w:val="24"/>
        </w:rPr>
        <w:t>无预付款，</w:t>
      </w:r>
      <w:r w:rsidRPr="000911C3">
        <w:rPr>
          <w:rFonts w:ascii="Times New Roman" w:hAnsi="Times New Roman" w:cs="Times New Roman"/>
          <w:sz w:val="24"/>
          <w:szCs w:val="24"/>
        </w:rPr>
        <w:t>808</w:t>
      </w:r>
      <w:r w:rsidRPr="000911C3">
        <w:rPr>
          <w:rFonts w:ascii="Times New Roman" w:hAnsi="Times New Roman" w:cs="Times New Roman"/>
          <w:sz w:val="24"/>
          <w:szCs w:val="24"/>
        </w:rPr>
        <w:t>质保验收开具合格证后凭发票一次性付清。</w:t>
      </w:r>
    </w:p>
    <w:sectPr w:rsidR="002F1288" w:rsidRPr="000911C3" w:rsidSect="00351F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897" w:rsidRDefault="00897897" w:rsidP="00B97576">
      <w:r>
        <w:separator/>
      </w:r>
    </w:p>
  </w:endnote>
  <w:endnote w:type="continuationSeparator" w:id="0">
    <w:p w:rsidR="00897897" w:rsidRDefault="00897897" w:rsidP="00B975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897" w:rsidRDefault="00897897" w:rsidP="00B97576">
      <w:r>
        <w:separator/>
      </w:r>
    </w:p>
  </w:footnote>
  <w:footnote w:type="continuationSeparator" w:id="0">
    <w:p w:rsidR="00897897" w:rsidRDefault="00897897" w:rsidP="00B975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7576"/>
    <w:rsid w:val="000911C3"/>
    <w:rsid w:val="002F1288"/>
    <w:rsid w:val="00897897"/>
    <w:rsid w:val="00B975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1C3"/>
    <w:pPr>
      <w:widowControl w:val="0"/>
      <w:jc w:val="both"/>
    </w:pPr>
  </w:style>
  <w:style w:type="paragraph" w:styleId="1">
    <w:name w:val="heading 1"/>
    <w:basedOn w:val="a"/>
    <w:next w:val="a"/>
    <w:link w:val="1Char"/>
    <w:qFormat/>
    <w:rsid w:val="000911C3"/>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75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7576"/>
    <w:rPr>
      <w:sz w:val="18"/>
      <w:szCs w:val="18"/>
    </w:rPr>
  </w:style>
  <w:style w:type="paragraph" w:styleId="a4">
    <w:name w:val="footer"/>
    <w:basedOn w:val="a"/>
    <w:link w:val="Char0"/>
    <w:uiPriority w:val="99"/>
    <w:unhideWhenUsed/>
    <w:rsid w:val="00B97576"/>
    <w:pPr>
      <w:tabs>
        <w:tab w:val="center" w:pos="4153"/>
        <w:tab w:val="right" w:pos="8306"/>
      </w:tabs>
      <w:snapToGrid w:val="0"/>
      <w:jc w:val="left"/>
    </w:pPr>
    <w:rPr>
      <w:sz w:val="18"/>
      <w:szCs w:val="18"/>
    </w:rPr>
  </w:style>
  <w:style w:type="character" w:customStyle="1" w:styleId="Char0">
    <w:name w:val="页脚 Char"/>
    <w:basedOn w:val="a0"/>
    <w:link w:val="a4"/>
    <w:uiPriority w:val="99"/>
    <w:rsid w:val="00B97576"/>
    <w:rPr>
      <w:sz w:val="18"/>
      <w:szCs w:val="18"/>
    </w:rPr>
  </w:style>
  <w:style w:type="character" w:customStyle="1" w:styleId="1Char">
    <w:name w:val="标题 1 Char"/>
    <w:basedOn w:val="a0"/>
    <w:link w:val="1"/>
    <w:rsid w:val="000911C3"/>
    <w:rPr>
      <w:rFonts w:ascii="Calibri" w:eastAsia="宋体" w:hAnsi="Calibri" w:cs="Times New Roman"/>
      <w:b/>
      <w:bCs/>
      <w:kern w:val="44"/>
      <w:sz w:val="44"/>
      <w:szCs w:val="44"/>
    </w:rPr>
  </w:style>
  <w:style w:type="paragraph" w:styleId="a5">
    <w:name w:val="Plain Text"/>
    <w:aliases w:val="普通文字 Char Char,普通文字 Char"/>
    <w:basedOn w:val="a"/>
    <w:link w:val="Char1"/>
    <w:rsid w:val="000911C3"/>
    <w:rPr>
      <w:rFonts w:ascii="宋体" w:eastAsia="宋体" w:hAnsi="Courier New" w:cs="Courier New"/>
      <w:szCs w:val="21"/>
    </w:rPr>
  </w:style>
  <w:style w:type="character" w:customStyle="1" w:styleId="Char1">
    <w:name w:val="纯文本 Char"/>
    <w:aliases w:val="普通文字 Char Char Char,普通文字 Char Char1"/>
    <w:basedOn w:val="a0"/>
    <w:link w:val="a5"/>
    <w:rsid w:val="000911C3"/>
    <w:rPr>
      <w:rFonts w:ascii="宋体" w:eastAsia="宋体" w:hAnsi="Courier New" w:cs="Courier New"/>
      <w:szCs w:val="21"/>
    </w:rPr>
  </w:style>
  <w:style w:type="paragraph" w:styleId="a6">
    <w:name w:val="Normal Indent"/>
    <w:aliases w:val="正文（首行缩进两字）,正文缩进1,正文（首行缩进两字） Char Char Char Char Char Char Char Char Char Char Char Char Char Char Char Char Char Char Char Char Char Char Char Char Char Char Char Char Char,表正文,正文小标 Char,正文1 Char,四号,ALT+Z,正文非缩进,正文顶格,正文1,正文（首行缩进两字） Char,正文小标"/>
    <w:basedOn w:val="a"/>
    <w:rsid w:val="000911C3"/>
    <w:pPr>
      <w:adjustRightInd w:val="0"/>
      <w:spacing w:line="312" w:lineRule="atLeast"/>
      <w:ind w:firstLine="420"/>
      <w:textAlignment w:val="baseline"/>
    </w:pPr>
    <w:rPr>
      <w:rFonts w:ascii="Times New Roman" w:eastAsia="宋体" w:hAnsi="Times New Roman" w:cs="Times New Roman"/>
      <w:kern w:val="0"/>
      <w:szCs w:val="20"/>
    </w:rPr>
  </w:style>
  <w:style w:type="paragraph" w:customStyle="1" w:styleId="Default">
    <w:name w:val="Default"/>
    <w:rsid w:val="000911C3"/>
    <w:pPr>
      <w:widowControl w:val="0"/>
      <w:autoSpaceDE w:val="0"/>
      <w:autoSpaceDN w:val="0"/>
      <w:adjustRightInd w:val="0"/>
    </w:pPr>
    <w:rPr>
      <w:rFonts w:ascii="宋体" w:eastAsia="宋体" w:cs="宋体"/>
      <w:color w:val="000000"/>
      <w:kern w:val="0"/>
      <w:sz w:val="24"/>
      <w:szCs w:val="24"/>
    </w:rPr>
  </w:style>
  <w:style w:type="paragraph" w:styleId="a7">
    <w:name w:val="Balloon Text"/>
    <w:basedOn w:val="a"/>
    <w:link w:val="Char2"/>
    <w:uiPriority w:val="99"/>
    <w:semiHidden/>
    <w:unhideWhenUsed/>
    <w:rsid w:val="000911C3"/>
    <w:rPr>
      <w:sz w:val="18"/>
      <w:szCs w:val="18"/>
    </w:rPr>
  </w:style>
  <w:style w:type="character" w:customStyle="1" w:styleId="Char2">
    <w:name w:val="批注框文本 Char"/>
    <w:basedOn w:val="a0"/>
    <w:link w:val="a7"/>
    <w:uiPriority w:val="99"/>
    <w:semiHidden/>
    <w:rsid w:val="000911C3"/>
    <w:rPr>
      <w:sz w:val="18"/>
      <w:szCs w:val="18"/>
    </w:rPr>
  </w:style>
  <w:style w:type="character" w:styleId="a8">
    <w:name w:val="Hyperlink"/>
    <w:basedOn w:val="a0"/>
    <w:uiPriority w:val="99"/>
    <w:unhideWhenUsed/>
    <w:rsid w:val="000911C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2.bin"/><Relationship Id="rId18" Type="http://schemas.openxmlformats.org/officeDocument/2006/relationships/image" Target="media/image9.wmf"/><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image" Target="media/image6.wmf"/><Relationship Id="rId17" Type="http://schemas.openxmlformats.org/officeDocument/2006/relationships/oleObject" Target="embeddings/oleObject4.bin"/><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5.wmf"/><Relationship Id="rId5" Type="http://schemas.openxmlformats.org/officeDocument/2006/relationships/endnotes" Target="endnote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1444</Words>
  <Characters>8235</Characters>
  <Application>Microsoft Office Word</Application>
  <DocSecurity>0</DocSecurity>
  <Lines>68</Lines>
  <Paragraphs>19</Paragraphs>
  <ScaleCrop>false</ScaleCrop>
  <Company>微软公司</Company>
  <LinksUpToDate>false</LinksUpToDate>
  <CharactersWithSpaces>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261065752@qq.com</cp:lastModifiedBy>
  <cp:revision>3</cp:revision>
  <dcterms:created xsi:type="dcterms:W3CDTF">2019-04-22T06:58:00Z</dcterms:created>
  <dcterms:modified xsi:type="dcterms:W3CDTF">2019-05-29T08:54:00Z</dcterms:modified>
</cp:coreProperties>
</file>