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0C" w:rsidRDefault="009037C4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hAnsi="宋体" w:cs="宋体"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Cs/>
          <w:color w:val="000000"/>
          <w:kern w:val="0"/>
          <w:sz w:val="44"/>
          <w:szCs w:val="44"/>
        </w:rPr>
        <w:t>投标人诚信承诺书</w:t>
      </w:r>
    </w:p>
    <w:p w:rsidR="0085650C" w:rsidRDefault="009037C4" w:rsidP="009037C4">
      <w:pPr>
        <w:shd w:val="clear" w:color="auto" w:fill="FFFFFF"/>
        <w:spacing w:beforeLines="50" w:after="120" w:line="600" w:lineRule="exac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致：哈尔滨工业大学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我单位在参加你单位组织的项目编号及名称为哈尔滨工业大学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101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变电所变压器增容改造工程（二次）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HITZB-2020000062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）的招投标活动中，郑重承诺如下：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三、不与其他投标人相互串通投标报价，不排挤其他投标人的公平竞争；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四、不与相关部门串通投标；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七、不恶意压低或抬高投标报价；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left="1"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八、不在开标后进行虚假恶意投诉。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投标人代理人签字：法定代表人签字：</w:t>
      </w:r>
    </w:p>
    <w:p w:rsidR="0085650C" w:rsidRDefault="009037C4" w:rsidP="009037C4">
      <w:pPr>
        <w:widowControl/>
        <w:shd w:val="clear" w:color="auto" w:fill="FFFFFF"/>
        <w:spacing w:beforeLines="50" w:after="120" w:line="600" w:lineRule="exact"/>
        <w:ind w:firstLineChars="2400" w:firstLine="672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（公章）</w:t>
      </w:r>
    </w:p>
    <w:p w:rsidR="0085650C" w:rsidRDefault="009037C4" w:rsidP="0085650C">
      <w:pPr>
        <w:widowControl/>
        <w:shd w:val="clear" w:color="auto" w:fill="FFFFFF"/>
        <w:spacing w:beforeLines="50" w:after="120" w:line="600" w:lineRule="exact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</w:p>
    <w:sectPr w:rsidR="0085650C" w:rsidSect="00856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7F7"/>
    <w:rsid w:val="000732BC"/>
    <w:rsid w:val="00087B0E"/>
    <w:rsid w:val="001269AD"/>
    <w:rsid w:val="001A4AF6"/>
    <w:rsid w:val="001F16BD"/>
    <w:rsid w:val="00224677"/>
    <w:rsid w:val="00264159"/>
    <w:rsid w:val="00352E26"/>
    <w:rsid w:val="00400F01"/>
    <w:rsid w:val="004E78F3"/>
    <w:rsid w:val="005270DA"/>
    <w:rsid w:val="005B32E2"/>
    <w:rsid w:val="00674407"/>
    <w:rsid w:val="00847523"/>
    <w:rsid w:val="0085650C"/>
    <w:rsid w:val="00864106"/>
    <w:rsid w:val="009037C4"/>
    <w:rsid w:val="009D49B1"/>
    <w:rsid w:val="00AA3424"/>
    <w:rsid w:val="00B35E04"/>
    <w:rsid w:val="00C07DBF"/>
    <w:rsid w:val="00CD045E"/>
    <w:rsid w:val="00D478FC"/>
    <w:rsid w:val="00D733AE"/>
    <w:rsid w:val="00DD05E2"/>
    <w:rsid w:val="00DE0CBA"/>
    <w:rsid w:val="00E0717B"/>
    <w:rsid w:val="00E27DE0"/>
    <w:rsid w:val="00E667F7"/>
    <w:rsid w:val="00E95E50"/>
    <w:rsid w:val="00EF0620"/>
    <w:rsid w:val="00F2562B"/>
    <w:rsid w:val="00F31E04"/>
    <w:rsid w:val="00F74D8C"/>
    <w:rsid w:val="00FE3963"/>
    <w:rsid w:val="0FE17554"/>
    <w:rsid w:val="2D95192B"/>
    <w:rsid w:val="655925BC"/>
    <w:rsid w:val="6C2D5AB7"/>
    <w:rsid w:val="6EE538B1"/>
    <w:rsid w:val="75D5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5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5650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6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5650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65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微软公司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宜国发项目管理有限公司</dc:creator>
  <cp:lastModifiedBy>邱实</cp:lastModifiedBy>
  <cp:revision>24</cp:revision>
  <dcterms:created xsi:type="dcterms:W3CDTF">2018-06-06T09:33:00Z</dcterms:created>
  <dcterms:modified xsi:type="dcterms:W3CDTF">2020-06-30T02:42:00Z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