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我单位在参加哈尔滨工业大学亚毫米级三维电磁追踪仪采购项目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</w:rPr>
        <w:t>（HITZB-2020000164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</w:rPr>
        <w:t>）的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0BB1297B"/>
    <w:rsid w:val="1B696EFC"/>
    <w:rsid w:val="1E525022"/>
    <w:rsid w:val="1E627E93"/>
    <w:rsid w:val="1EEF51A6"/>
    <w:rsid w:val="1FFA1B96"/>
    <w:rsid w:val="2A3649A9"/>
    <w:rsid w:val="45144F2B"/>
    <w:rsid w:val="456B7EA5"/>
    <w:rsid w:val="4599053F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2021-01-05T06:02:50Z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