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1" w:rsidRPr="005F60A1" w:rsidRDefault="005F60A1" w:rsidP="005F60A1">
      <w:pPr>
        <w:widowControl w:val="0"/>
        <w:adjustRightInd/>
        <w:snapToGrid/>
        <w:spacing w:after="0" w:line="312" w:lineRule="auto"/>
        <w:jc w:val="center"/>
        <w:rPr>
          <w:rFonts w:ascii="黑体" w:eastAsia="黑体" w:hAnsi="Times New Roman" w:cs="Times New Roman"/>
          <w:sz w:val="44"/>
        </w:rPr>
      </w:pPr>
      <w:r w:rsidRPr="005F60A1">
        <w:rPr>
          <w:rFonts w:ascii="黑体" w:eastAsia="黑体" w:hAnsi="Times New Roman" w:cs="Times New Roman" w:hint="eastAsia"/>
          <w:sz w:val="44"/>
        </w:rPr>
        <w:t>采购人需求</w:t>
      </w:r>
    </w:p>
    <w:p w:rsidR="005F60A1" w:rsidRPr="005F60A1" w:rsidRDefault="005F60A1" w:rsidP="005F60A1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5F60A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一、</w:t>
      </w:r>
      <w:r w:rsidRPr="005F60A1">
        <w:rPr>
          <w:rFonts w:ascii="Times New Roman" w:eastAsia="黑体" w:hAnsi="Times New Roman" w:cs="Times New Roman"/>
          <w:b/>
          <w:bCs/>
          <w:sz w:val="32"/>
          <w:szCs w:val="32"/>
        </w:rPr>
        <w:t>加载系统</w:t>
      </w:r>
      <w:r w:rsidRPr="005F60A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技术</w:t>
      </w:r>
      <w:r w:rsidRPr="005F60A1">
        <w:rPr>
          <w:rFonts w:ascii="Times New Roman" w:eastAsia="黑体" w:hAnsi="Times New Roman" w:cs="Times New Roman"/>
          <w:b/>
          <w:bCs/>
          <w:sz w:val="32"/>
          <w:szCs w:val="32"/>
        </w:rPr>
        <w:t>参数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、总体要求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 </w:t>
      </w:r>
      <w:r w:rsidRPr="005F60A1">
        <w:rPr>
          <w:rFonts w:ascii="Times New Roman" w:eastAsia="宋体" w:hAnsi="Times New Roman" w:cs="Times New Roman"/>
          <w:sz w:val="24"/>
          <w:szCs w:val="20"/>
        </w:rPr>
        <w:t>变温条件下对冻融土进行动、静载试验、对冻土进行变刚度静载试验；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 </w:t>
      </w:r>
      <w:r w:rsidRPr="005F60A1">
        <w:rPr>
          <w:rFonts w:ascii="Times New Roman" w:eastAsia="宋体" w:hAnsi="Times New Roman" w:cs="Times New Roman"/>
          <w:sz w:val="24"/>
          <w:szCs w:val="20"/>
        </w:rPr>
        <w:t>工作环境：电源：</w:t>
      </w:r>
      <w:r w:rsidRPr="005F60A1">
        <w:rPr>
          <w:rFonts w:ascii="Times New Roman" w:eastAsia="宋体" w:hAnsi="Times New Roman" w:cs="Times New Roman"/>
          <w:sz w:val="24"/>
          <w:szCs w:val="20"/>
        </w:rPr>
        <w:t>AC380V</w:t>
      </w:r>
      <w:r w:rsidRPr="005F60A1">
        <w:rPr>
          <w:rFonts w:ascii="Times New Roman" w:eastAsia="宋体" w:hAnsi="Times New Roman" w:cs="Times New Roman"/>
          <w:sz w:val="24"/>
          <w:szCs w:val="20"/>
        </w:rPr>
        <w:t>，可提供用电功率：</w:t>
      </w:r>
      <w:r w:rsidRPr="005F60A1">
        <w:rPr>
          <w:rFonts w:ascii="Times New Roman" w:eastAsia="宋体" w:hAnsi="Times New Roman" w:cs="Times New Roman"/>
          <w:sz w:val="24"/>
          <w:szCs w:val="20"/>
        </w:rPr>
        <w:t>15KW</w:t>
      </w:r>
      <w:r w:rsidRPr="005F60A1">
        <w:rPr>
          <w:rFonts w:ascii="Times New Roman" w:eastAsia="宋体" w:hAnsi="Times New Roman" w:cs="Times New Roman"/>
          <w:sz w:val="24"/>
          <w:szCs w:val="20"/>
        </w:rPr>
        <w:t>，环境温度：</w:t>
      </w:r>
      <w:r w:rsidRPr="005F60A1">
        <w:rPr>
          <w:rFonts w:ascii="Times New Roman" w:eastAsia="宋体" w:hAnsi="Times New Roman" w:cs="Times New Roman"/>
          <w:sz w:val="24"/>
          <w:szCs w:val="20"/>
        </w:rPr>
        <w:t>-40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>~40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>；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 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1.3 </w:t>
      </w:r>
      <w:r w:rsidRPr="005F60A1">
        <w:rPr>
          <w:rFonts w:ascii="Times New Roman" w:eastAsia="宋体" w:hAnsi="Times New Roman" w:cs="Times New Roman"/>
          <w:sz w:val="24"/>
          <w:szCs w:val="20"/>
        </w:rPr>
        <w:t>制造商具有《计量器具制造许可证》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2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、加载系统结构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2.1 </w:t>
      </w:r>
      <w:r w:rsidRPr="005F60A1">
        <w:rPr>
          <w:rFonts w:ascii="Times New Roman" w:eastAsia="宋体" w:hAnsi="Times New Roman" w:cs="Times New Roman"/>
          <w:sz w:val="24"/>
          <w:szCs w:val="20"/>
        </w:rPr>
        <w:t>疲劳试验机采用液压式疲劳，油缸上置式结构；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2.2 </w:t>
      </w:r>
      <w:r w:rsidRPr="005F60A1">
        <w:rPr>
          <w:rFonts w:ascii="Times New Roman" w:eastAsia="宋体" w:hAnsi="Times New Roman" w:cs="Times New Roman"/>
          <w:sz w:val="24"/>
          <w:szCs w:val="20"/>
        </w:rPr>
        <w:t>油缸采用伺服疲劳油缸，活塞杆端连接顶杆深入到温度箱内部，并与顶板控温装置连接，上横梁与试台之间为试验空间，可实现对试样的静态和动态疲劳试验。以负荷传感器、磁致式位移传感器为传感元件，利用微机控制、测量及数据自动处理系统等先进技术配以疲劳试验软件，能自动精确地按设定的曲线进行试验；荷载装置可以连续、稳定加载</w:t>
      </w:r>
      <w:r w:rsidRPr="005F60A1">
        <w:rPr>
          <w:rFonts w:ascii="Times New Roman" w:eastAsia="宋体" w:hAnsi="Times New Roman" w:cs="Times New Roman"/>
          <w:sz w:val="24"/>
          <w:szCs w:val="20"/>
        </w:rPr>
        <w:t>168</w:t>
      </w:r>
      <w:r w:rsidRPr="005F60A1">
        <w:rPr>
          <w:rFonts w:ascii="Times New Roman" w:eastAsia="宋体" w:hAnsi="Times New Roman" w:cs="Times New Roman"/>
          <w:sz w:val="24"/>
          <w:szCs w:val="20"/>
        </w:rPr>
        <w:t>小时以上。同时数据采集软件可以连续采集</w:t>
      </w:r>
      <w:r w:rsidRPr="005F60A1">
        <w:rPr>
          <w:rFonts w:ascii="Times New Roman" w:eastAsia="宋体" w:hAnsi="Times New Roman" w:cs="Times New Roman"/>
          <w:sz w:val="24"/>
          <w:szCs w:val="20"/>
        </w:rPr>
        <w:t>168</w:t>
      </w:r>
      <w:r w:rsidRPr="005F60A1">
        <w:rPr>
          <w:rFonts w:ascii="Times New Roman" w:eastAsia="宋体" w:hAnsi="Times New Roman" w:cs="Times New Roman"/>
          <w:sz w:val="24"/>
          <w:szCs w:val="20"/>
        </w:rPr>
        <w:t>小时以上，在动荷载条件下具备足够数据储存和处理能力，确保不会因采集软件停机使得试验失败。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2.3 </w:t>
      </w:r>
      <w:r w:rsidRPr="005F60A1">
        <w:rPr>
          <w:rFonts w:ascii="Times New Roman" w:eastAsia="宋体" w:hAnsi="Times New Roman" w:cs="Times New Roman"/>
          <w:sz w:val="24"/>
          <w:szCs w:val="20"/>
        </w:rPr>
        <w:t>能完成正弦波、梯形波、三角波等波形。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2.4 </w:t>
      </w:r>
      <w:r w:rsidRPr="005F60A1">
        <w:rPr>
          <w:rFonts w:ascii="Times New Roman" w:eastAsia="宋体" w:hAnsi="Times New Roman" w:cs="Times New Roman"/>
          <w:sz w:val="24"/>
          <w:szCs w:val="20"/>
        </w:rPr>
        <w:t>主要用于一般材料的疲劳试验和各类构件的疲劳试验。各种试验参数由计算机进行处理，测试过程及试验结果由计算机屏幕显示，能数据存储及打印试验报告。</w:t>
      </w:r>
    </w:p>
    <w:p w:rsidR="005F60A1" w:rsidRPr="005F60A1" w:rsidRDefault="005F60A1" w:rsidP="005F60A1">
      <w:pPr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2.5 </w:t>
      </w:r>
      <w:r w:rsidRPr="005F60A1">
        <w:rPr>
          <w:rFonts w:ascii="Times New Roman" w:eastAsia="宋体" w:hAnsi="Times New Roman" w:cs="Times New Roman"/>
          <w:sz w:val="24"/>
          <w:szCs w:val="20"/>
        </w:rPr>
        <w:t>满足国家标准《</w:t>
      </w:r>
      <w:r w:rsidRPr="005F60A1">
        <w:rPr>
          <w:rFonts w:ascii="Times New Roman" w:eastAsia="宋体" w:hAnsi="Times New Roman" w:cs="Times New Roman"/>
          <w:sz w:val="24"/>
          <w:szCs w:val="20"/>
        </w:rPr>
        <w:t>GB3075-82</w:t>
      </w:r>
      <w:r w:rsidRPr="005F60A1">
        <w:rPr>
          <w:rFonts w:ascii="Times New Roman" w:eastAsia="宋体" w:hAnsi="Times New Roman" w:cs="Times New Roman"/>
          <w:sz w:val="24"/>
          <w:szCs w:val="20"/>
        </w:rPr>
        <w:t>金属轴向疲劳试验方法》的相关要求。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3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、技术要求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bCs/>
          <w:sz w:val="24"/>
          <w:szCs w:val="20"/>
        </w:rPr>
        <w:t>3</w:t>
      </w:r>
      <w:r w:rsidRPr="005F60A1">
        <w:rPr>
          <w:rFonts w:ascii="Times New Roman" w:eastAsia="宋体" w:hAnsi="Times New Roman" w:cs="Times New Roman"/>
          <w:sz w:val="24"/>
          <w:szCs w:val="20"/>
        </w:rPr>
        <w:t>.1</w:t>
      </w:r>
      <w:r w:rsidRPr="005F60A1">
        <w:rPr>
          <w:rFonts w:ascii="Times New Roman" w:eastAsia="宋体" w:hAnsi="Times New Roman" w:cs="Times New Roman"/>
          <w:sz w:val="24"/>
          <w:szCs w:val="20"/>
        </w:rPr>
        <w:t>动态负荷：</w:t>
      </w:r>
      <w:r w:rsidRPr="005F60A1">
        <w:rPr>
          <w:rFonts w:ascii="Times New Roman" w:eastAsia="宋体" w:hAnsi="Times New Roman" w:cs="Times New Roman"/>
          <w:sz w:val="24"/>
          <w:szCs w:val="20"/>
        </w:rPr>
        <w:t>50kN</w:t>
      </w:r>
      <w:r w:rsidRPr="005F60A1">
        <w:rPr>
          <w:rFonts w:ascii="Times New Roman" w:eastAsia="宋体" w:hAnsi="Times New Roman" w:cs="Times New Roman"/>
          <w:sz w:val="24"/>
          <w:szCs w:val="20"/>
        </w:rPr>
        <w:t>，最大动静态试验力：</w:t>
      </w:r>
      <w:r w:rsidRPr="005F60A1">
        <w:rPr>
          <w:rFonts w:ascii="Times New Roman" w:eastAsia="宋体" w:hAnsi="Times New Roman" w:cs="Times New Roman"/>
          <w:sz w:val="24"/>
          <w:szCs w:val="20"/>
        </w:rPr>
        <w:t>±200kN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>3.2</w:t>
      </w:r>
      <w:r w:rsidRPr="005F60A1">
        <w:rPr>
          <w:rFonts w:ascii="Times New Roman" w:eastAsia="宋体" w:hAnsi="Times New Roman" w:cs="Times New Roman"/>
          <w:sz w:val="24"/>
          <w:szCs w:val="20"/>
        </w:rPr>
        <w:t>频率：</w:t>
      </w:r>
      <w:r w:rsidRPr="005F60A1">
        <w:rPr>
          <w:rFonts w:ascii="Times New Roman" w:eastAsia="宋体" w:hAnsi="Times New Roman" w:cs="Times New Roman"/>
          <w:sz w:val="24"/>
          <w:szCs w:val="20"/>
        </w:rPr>
        <w:t>0~40Hz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3.3</w:t>
      </w:r>
      <w:r w:rsidRPr="005F60A1">
        <w:rPr>
          <w:rFonts w:ascii="Times New Roman" w:eastAsia="宋体" w:hAnsi="Times New Roman" w:cs="Times New Roman"/>
          <w:sz w:val="24"/>
          <w:szCs w:val="20"/>
        </w:rPr>
        <w:t>负荷测量范围：</w:t>
      </w:r>
      <w:r w:rsidRPr="005F60A1">
        <w:rPr>
          <w:rFonts w:ascii="Times New Roman" w:eastAsia="宋体" w:hAnsi="Times New Roman" w:cs="Times New Roman"/>
          <w:sz w:val="24"/>
          <w:szCs w:val="20"/>
        </w:rPr>
        <w:t>0.25~50kN (0.5%~100%F.S)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3.4 </w:t>
      </w:r>
      <w:r w:rsidRPr="005F60A1">
        <w:rPr>
          <w:rFonts w:ascii="Times New Roman" w:eastAsia="宋体" w:hAnsi="Times New Roman" w:cs="Times New Roman"/>
          <w:sz w:val="24"/>
          <w:szCs w:val="20"/>
        </w:rPr>
        <w:t>位移测量范围：</w:t>
      </w:r>
      <w:r w:rsidRPr="005F60A1">
        <w:rPr>
          <w:rFonts w:ascii="Times New Roman" w:eastAsia="宋体" w:hAnsi="Times New Roman" w:cs="Times New Roman"/>
          <w:sz w:val="24"/>
          <w:szCs w:val="20"/>
        </w:rPr>
        <w:t>0-500mm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>3.5</w:t>
      </w:r>
      <w:r w:rsidRPr="005F60A1">
        <w:rPr>
          <w:rFonts w:ascii="Times New Roman" w:eastAsia="宋体" w:hAnsi="Times New Roman" w:cs="Times New Roman"/>
          <w:sz w:val="24"/>
          <w:szCs w:val="20"/>
        </w:rPr>
        <w:t>精度等级：</w:t>
      </w:r>
      <w:r w:rsidRPr="005F60A1">
        <w:rPr>
          <w:rFonts w:ascii="Times New Roman" w:eastAsia="宋体" w:hAnsi="Times New Roman" w:cs="Times New Roman"/>
          <w:sz w:val="24"/>
          <w:szCs w:val="20"/>
        </w:rPr>
        <w:t>0.5</w:t>
      </w:r>
      <w:r w:rsidRPr="005F60A1">
        <w:rPr>
          <w:rFonts w:ascii="Times New Roman" w:eastAsia="宋体" w:hAnsi="Times New Roman" w:cs="Times New Roman"/>
          <w:sz w:val="24"/>
          <w:szCs w:val="20"/>
        </w:rPr>
        <w:t>级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3.6 </w:t>
      </w:r>
      <w:r w:rsidRPr="005F60A1">
        <w:rPr>
          <w:rFonts w:ascii="Times New Roman" w:eastAsia="宋体" w:hAnsi="Times New Roman" w:cs="Times New Roman"/>
          <w:sz w:val="24"/>
          <w:szCs w:val="20"/>
        </w:rPr>
        <w:t>力值精度：优于示值的</w:t>
      </w:r>
      <w:r w:rsidRPr="005F60A1">
        <w:rPr>
          <w:rFonts w:ascii="Times New Roman" w:eastAsia="宋体" w:hAnsi="Times New Roman" w:cs="Times New Roman"/>
          <w:sz w:val="24"/>
          <w:szCs w:val="20"/>
        </w:rPr>
        <w:t>±0.5%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3.7 </w:t>
      </w:r>
      <w:r w:rsidRPr="005F60A1">
        <w:rPr>
          <w:rFonts w:ascii="Times New Roman" w:eastAsia="宋体" w:hAnsi="Times New Roman" w:cs="Times New Roman"/>
          <w:sz w:val="24"/>
          <w:szCs w:val="20"/>
        </w:rPr>
        <w:t>位移精度：</w:t>
      </w:r>
      <w:r w:rsidRPr="005F60A1">
        <w:rPr>
          <w:rFonts w:ascii="Times New Roman" w:eastAsia="宋体" w:hAnsi="Times New Roman" w:cs="Times New Roman"/>
          <w:sz w:val="24"/>
          <w:szCs w:val="20"/>
        </w:rPr>
        <w:t>±0.5%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>3.8</w:t>
      </w:r>
      <w:r w:rsidRPr="005F60A1">
        <w:rPr>
          <w:rFonts w:ascii="Times New Roman" w:eastAsia="宋体" w:hAnsi="Times New Roman" w:cs="Times New Roman"/>
          <w:sz w:val="24"/>
          <w:szCs w:val="20"/>
        </w:rPr>
        <w:t>伺服油缸行程：</w:t>
      </w:r>
      <w:r w:rsidRPr="005F60A1">
        <w:rPr>
          <w:rFonts w:ascii="Times New Roman" w:eastAsia="宋体" w:hAnsi="Times New Roman" w:cs="Times New Roman"/>
          <w:sz w:val="24"/>
          <w:szCs w:val="20"/>
        </w:rPr>
        <w:t>±175mm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3.9</w:t>
      </w:r>
      <w:r w:rsidRPr="005F60A1">
        <w:rPr>
          <w:rFonts w:ascii="Times New Roman" w:eastAsia="宋体" w:hAnsi="Times New Roman" w:cs="Times New Roman"/>
          <w:sz w:val="24"/>
          <w:szCs w:val="20"/>
        </w:rPr>
        <w:t>施力点：垂直向下顶杆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3.10</w:t>
      </w:r>
      <w:r w:rsidRPr="005F60A1">
        <w:rPr>
          <w:rFonts w:ascii="Times New Roman" w:eastAsia="宋体" w:hAnsi="Times New Roman" w:cs="Times New Roman"/>
          <w:sz w:val="24"/>
          <w:szCs w:val="20"/>
        </w:rPr>
        <w:t>可放置的环境箱内空间尺寸：</w:t>
      </w:r>
      <w:r w:rsidRPr="005F60A1">
        <w:rPr>
          <w:rFonts w:ascii="Times New Roman" w:eastAsia="宋体" w:hAnsi="Times New Roman" w:cs="Times New Roman"/>
          <w:sz w:val="24"/>
          <w:szCs w:val="20"/>
        </w:rPr>
        <w:t>1000× 900× 800</w:t>
      </w:r>
      <w:r w:rsidRPr="005F60A1">
        <w:rPr>
          <w:rFonts w:ascii="Times New Roman" w:eastAsia="宋体" w:hAnsi="Times New Roman" w:cs="Times New Roman"/>
          <w:sz w:val="24"/>
          <w:szCs w:val="20"/>
        </w:rPr>
        <w:t>（长</w:t>
      </w:r>
      <w:r w:rsidRPr="005F60A1">
        <w:rPr>
          <w:rFonts w:ascii="Times New Roman" w:eastAsia="宋体" w:hAnsi="Times New Roman" w:cs="Times New Roman"/>
          <w:sz w:val="24"/>
          <w:szCs w:val="20"/>
        </w:rPr>
        <w:t>×</w:t>
      </w:r>
      <w:r w:rsidRPr="005F60A1">
        <w:rPr>
          <w:rFonts w:ascii="Times New Roman" w:eastAsia="宋体" w:hAnsi="Times New Roman" w:cs="Times New Roman"/>
          <w:sz w:val="24"/>
          <w:szCs w:val="20"/>
        </w:rPr>
        <w:t>宽</w:t>
      </w:r>
      <w:r w:rsidRPr="005F60A1">
        <w:rPr>
          <w:rFonts w:ascii="Times New Roman" w:eastAsia="宋体" w:hAnsi="Times New Roman" w:cs="Times New Roman"/>
          <w:sz w:val="24"/>
          <w:szCs w:val="20"/>
        </w:rPr>
        <w:t>×</w:t>
      </w:r>
      <w:r w:rsidRPr="005F60A1">
        <w:rPr>
          <w:rFonts w:ascii="Times New Roman" w:eastAsia="宋体" w:hAnsi="Times New Roman" w:cs="Times New Roman"/>
          <w:sz w:val="24"/>
          <w:szCs w:val="20"/>
        </w:rPr>
        <w:t>高）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3.11</w:t>
      </w:r>
      <w:r w:rsidRPr="005F60A1">
        <w:rPr>
          <w:rFonts w:ascii="Times New Roman" w:eastAsia="宋体" w:hAnsi="Times New Roman" w:cs="Times New Roman"/>
          <w:sz w:val="24"/>
          <w:szCs w:val="20"/>
        </w:rPr>
        <w:t>工作条件：环境温度：</w:t>
      </w:r>
      <w:r w:rsidRPr="005F60A1">
        <w:rPr>
          <w:rFonts w:ascii="Times New Roman" w:eastAsia="宋体" w:hAnsi="Times New Roman" w:cs="Times New Roman"/>
          <w:sz w:val="24"/>
          <w:szCs w:val="20"/>
        </w:rPr>
        <w:t>-40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>～</w:t>
      </w:r>
      <w:r w:rsidRPr="005F60A1">
        <w:rPr>
          <w:rFonts w:ascii="Times New Roman" w:eastAsia="宋体" w:hAnsi="Times New Roman" w:cs="Times New Roman"/>
          <w:sz w:val="24"/>
          <w:szCs w:val="20"/>
        </w:rPr>
        <w:t>+40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>，相对湿度：</w:t>
      </w:r>
      <w:r w:rsidRPr="005F60A1">
        <w:rPr>
          <w:rFonts w:ascii="Times New Roman" w:eastAsia="宋体" w:hAnsi="Times New Roman" w:cs="Times New Roman"/>
          <w:sz w:val="24"/>
          <w:szCs w:val="20"/>
        </w:rPr>
        <w:t>≤85</w:t>
      </w:r>
      <w:r w:rsidRPr="005F60A1">
        <w:rPr>
          <w:rFonts w:ascii="Times New Roman" w:eastAsia="宋体" w:hAnsi="Times New Roman" w:cs="Times New Roman"/>
          <w:sz w:val="24"/>
          <w:szCs w:val="20"/>
        </w:rPr>
        <w:t>％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3.12</w:t>
      </w:r>
      <w:r w:rsidRPr="005F60A1">
        <w:rPr>
          <w:rFonts w:ascii="Times New Roman" w:eastAsia="宋体" w:hAnsi="Times New Roman" w:cs="Times New Roman"/>
          <w:sz w:val="24"/>
          <w:szCs w:val="20"/>
        </w:rPr>
        <w:t>液压站：采用</w:t>
      </w:r>
      <w:r w:rsidRPr="005F60A1">
        <w:rPr>
          <w:rFonts w:ascii="Times New Roman" w:eastAsia="宋体" w:hAnsi="Times New Roman" w:cs="Times New Roman"/>
          <w:sz w:val="24"/>
          <w:szCs w:val="20"/>
        </w:rPr>
        <w:t>50L/min</w:t>
      </w:r>
      <w:r w:rsidRPr="005F60A1">
        <w:rPr>
          <w:rFonts w:ascii="Times New Roman" w:eastAsia="宋体" w:hAnsi="Times New Roman" w:cs="Times New Roman"/>
          <w:sz w:val="24"/>
          <w:szCs w:val="20"/>
        </w:rPr>
        <w:t>液压站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3.13</w:t>
      </w:r>
      <w:r w:rsidRPr="005F60A1">
        <w:rPr>
          <w:rFonts w:ascii="Times New Roman" w:eastAsia="宋体" w:hAnsi="Times New Roman" w:cs="Times New Roman"/>
          <w:sz w:val="24"/>
          <w:szCs w:val="20"/>
        </w:rPr>
        <w:t>功率：</w:t>
      </w:r>
      <w:r w:rsidRPr="005F60A1">
        <w:rPr>
          <w:rFonts w:ascii="Times New Roman" w:eastAsia="宋体" w:hAnsi="Times New Roman" w:cs="Times New Roman"/>
          <w:sz w:val="24"/>
          <w:szCs w:val="20"/>
        </w:rPr>
        <w:t>7.5kw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4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、主要功能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4.1 </w:t>
      </w:r>
      <w:r w:rsidRPr="005F60A1">
        <w:rPr>
          <w:rFonts w:ascii="Times New Roman" w:eastAsia="宋体" w:hAnsi="Times New Roman" w:cs="Times New Roman"/>
          <w:sz w:val="24"/>
          <w:szCs w:val="20"/>
        </w:rPr>
        <w:t>动态试验功能：可做疲劳试验</w:t>
      </w:r>
      <w:r w:rsidRPr="005F60A1">
        <w:rPr>
          <w:rFonts w:ascii="Times New Roman" w:eastAsia="宋体" w:hAnsi="Times New Roman" w:cs="Times New Roman"/>
          <w:sz w:val="24"/>
          <w:szCs w:val="20"/>
        </w:rPr>
        <w:t>;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4.2 </w:t>
      </w:r>
      <w:r w:rsidRPr="005F60A1">
        <w:rPr>
          <w:rFonts w:ascii="Times New Roman" w:eastAsia="宋体" w:hAnsi="Times New Roman" w:cs="Times New Roman"/>
          <w:sz w:val="24"/>
          <w:szCs w:val="20"/>
        </w:rPr>
        <w:t>静态试验功能：静态常规试验机静态保载试验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4.3 </w:t>
      </w:r>
      <w:r w:rsidRPr="005F60A1">
        <w:rPr>
          <w:rFonts w:ascii="Times New Roman" w:eastAsia="宋体" w:hAnsi="Times New Roman" w:cs="Times New Roman"/>
          <w:sz w:val="24"/>
          <w:szCs w:val="20"/>
        </w:rPr>
        <w:t>变刚度试验功能：事先输入若干个刚度值，在不同的时间段按不同的力值加载保载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4.4 </w:t>
      </w:r>
      <w:r w:rsidRPr="005F60A1">
        <w:rPr>
          <w:rFonts w:ascii="Times New Roman" w:eastAsia="宋体" w:hAnsi="Times New Roman" w:cs="Times New Roman"/>
          <w:sz w:val="24"/>
          <w:szCs w:val="20"/>
        </w:rPr>
        <w:t>自动存储：试验结束后数据存储；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4.5 </w:t>
      </w:r>
      <w:r w:rsidRPr="005F60A1">
        <w:rPr>
          <w:rFonts w:ascii="Times New Roman" w:eastAsia="宋体" w:hAnsi="Times New Roman" w:cs="Times New Roman"/>
          <w:sz w:val="24"/>
          <w:szCs w:val="20"/>
        </w:rPr>
        <w:t>实现波形：正弦波、梯形波、三角波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 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▲4.6 </w:t>
      </w:r>
      <w:r w:rsidRPr="005F60A1">
        <w:rPr>
          <w:rFonts w:ascii="Times New Roman" w:eastAsia="宋体" w:hAnsi="Times New Roman" w:cs="Times New Roman"/>
          <w:sz w:val="24"/>
          <w:szCs w:val="20"/>
        </w:rPr>
        <w:t>试样夹持：顶杆伸入温度箱加载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4.7 </w:t>
      </w:r>
      <w:r w:rsidRPr="005F60A1">
        <w:rPr>
          <w:rFonts w:ascii="Times New Roman" w:eastAsia="宋体" w:hAnsi="Times New Roman" w:cs="Times New Roman"/>
          <w:sz w:val="24"/>
          <w:szCs w:val="20"/>
        </w:rPr>
        <w:t>多重保护：具有软件过载、位置保护功能；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4.8 </w:t>
      </w:r>
      <w:r w:rsidRPr="005F60A1">
        <w:rPr>
          <w:rFonts w:ascii="Times New Roman" w:eastAsia="宋体" w:hAnsi="Times New Roman" w:cs="Times New Roman"/>
          <w:sz w:val="24"/>
          <w:szCs w:val="20"/>
        </w:rPr>
        <w:t>实时显示：试验过程、试验波形动态显示；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5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、配置清单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 </w:t>
      </w:r>
      <w:r w:rsidRPr="005F60A1">
        <w:rPr>
          <w:rFonts w:ascii="Times New Roman" w:eastAsia="宋体" w:hAnsi="Times New Roman" w:cs="Times New Roman"/>
          <w:sz w:val="24"/>
          <w:szCs w:val="20"/>
        </w:rPr>
        <w:t>主机框架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套（单工位）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5.2 30L/min</w:t>
      </w:r>
      <w:r w:rsidRPr="005F60A1">
        <w:rPr>
          <w:rFonts w:ascii="Times New Roman" w:eastAsia="宋体" w:hAnsi="Times New Roman" w:cs="Times New Roman"/>
          <w:sz w:val="24"/>
          <w:szCs w:val="20"/>
        </w:rPr>
        <w:t>液压站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台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 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5.3 </w:t>
      </w:r>
      <w:r w:rsidRPr="005F60A1">
        <w:rPr>
          <w:rFonts w:ascii="Times New Roman" w:eastAsia="宋体" w:hAnsi="Times New Roman" w:cs="Times New Roman"/>
          <w:sz w:val="24"/>
          <w:szCs w:val="20"/>
        </w:rPr>
        <w:t>伺服阀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只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5.4 </w:t>
      </w:r>
      <w:r w:rsidRPr="005F60A1">
        <w:rPr>
          <w:rFonts w:ascii="Times New Roman" w:eastAsia="宋体" w:hAnsi="Times New Roman" w:cs="Times New Roman"/>
          <w:sz w:val="24"/>
          <w:szCs w:val="20"/>
        </w:rPr>
        <w:t>伺服油缸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套（装主机框架上）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5.5 </w:t>
      </w:r>
      <w:r w:rsidRPr="005F60A1">
        <w:rPr>
          <w:rFonts w:ascii="Times New Roman" w:eastAsia="宋体" w:hAnsi="Times New Roman" w:cs="Times New Roman"/>
          <w:sz w:val="24"/>
          <w:szCs w:val="20"/>
        </w:rPr>
        <w:t>位移传感器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只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5.6 </w:t>
      </w:r>
      <w:r w:rsidRPr="005F60A1">
        <w:rPr>
          <w:rFonts w:ascii="Times New Roman" w:eastAsia="宋体" w:hAnsi="Times New Roman" w:cs="Times New Roman"/>
          <w:sz w:val="24"/>
          <w:szCs w:val="20"/>
        </w:rPr>
        <w:t>液压附件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组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5.7 </w:t>
      </w:r>
      <w:r w:rsidRPr="005F60A1">
        <w:rPr>
          <w:rFonts w:ascii="Times New Roman" w:eastAsia="宋体" w:hAnsi="Times New Roman" w:cs="Times New Roman"/>
          <w:sz w:val="24"/>
          <w:szCs w:val="20"/>
        </w:rPr>
        <w:t>风冷系统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5.8 </w:t>
      </w:r>
      <w:r w:rsidRPr="005F60A1">
        <w:rPr>
          <w:rFonts w:ascii="Times New Roman" w:eastAsia="宋体" w:hAnsi="Times New Roman" w:cs="Times New Roman"/>
          <w:sz w:val="24"/>
          <w:szCs w:val="20"/>
        </w:rPr>
        <w:t>油箱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个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5.9 </w:t>
      </w:r>
      <w:r w:rsidRPr="005F60A1">
        <w:rPr>
          <w:rFonts w:ascii="Times New Roman" w:eastAsia="宋体" w:hAnsi="Times New Roman" w:cs="Times New Roman"/>
          <w:sz w:val="24"/>
          <w:szCs w:val="20"/>
        </w:rPr>
        <w:t>阀组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5.10 </w:t>
      </w:r>
      <w:r w:rsidRPr="005F60A1">
        <w:rPr>
          <w:rFonts w:ascii="Times New Roman" w:eastAsia="宋体" w:hAnsi="Times New Roman" w:cs="Times New Roman"/>
          <w:sz w:val="24"/>
          <w:szCs w:val="20"/>
        </w:rPr>
        <w:t>管线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5.11 </w:t>
      </w:r>
      <w:r w:rsidRPr="005F60A1">
        <w:rPr>
          <w:rFonts w:ascii="Times New Roman" w:eastAsia="宋体" w:hAnsi="Times New Roman" w:cs="Times New Roman"/>
          <w:sz w:val="24"/>
          <w:szCs w:val="20"/>
        </w:rPr>
        <w:t>油管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>5.12 50kN</w:t>
      </w:r>
      <w:r w:rsidRPr="005F60A1">
        <w:rPr>
          <w:rFonts w:ascii="Times New Roman" w:eastAsia="宋体" w:hAnsi="Times New Roman" w:cs="Times New Roman"/>
          <w:sz w:val="24"/>
          <w:szCs w:val="20"/>
        </w:rPr>
        <w:t>负荷传感器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只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5.13 </w:t>
      </w:r>
      <w:r w:rsidRPr="005F60A1">
        <w:rPr>
          <w:rFonts w:ascii="Times New Roman" w:eastAsia="宋体" w:hAnsi="Times New Roman" w:cs="Times New Roman"/>
          <w:sz w:val="24"/>
          <w:szCs w:val="20"/>
        </w:rPr>
        <w:t>动态测控系统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5.14 </w:t>
      </w:r>
      <w:r w:rsidRPr="005F60A1">
        <w:rPr>
          <w:rFonts w:ascii="Times New Roman" w:eastAsia="宋体" w:hAnsi="Times New Roman" w:cs="Times New Roman"/>
          <w:sz w:val="24"/>
          <w:szCs w:val="20"/>
        </w:rPr>
        <w:t>试验软件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套（动态）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5.15 </w:t>
      </w:r>
      <w:r w:rsidRPr="005F60A1">
        <w:rPr>
          <w:rFonts w:ascii="Times New Roman" w:eastAsia="宋体" w:hAnsi="Times New Roman" w:cs="Times New Roman"/>
          <w:sz w:val="24"/>
          <w:szCs w:val="20"/>
        </w:rPr>
        <w:t>试验软件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套（静态）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5.16 </w:t>
      </w:r>
      <w:r w:rsidRPr="005F60A1">
        <w:rPr>
          <w:rFonts w:ascii="Times New Roman" w:eastAsia="宋体" w:hAnsi="Times New Roman" w:cs="Times New Roman"/>
          <w:sz w:val="24"/>
          <w:szCs w:val="20"/>
        </w:rPr>
        <w:t>电脑</w:t>
      </w:r>
      <w:r w:rsidRPr="005F60A1">
        <w:rPr>
          <w:rFonts w:ascii="Times New Roman" w:eastAsia="宋体" w:hAnsi="Times New Roman" w:cs="Times New Roman"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sz w:val="24"/>
          <w:szCs w:val="20"/>
        </w:rPr>
        <w:t>台</w:t>
      </w:r>
    </w:p>
    <w:p w:rsidR="005F60A1" w:rsidRPr="005F60A1" w:rsidRDefault="005F60A1" w:rsidP="005F60A1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sz w:val="24"/>
          <w:szCs w:val="20"/>
        </w:rPr>
        <w:sectPr w:rsidR="005F60A1" w:rsidRPr="005F60A1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5F60A1" w:rsidRPr="005F60A1" w:rsidRDefault="005F60A1" w:rsidP="005F60A1">
      <w:pPr>
        <w:widowControl w:val="0"/>
        <w:adjustRightInd/>
        <w:snapToGrid/>
        <w:spacing w:after="0"/>
        <w:jc w:val="both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5F60A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二、温控</w:t>
      </w:r>
      <w:r w:rsidRPr="005F60A1">
        <w:rPr>
          <w:rFonts w:ascii="Times New Roman" w:eastAsia="黑体" w:hAnsi="Times New Roman" w:cs="Times New Roman"/>
          <w:b/>
          <w:bCs/>
          <w:sz w:val="32"/>
          <w:szCs w:val="32"/>
        </w:rPr>
        <w:t>系统</w:t>
      </w:r>
      <w:r w:rsidRPr="005F60A1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技术参数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  <w:r w:rsidRPr="005F60A1">
        <w:rPr>
          <w:rFonts w:ascii="Times New Roman" w:eastAsia="黑体" w:hAnsi="Times New Roman" w:cs="Times New Roman"/>
          <w:b/>
          <w:bCs/>
          <w:sz w:val="28"/>
          <w:szCs w:val="28"/>
        </w:rPr>
        <w:t>、控温箱技术参数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控温箱有效容积</w:t>
      </w:r>
      <w:r w:rsidRPr="005F60A1">
        <w:rPr>
          <w:rFonts w:ascii="Times New Roman" w:eastAsia="宋体" w:hAnsi="Times New Roman" w:cs="Times New Roman"/>
          <w:sz w:val="24"/>
          <w:szCs w:val="20"/>
        </w:rPr>
        <w:t>&gt;250L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控温箱温度范围：</w:t>
      </w:r>
      <w:r w:rsidRPr="005F60A1">
        <w:rPr>
          <w:rFonts w:ascii="Times New Roman" w:eastAsia="宋体" w:hAnsi="Times New Roman" w:cs="Times New Roman"/>
          <w:sz w:val="24"/>
          <w:szCs w:val="20"/>
        </w:rPr>
        <w:t>-75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~+60 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 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1.3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控温箱温度波动度：</w:t>
      </w:r>
      <w:r w:rsidRPr="005F60A1">
        <w:rPr>
          <w:rFonts w:ascii="Times New Roman" w:eastAsia="宋体" w:hAnsi="Times New Roman" w:cs="Times New Roman"/>
          <w:sz w:val="24"/>
          <w:szCs w:val="20"/>
        </w:rPr>
        <w:t>±0.05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1.4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控温箱温度显示分辨率：</w:t>
      </w:r>
      <w:r w:rsidRPr="005F60A1">
        <w:rPr>
          <w:rFonts w:ascii="Times New Roman" w:eastAsia="宋体" w:hAnsi="Times New Roman" w:cs="Times New Roman"/>
          <w:sz w:val="24"/>
          <w:szCs w:val="20"/>
        </w:rPr>
        <w:t>0.1 °C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1.5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控温箱程控变温速率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&gt;±30 </w:t>
      </w:r>
      <w:r w:rsidRPr="005F60A1">
        <w:rPr>
          <w:rFonts w:ascii="宋体" w:eastAsia="宋体" w:hAnsi="宋体" w:cs="宋体" w:hint="eastAsia"/>
          <w:sz w:val="24"/>
          <w:szCs w:val="20"/>
        </w:rPr>
        <w:t>℃</w:t>
      </w:r>
      <w:r w:rsidRPr="005F60A1">
        <w:rPr>
          <w:rFonts w:ascii="Times New Roman" w:eastAsia="宋体" w:hAnsi="Times New Roman" w:cs="Times New Roman"/>
          <w:sz w:val="24"/>
          <w:szCs w:val="20"/>
        </w:rPr>
        <w:t>/10 hr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1.6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控温箱程序控制：正弦、矩形、三角波、线性混合编程，</w:t>
      </w:r>
      <w:r w:rsidRPr="005F60A1">
        <w:rPr>
          <w:rFonts w:ascii="黑体" w:eastAsia="黑体" w:hAnsi="黑体" w:cs="Times New Roman"/>
          <w:b/>
          <w:bCs/>
          <w:sz w:val="24"/>
          <w:szCs w:val="20"/>
        </w:rPr>
        <w:t>运行数据能够集成到同一套软件中，并能实现数据实时显示、调取，能根据运行数据自动绘制设定温度和运行温度关于时间的曲线图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1.7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控温箱工作室尺寸</w:t>
      </w:r>
      <w:r w:rsidRPr="005F60A1">
        <w:rPr>
          <w:rFonts w:ascii="Times New Roman" w:eastAsia="宋体" w:hAnsi="Times New Roman" w:cs="Times New Roman"/>
          <w:sz w:val="24"/>
          <w:szCs w:val="20"/>
        </w:rPr>
        <w:t>&gt;</w:t>
      </w:r>
      <w:r w:rsidRPr="005F60A1">
        <w:rPr>
          <w:rFonts w:ascii="Times New Roman" w:eastAsia="宋体" w:hAnsi="Times New Roman" w:cs="Times New Roman"/>
          <w:bCs/>
          <w:sz w:val="24"/>
          <w:szCs w:val="20"/>
        </w:rPr>
        <w:t>600W×600D×700H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1.8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控制器：</w:t>
      </w:r>
      <w:r w:rsidRPr="005F60A1">
        <w:rPr>
          <w:rFonts w:ascii="Times New Roman" w:eastAsia="宋体" w:hAnsi="Times New Roman" w:cs="Times New Roman"/>
          <w:bCs/>
          <w:sz w:val="24"/>
          <w:szCs w:val="20"/>
        </w:rPr>
        <w:t>液晶触摸屏集成控制，可上位机操作、可触摸操作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1.9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控温箱左右测试孔：直径</w:t>
      </w:r>
      <w:r w:rsidRPr="005F60A1">
        <w:rPr>
          <w:rFonts w:ascii="Times New Roman" w:eastAsia="宋体" w:hAnsi="Times New Roman" w:cs="Times New Roman"/>
          <w:sz w:val="24"/>
          <w:szCs w:val="20"/>
        </w:rPr>
        <w:t>100mm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1.10 </w:t>
      </w:r>
      <w:r w:rsidRPr="005F60A1">
        <w:rPr>
          <w:rFonts w:ascii="Times New Roman" w:eastAsia="宋体" w:hAnsi="Times New Roman" w:cs="Times New Roman"/>
          <w:sz w:val="24"/>
          <w:szCs w:val="20"/>
        </w:rPr>
        <w:t>控温箱</w:t>
      </w:r>
      <w:r w:rsidRPr="005F60A1">
        <w:rPr>
          <w:rFonts w:ascii="Times New Roman" w:eastAsia="宋体" w:hAnsi="Times New Roman" w:cs="Times New Roman"/>
          <w:sz w:val="24"/>
          <w:szCs w:val="20"/>
        </w:rPr>
        <w:t>R485</w:t>
      </w:r>
      <w:r w:rsidRPr="005F60A1">
        <w:rPr>
          <w:rFonts w:ascii="Times New Roman" w:eastAsia="宋体" w:hAnsi="Times New Roman" w:cs="Times New Roman"/>
          <w:sz w:val="24"/>
          <w:szCs w:val="20"/>
        </w:rPr>
        <w:t>通讯接口，上位机软件，能够实现数据监控、记录、导出</w:t>
      </w:r>
      <w:r w:rsidRPr="005F60A1">
        <w:rPr>
          <w:rFonts w:ascii="Times New Roman" w:eastAsia="宋体" w:hAnsi="Times New Roman" w:cs="Times New Roman"/>
          <w:sz w:val="24"/>
          <w:szCs w:val="20"/>
        </w:rPr>
        <w:t>(</w:t>
      </w:r>
      <w:r w:rsidRPr="005F60A1">
        <w:rPr>
          <w:rFonts w:ascii="Times New Roman" w:eastAsia="宋体" w:hAnsi="Times New Roman" w:cs="Times New Roman"/>
          <w:sz w:val="24"/>
          <w:szCs w:val="20"/>
        </w:rPr>
        <w:t>需要提供截图资料</w:t>
      </w:r>
      <w:r w:rsidRPr="005F60A1">
        <w:rPr>
          <w:rFonts w:ascii="Times New Roman" w:eastAsia="宋体" w:hAnsi="Times New Roman" w:cs="Times New Roman"/>
          <w:sz w:val="24"/>
          <w:szCs w:val="20"/>
        </w:rPr>
        <w:t>)</w:t>
      </w:r>
      <w:r w:rsidRPr="005F60A1">
        <w:rPr>
          <w:rFonts w:ascii="Times New Roman" w:eastAsia="宋体" w:hAnsi="Times New Roman" w:cs="Times New Roman"/>
          <w:sz w:val="24"/>
          <w:szCs w:val="20"/>
        </w:rPr>
        <w:t>，</w:t>
      </w:r>
      <w:r w:rsidRPr="005F60A1">
        <w:rPr>
          <w:rFonts w:ascii="黑体" w:eastAsia="黑体" w:hAnsi="黑体" w:cs="Times New Roman"/>
          <w:b/>
          <w:bCs/>
          <w:sz w:val="24"/>
          <w:szCs w:val="20"/>
        </w:rPr>
        <w:t>一套软件能够同时控制并操作三台以上相关设备，PC端控制软件通过界面任意设置运行波幅、平均温度、循环时间周期、循环次数及相位角，通过界面任意设置实时温度数据采集时间频率，最小采集时间间隔为1s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1.11 </w:t>
      </w:r>
      <w:r w:rsidRPr="005F60A1">
        <w:rPr>
          <w:rFonts w:ascii="Times New Roman" w:eastAsia="宋体" w:hAnsi="Times New Roman" w:cs="Times New Roman"/>
          <w:sz w:val="24"/>
          <w:szCs w:val="20"/>
        </w:rPr>
        <w:t>电源：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380V  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1.12 </w:t>
      </w:r>
      <w:r w:rsidRPr="005F60A1">
        <w:rPr>
          <w:rFonts w:ascii="Times New Roman" w:eastAsia="宋体" w:hAnsi="Times New Roman" w:cs="Times New Roman"/>
          <w:sz w:val="24"/>
          <w:szCs w:val="20"/>
        </w:rPr>
        <w:t>安全装置：制冷系统高低压、箱温过热、开门报警、风机过热、断电恢复功能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1.13 </w:t>
      </w:r>
      <w:r w:rsidRPr="005F60A1">
        <w:rPr>
          <w:rFonts w:ascii="Times New Roman" w:eastAsia="宋体" w:hAnsi="Times New Roman" w:cs="Times New Roman"/>
          <w:sz w:val="24"/>
          <w:szCs w:val="20"/>
        </w:rPr>
        <w:t>辅助装置：射灯</w:t>
      </w:r>
      <w:r w:rsidRPr="005F60A1">
        <w:rPr>
          <w:rFonts w:ascii="Times New Roman" w:eastAsia="宋体" w:hAnsi="Times New Roman" w:cs="Times New Roman"/>
          <w:sz w:val="24"/>
          <w:szCs w:val="20"/>
        </w:rPr>
        <w:t>2</w:t>
      </w:r>
      <w:r w:rsidRPr="005F60A1">
        <w:rPr>
          <w:rFonts w:ascii="Times New Roman" w:eastAsia="宋体" w:hAnsi="Times New Roman" w:cs="Times New Roman"/>
          <w:sz w:val="24"/>
          <w:szCs w:val="20"/>
        </w:rPr>
        <w:t>个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1.14 </w:t>
      </w:r>
      <w:r w:rsidRPr="005F60A1">
        <w:rPr>
          <w:rFonts w:ascii="Times New Roman" w:eastAsia="宋体" w:hAnsi="Times New Roman" w:cs="Times New Roman"/>
          <w:sz w:val="24"/>
          <w:szCs w:val="20"/>
        </w:rPr>
        <w:t>冷却装置通道：</w:t>
      </w:r>
      <w:r w:rsidRPr="005F60A1">
        <w:rPr>
          <w:rFonts w:ascii="Times New Roman" w:eastAsia="宋体" w:hAnsi="Times New Roman" w:cs="Times New Roman"/>
          <w:sz w:val="24"/>
          <w:szCs w:val="20"/>
        </w:rPr>
        <w:t>D13*4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1.15 </w:t>
      </w:r>
      <w:r w:rsidRPr="005F60A1">
        <w:rPr>
          <w:rFonts w:ascii="Times New Roman" w:eastAsia="宋体" w:hAnsi="Times New Roman" w:cs="Times New Roman"/>
          <w:sz w:val="24"/>
          <w:szCs w:val="20"/>
        </w:rPr>
        <w:t>补水装置通道：</w:t>
      </w:r>
      <w:r w:rsidRPr="005F60A1">
        <w:rPr>
          <w:rFonts w:ascii="Times New Roman" w:eastAsia="宋体" w:hAnsi="Times New Roman" w:cs="Times New Roman"/>
          <w:sz w:val="24"/>
          <w:szCs w:val="20"/>
        </w:rPr>
        <w:t>D8*1</w:t>
      </w:r>
      <w:r w:rsidRPr="005F60A1">
        <w:rPr>
          <w:rFonts w:ascii="Times New Roman" w:eastAsia="宋体" w:hAnsi="Times New Roman" w:cs="Times New Roman"/>
          <w:sz w:val="24"/>
          <w:szCs w:val="20"/>
        </w:rPr>
        <w:t>（可监测补水量），实现数据采集到一套采集软件中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1.16 </w:t>
      </w:r>
      <w:r w:rsidRPr="005F60A1">
        <w:rPr>
          <w:rFonts w:ascii="Times New Roman" w:eastAsia="宋体" w:hAnsi="Times New Roman" w:cs="Times New Roman"/>
          <w:sz w:val="24"/>
          <w:szCs w:val="20"/>
        </w:rPr>
        <w:t>冷却方式：风冷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1.17 </w:t>
      </w:r>
      <w:r w:rsidRPr="005F60A1">
        <w:rPr>
          <w:rFonts w:ascii="Times New Roman" w:eastAsia="宋体" w:hAnsi="Times New Roman" w:cs="Times New Roman"/>
          <w:sz w:val="24"/>
          <w:szCs w:val="20"/>
        </w:rPr>
        <w:t>装机功率</w:t>
      </w:r>
      <w:r w:rsidRPr="005F60A1">
        <w:rPr>
          <w:rFonts w:ascii="Times New Roman" w:eastAsia="宋体" w:hAnsi="Times New Roman" w:cs="Times New Roman"/>
          <w:sz w:val="24"/>
          <w:szCs w:val="20"/>
        </w:rPr>
        <w:t>&lt;8KW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1.18 </w:t>
      </w:r>
      <w:r w:rsidRPr="005F60A1">
        <w:rPr>
          <w:rFonts w:ascii="Times New Roman" w:eastAsia="宋体" w:hAnsi="Times New Roman" w:cs="Times New Roman"/>
          <w:sz w:val="24"/>
          <w:szCs w:val="20"/>
        </w:rPr>
        <w:t>内胆材料</w:t>
      </w:r>
      <w:r w:rsidRPr="005F60A1">
        <w:rPr>
          <w:rFonts w:ascii="Times New Roman" w:eastAsia="宋体" w:hAnsi="Times New Roman" w:cs="Times New Roman"/>
          <w:sz w:val="24"/>
          <w:szCs w:val="20"/>
        </w:rPr>
        <w:t>&gt;304</w:t>
      </w:r>
      <w:r w:rsidRPr="005F60A1">
        <w:rPr>
          <w:rFonts w:ascii="Times New Roman" w:eastAsia="宋体" w:hAnsi="Times New Roman" w:cs="Times New Roman"/>
          <w:sz w:val="24"/>
          <w:szCs w:val="20"/>
        </w:rPr>
        <w:t>不锈钢</w:t>
      </w:r>
      <w:r w:rsidRPr="005F60A1">
        <w:rPr>
          <w:rFonts w:ascii="Times New Roman" w:eastAsia="宋体" w:hAnsi="Times New Roman" w:cs="Times New Roman"/>
          <w:sz w:val="24"/>
          <w:szCs w:val="20"/>
        </w:rPr>
        <w:t>1.2mm</w:t>
      </w:r>
    </w:p>
    <w:p w:rsidR="005F60A1" w:rsidRPr="005F60A1" w:rsidRDefault="005F60A1" w:rsidP="005F60A1">
      <w:pPr>
        <w:widowControl w:val="0"/>
        <w:tabs>
          <w:tab w:val="left" w:pos="6505"/>
        </w:tabs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1.19 </w:t>
      </w:r>
      <w:r w:rsidRPr="005F60A1">
        <w:rPr>
          <w:rFonts w:ascii="Times New Roman" w:eastAsia="宋体" w:hAnsi="Times New Roman" w:cs="Times New Roman"/>
          <w:sz w:val="24"/>
          <w:szCs w:val="20"/>
        </w:rPr>
        <w:t>碳钢喷塑</w:t>
      </w:r>
      <w:r w:rsidRPr="005F60A1">
        <w:rPr>
          <w:rFonts w:ascii="Times New Roman" w:eastAsia="宋体" w:hAnsi="Times New Roman" w:cs="Times New Roman"/>
          <w:sz w:val="24"/>
          <w:szCs w:val="20"/>
        </w:rPr>
        <w:t>&gt;1.2mm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1.20 </w:t>
      </w:r>
      <w:r w:rsidRPr="005F60A1">
        <w:rPr>
          <w:rFonts w:ascii="Times New Roman" w:eastAsia="宋体" w:hAnsi="Times New Roman" w:cs="Times New Roman"/>
          <w:sz w:val="24"/>
          <w:szCs w:val="20"/>
        </w:rPr>
        <w:t>保温材料：</w:t>
      </w:r>
      <w:r w:rsidRPr="005F60A1">
        <w:rPr>
          <w:rFonts w:ascii="Times New Roman" w:eastAsia="宋体" w:hAnsi="Times New Roman" w:cs="Times New Roman"/>
          <w:sz w:val="24"/>
          <w:szCs w:val="20"/>
        </w:rPr>
        <w:t>B1</w:t>
      </w:r>
      <w:r w:rsidRPr="005F60A1">
        <w:rPr>
          <w:rFonts w:ascii="Times New Roman" w:eastAsia="宋体" w:hAnsi="Times New Roman" w:cs="Times New Roman"/>
          <w:sz w:val="24"/>
          <w:szCs w:val="20"/>
        </w:rPr>
        <w:t>级橡塑材料</w:t>
      </w:r>
      <w:r w:rsidRPr="005F60A1">
        <w:rPr>
          <w:rFonts w:ascii="Times New Roman" w:eastAsia="宋体" w:hAnsi="Times New Roman" w:cs="Times New Roman"/>
          <w:sz w:val="24"/>
          <w:szCs w:val="20"/>
        </w:rPr>
        <w:t>30mm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1.21 </w:t>
      </w:r>
      <w:r w:rsidRPr="005F60A1">
        <w:rPr>
          <w:rFonts w:ascii="Times New Roman" w:eastAsia="宋体" w:hAnsi="Times New Roman" w:cs="Times New Roman"/>
          <w:sz w:val="24"/>
          <w:szCs w:val="20"/>
        </w:rPr>
        <w:t>制冷制热机组功率</w:t>
      </w:r>
      <w:r w:rsidRPr="005F60A1">
        <w:rPr>
          <w:rFonts w:ascii="Times New Roman" w:eastAsia="宋体" w:hAnsi="Times New Roman" w:cs="Times New Roman"/>
          <w:sz w:val="24"/>
          <w:szCs w:val="20"/>
        </w:rPr>
        <w:t>&gt;6KW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1.22 </w:t>
      </w:r>
      <w:r w:rsidRPr="005F60A1">
        <w:rPr>
          <w:rFonts w:ascii="Times New Roman" w:eastAsia="宋体" w:hAnsi="Times New Roman" w:cs="Times New Roman"/>
          <w:sz w:val="24"/>
          <w:szCs w:val="20"/>
        </w:rPr>
        <w:t>系统需自动化霜，</w:t>
      </w:r>
      <w:r w:rsidRPr="005F60A1">
        <w:rPr>
          <w:rFonts w:ascii="黑体" w:eastAsia="黑体" w:hAnsi="黑体" w:cs="Times New Roman"/>
          <w:b/>
          <w:bCs/>
          <w:sz w:val="24"/>
          <w:szCs w:val="20"/>
        </w:rPr>
        <w:t>程序延时启动：可通过程序控制改变重启时间，当多台试验箱处于同一电路中，可错峰启动，避免浪涌损伤设备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1.23 </w:t>
      </w:r>
      <w:r w:rsidRPr="005F60A1">
        <w:rPr>
          <w:rFonts w:ascii="Times New Roman" w:eastAsia="宋体" w:hAnsi="Times New Roman" w:cs="Times New Roman"/>
          <w:sz w:val="24"/>
          <w:szCs w:val="20"/>
        </w:rPr>
        <w:t>设备需连续运行</w:t>
      </w:r>
      <w:r w:rsidRPr="005F60A1">
        <w:rPr>
          <w:rFonts w:ascii="Times New Roman" w:eastAsia="宋体" w:hAnsi="Times New Roman" w:cs="Times New Roman"/>
          <w:sz w:val="24"/>
          <w:szCs w:val="20"/>
        </w:rPr>
        <w:t>180</w:t>
      </w:r>
      <w:r w:rsidRPr="005F60A1">
        <w:rPr>
          <w:rFonts w:ascii="Times New Roman" w:eastAsia="宋体" w:hAnsi="Times New Roman" w:cs="Times New Roman"/>
          <w:sz w:val="24"/>
          <w:szCs w:val="20"/>
        </w:rPr>
        <w:t>天以上，</w:t>
      </w:r>
      <w:r w:rsidRPr="005F60A1">
        <w:rPr>
          <w:rFonts w:ascii="黑体" w:eastAsia="黑体" w:hAnsi="黑体" w:cs="Times New Roman"/>
          <w:b/>
          <w:bCs/>
          <w:sz w:val="24"/>
          <w:szCs w:val="20"/>
        </w:rPr>
        <w:t>压缩机高低压力控制：系统必须配置高低压传感器和高低压自动复位开关，机组压力高于上限或低于下限时自动跳闸重启，30秒内连续3次跳闸，设备将自动关机并发出报警信息，避免压缩机抱缸，必须配置磁力耦合式换向比例阀，保证10年以上的使用寿命，压缩机恒流排气，可同时进行制冷、热气旁通，确保精确的冷媒输出和低温运行时热气化霜，确保温度波动性为0.1℃（需标示在制冷结构图中位置及比例阀工作原理图）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bCs/>
          <w:sz w:val="24"/>
          <w:szCs w:val="20"/>
        </w:rPr>
      </w:pPr>
      <w:r w:rsidRPr="005F60A1">
        <w:rPr>
          <w:rFonts w:ascii="Times New Roman" w:eastAsia="宋体" w:hAnsi="Times New Roman" w:cs="Times New Roman"/>
          <w:sz w:val="24"/>
          <w:szCs w:val="20"/>
        </w:rPr>
        <w:t xml:space="preserve">1.24 </w:t>
      </w:r>
      <w:r w:rsidRPr="005F60A1">
        <w:rPr>
          <w:rFonts w:ascii="Times New Roman" w:eastAsia="宋体" w:hAnsi="Times New Roman" w:cs="Times New Roman"/>
          <w:bCs/>
          <w:sz w:val="24"/>
          <w:szCs w:val="20"/>
        </w:rPr>
        <w:t>配合集成相机和试验机安装和使用</w:t>
      </w:r>
    </w:p>
    <w:p w:rsidR="005F60A1" w:rsidRPr="005F60A1" w:rsidRDefault="005F60A1" w:rsidP="005F60A1">
      <w:pPr>
        <w:widowControl w:val="0"/>
        <w:spacing w:after="0" w:line="300" w:lineRule="auto"/>
        <w:jc w:val="both"/>
        <w:rPr>
          <w:rFonts w:ascii="Times New Roman" w:eastAsia="宋体" w:hAnsi="Times New Roman" w:cs="Times New Roman"/>
          <w:bCs/>
          <w:sz w:val="24"/>
          <w:szCs w:val="20"/>
        </w:rPr>
      </w:pPr>
      <w:r w:rsidRPr="005F60A1">
        <w:rPr>
          <w:rFonts w:ascii="Segoe UI Symbol" w:eastAsia="宋体" w:hAnsi="Segoe UI Symbol" w:cs="Segoe UI Symbol"/>
          <w:sz w:val="24"/>
          <w:szCs w:val="20"/>
        </w:rPr>
        <w:t>★</w:t>
      </w:r>
      <w:r w:rsidRPr="005F60A1">
        <w:rPr>
          <w:rFonts w:ascii="Times New Roman" w:eastAsia="宋体" w:hAnsi="Times New Roman" w:cs="Times New Roman" w:hint="eastAsia"/>
          <w:bCs/>
          <w:sz w:val="24"/>
          <w:szCs w:val="20"/>
        </w:rPr>
        <w:t>1</w:t>
      </w:r>
      <w:r w:rsidRPr="005F60A1">
        <w:rPr>
          <w:rFonts w:ascii="Times New Roman" w:eastAsia="宋体" w:hAnsi="Times New Roman" w:cs="Times New Roman"/>
          <w:bCs/>
          <w:sz w:val="24"/>
          <w:szCs w:val="20"/>
        </w:rPr>
        <w:t xml:space="preserve">.25  </w:t>
      </w:r>
      <w:r w:rsidRPr="005F60A1">
        <w:rPr>
          <w:rFonts w:ascii="Times New Roman" w:eastAsia="宋体" w:hAnsi="Times New Roman" w:cs="Times New Roman" w:hint="eastAsia"/>
          <w:bCs/>
          <w:sz w:val="24"/>
          <w:szCs w:val="20"/>
        </w:rPr>
        <w:t>提供试样装置的设计二维图及三维图并标示清晰</w:t>
      </w:r>
    </w:p>
    <w:p w:rsidR="005F60A1" w:rsidRPr="005F60A1" w:rsidRDefault="005F60A1" w:rsidP="005F60A1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5F60A1" w:rsidRPr="005F60A1" w:rsidRDefault="005F60A1" w:rsidP="005F60A1">
      <w:pPr>
        <w:widowControl w:val="0"/>
        <w:spacing w:after="0" w:line="360" w:lineRule="auto"/>
        <w:jc w:val="both"/>
        <w:rPr>
          <w:rFonts w:ascii="宋体" w:eastAsia="宋体" w:hAnsi="宋体" w:cs="宋体"/>
          <w:b/>
          <w:sz w:val="24"/>
          <w:szCs w:val="20"/>
        </w:rPr>
      </w:pPr>
      <w:r w:rsidRPr="005F60A1">
        <w:rPr>
          <w:rFonts w:ascii="宋体" w:eastAsia="宋体" w:hAnsi="宋体" w:cs="宋体" w:hint="eastAsia"/>
          <w:b/>
          <w:sz w:val="24"/>
          <w:szCs w:val="20"/>
        </w:rPr>
        <w:t>提醒注意：</w:t>
      </w:r>
    </w:p>
    <w:p w:rsidR="005F60A1" w:rsidRPr="005F60A1" w:rsidRDefault="005F60A1" w:rsidP="005F60A1">
      <w:pPr>
        <w:widowControl w:val="0"/>
        <w:adjustRightInd/>
        <w:snapToGrid/>
        <w:spacing w:after="0" w:line="360" w:lineRule="auto"/>
        <w:ind w:leftChars="57" w:left="485" w:hangingChars="150" w:hanging="360"/>
        <w:jc w:val="both"/>
        <w:rPr>
          <w:rFonts w:ascii="Times New Roman" w:eastAsia="宋体" w:hAnsi="Times New Roman" w:cs="Times New Roman"/>
          <w:sz w:val="21"/>
          <w:szCs w:val="20"/>
        </w:rPr>
      </w:pPr>
      <w:r w:rsidRPr="005F60A1">
        <w:rPr>
          <w:rFonts w:ascii="宋体" w:eastAsia="宋体" w:hAnsi="宋体" w:cs="宋体" w:hint="eastAsia"/>
          <w:bCs/>
          <w:sz w:val="24"/>
          <w:szCs w:val="20"/>
        </w:rPr>
        <w:t>★1、以上采购需求不指向任何一种品牌或供应商，★项技术参数为重要技术指标，有1项不满足按投标无效处理。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31358"/>
    <w:multiLevelType w:val="singleLevel"/>
    <w:tmpl w:val="6B731358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F60A1"/>
    <w:rsid w:val="008B7726"/>
    <w:rsid w:val="00D31D50"/>
    <w:rsid w:val="00E5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宜国发项目管理有限公司</cp:lastModifiedBy>
  <cp:revision>2</cp:revision>
  <dcterms:created xsi:type="dcterms:W3CDTF">2008-09-11T17:20:00Z</dcterms:created>
  <dcterms:modified xsi:type="dcterms:W3CDTF">2021-06-18T07:24:00Z</dcterms:modified>
</cp:coreProperties>
</file>