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1F7" w:rsidRPr="006441F7" w:rsidRDefault="006441F7" w:rsidP="006441F7">
      <w:pPr>
        <w:keepNext/>
        <w:keepLines/>
        <w:widowControl w:val="0"/>
        <w:adjustRightInd/>
        <w:snapToGrid/>
        <w:spacing w:after="0"/>
        <w:ind w:rightChars="100" w:right="220"/>
        <w:jc w:val="center"/>
        <w:outlineLvl w:val="0"/>
        <w:rPr>
          <w:rFonts w:ascii="Calibri" w:eastAsia="黑体" w:hAnsi="Calibri" w:cs="Times New Roman"/>
          <w:bCs/>
          <w:kern w:val="44"/>
          <w:sz w:val="44"/>
          <w:szCs w:val="44"/>
        </w:rPr>
      </w:pPr>
      <w:bookmarkStart w:id="0" w:name="_Toc20473792"/>
      <w:r w:rsidRPr="006441F7">
        <w:rPr>
          <w:rFonts w:ascii="Calibri" w:eastAsia="黑体" w:hAnsi="Calibri" w:cs="Times New Roman" w:hint="eastAsia"/>
          <w:bCs/>
          <w:kern w:val="44"/>
          <w:sz w:val="44"/>
          <w:szCs w:val="44"/>
        </w:rPr>
        <w:t>采购人需求</w:t>
      </w:r>
      <w:bookmarkEnd w:id="0"/>
    </w:p>
    <w:p w:rsidR="006441F7" w:rsidRPr="006441F7" w:rsidRDefault="006441F7" w:rsidP="006441F7">
      <w:pPr>
        <w:keepNext/>
        <w:keepLines/>
        <w:widowControl w:val="0"/>
        <w:adjustRightInd/>
        <w:snapToGrid/>
        <w:spacing w:after="0"/>
        <w:jc w:val="both"/>
        <w:outlineLvl w:val="1"/>
        <w:rPr>
          <w:rFonts w:ascii="Arial" w:eastAsia="黑体" w:hAnsi="Arial" w:cs="Times New Roman"/>
          <w:bCs/>
          <w:kern w:val="2"/>
          <w:sz w:val="28"/>
          <w:szCs w:val="32"/>
        </w:rPr>
      </w:pPr>
      <w:bookmarkStart w:id="1" w:name="_Toc279072497"/>
      <w:bookmarkStart w:id="2" w:name="_Toc6281"/>
      <w:r w:rsidRPr="006441F7">
        <w:rPr>
          <w:rFonts w:ascii="Arial" w:eastAsia="黑体" w:hAnsi="Arial" w:cs="Times New Roman" w:hint="eastAsia"/>
          <w:bCs/>
          <w:kern w:val="2"/>
          <w:sz w:val="28"/>
          <w:szCs w:val="32"/>
        </w:rPr>
        <w:t>一、</w:t>
      </w:r>
      <w:bookmarkStart w:id="3" w:name="_Toc279732273"/>
      <w:bookmarkStart w:id="4" w:name="_Toc279072498"/>
      <w:bookmarkEnd w:id="1"/>
      <w:r w:rsidRPr="006441F7">
        <w:rPr>
          <w:rFonts w:ascii="Arial" w:eastAsia="黑体" w:hAnsi="Arial" w:cs="Times New Roman" w:hint="eastAsia"/>
          <w:bCs/>
          <w:kern w:val="2"/>
          <w:sz w:val="28"/>
          <w:szCs w:val="32"/>
        </w:rPr>
        <w:t>项目概况</w:t>
      </w:r>
      <w:bookmarkEnd w:id="2"/>
      <w:bookmarkEnd w:id="3"/>
      <w:bookmarkEnd w:id="4"/>
    </w:p>
    <w:p w:rsidR="006441F7" w:rsidRPr="006441F7" w:rsidRDefault="006441F7" w:rsidP="006441F7">
      <w:pPr>
        <w:widowControl w:val="0"/>
        <w:tabs>
          <w:tab w:val="left" w:pos="851"/>
        </w:tabs>
        <w:autoSpaceDE w:val="0"/>
        <w:autoSpaceDN w:val="0"/>
        <w:spacing w:after="0" w:line="360" w:lineRule="auto"/>
        <w:jc w:val="both"/>
        <w:outlineLvl w:val="2"/>
        <w:rPr>
          <w:rFonts w:ascii="宋体" w:eastAsia="宋体" w:hAnsi="Calibri" w:cs="Times New Roman"/>
          <w:b/>
          <w:bCs/>
          <w:sz w:val="28"/>
          <w:szCs w:val="28"/>
          <w:lang w:val="sq-AL"/>
        </w:rPr>
      </w:pPr>
      <w:bookmarkStart w:id="5" w:name="_Toc12430"/>
      <w:r w:rsidRPr="006441F7">
        <w:rPr>
          <w:rFonts w:ascii="宋体" w:eastAsia="宋体" w:hAnsi="Calibri" w:cs="Times New Roman" w:hint="eastAsia"/>
          <w:b/>
          <w:bCs/>
          <w:sz w:val="28"/>
          <w:szCs w:val="28"/>
        </w:rPr>
        <w:t>1、</w:t>
      </w:r>
      <w:r w:rsidRPr="006441F7">
        <w:rPr>
          <w:rFonts w:ascii="宋体" w:eastAsia="宋体" w:hAnsi="Calibri" w:cs="Times New Roman" w:hint="eastAsia"/>
          <w:b/>
          <w:bCs/>
          <w:sz w:val="28"/>
          <w:szCs w:val="28"/>
          <w:lang w:val="sq-AL"/>
        </w:rPr>
        <w:t>建设目标</w:t>
      </w:r>
      <w:bookmarkEnd w:id="5"/>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lang w:val="sq-AL"/>
        </w:rPr>
      </w:pPr>
      <w:r w:rsidRPr="006441F7">
        <w:rPr>
          <w:rFonts w:ascii="Calibri" w:eastAsia="宋体" w:hAnsi="Calibri" w:cs="Times New Roman" w:hint="eastAsia"/>
          <w:kern w:val="2"/>
          <w:sz w:val="24"/>
          <w:szCs w:val="24"/>
          <w:lang w:val="sq-AL"/>
        </w:rPr>
        <w:t>我校经过近几年智慧校园的信息化建设，在学生工作方面已显著</w:t>
      </w:r>
      <w:r w:rsidRPr="006441F7">
        <w:rPr>
          <w:rFonts w:ascii="Calibri" w:eastAsia="宋体" w:hAnsi="Calibri" w:cs="Times New Roman"/>
          <w:kern w:val="2"/>
          <w:sz w:val="24"/>
          <w:szCs w:val="24"/>
          <w:lang w:val="sq-AL"/>
        </w:rPr>
        <w:t>提高了</w:t>
      </w:r>
      <w:r w:rsidRPr="006441F7">
        <w:rPr>
          <w:rFonts w:ascii="Calibri" w:eastAsia="宋体" w:hAnsi="Calibri" w:cs="Times New Roman" w:hint="eastAsia"/>
          <w:kern w:val="2"/>
          <w:sz w:val="24"/>
          <w:szCs w:val="24"/>
          <w:lang w:val="sq-AL"/>
        </w:rPr>
        <w:t>相应的</w:t>
      </w:r>
      <w:r w:rsidRPr="006441F7">
        <w:rPr>
          <w:rFonts w:ascii="Calibri" w:eastAsia="宋体" w:hAnsi="Calibri" w:cs="Times New Roman"/>
          <w:kern w:val="2"/>
          <w:sz w:val="24"/>
          <w:szCs w:val="24"/>
          <w:lang w:val="sq-AL"/>
        </w:rPr>
        <w:t>服务质量</w:t>
      </w:r>
      <w:r w:rsidRPr="006441F7">
        <w:rPr>
          <w:rFonts w:ascii="Calibri" w:eastAsia="宋体" w:hAnsi="Calibri" w:cs="Times New Roman" w:hint="eastAsia"/>
          <w:kern w:val="2"/>
          <w:sz w:val="24"/>
          <w:szCs w:val="24"/>
          <w:lang w:val="sq-AL"/>
        </w:rPr>
        <w:t>和</w:t>
      </w:r>
      <w:r w:rsidRPr="006441F7">
        <w:rPr>
          <w:rFonts w:ascii="Calibri" w:eastAsia="宋体" w:hAnsi="Calibri" w:cs="Times New Roman"/>
          <w:kern w:val="2"/>
          <w:sz w:val="24"/>
          <w:szCs w:val="24"/>
          <w:lang w:val="sq-AL"/>
        </w:rPr>
        <w:t>校务管理</w:t>
      </w:r>
      <w:r w:rsidRPr="006441F7">
        <w:rPr>
          <w:rFonts w:ascii="Calibri" w:eastAsia="宋体" w:hAnsi="Calibri" w:cs="Times New Roman" w:hint="eastAsia"/>
          <w:kern w:val="2"/>
          <w:sz w:val="24"/>
          <w:szCs w:val="24"/>
          <w:lang w:val="sq-AL"/>
        </w:rPr>
        <w:t>水平。尤其是已建成的学生事务管理、学生资助服务、心理咨询服务、学工队伍建设、迎新离校等各个子系统，大大提高了师生在日常工作、学习、生活过程中的便捷性。但是随着日常服务和管理工作在信息化层面的进一步展开，也出现了一些问题，主要体现在：业务系统建设相对独立，缺乏统一的建设规范，无法满足学工、团委合署办公要求，亟待改造，而且团学组织</w:t>
      </w:r>
      <w:r w:rsidRPr="006441F7">
        <w:rPr>
          <w:rFonts w:ascii="Calibri" w:eastAsia="宋体" w:hAnsi="Calibri" w:cs="Times New Roman" w:hint="eastAsia"/>
          <w:kern w:val="2"/>
          <w:sz w:val="24"/>
          <w:szCs w:val="24"/>
        </w:rPr>
        <w:t>相关</w:t>
      </w:r>
      <w:r w:rsidRPr="006441F7">
        <w:rPr>
          <w:rFonts w:ascii="Calibri" w:eastAsia="宋体" w:hAnsi="Calibri" w:cs="Times New Roman" w:hint="eastAsia"/>
          <w:kern w:val="2"/>
          <w:sz w:val="24"/>
          <w:szCs w:val="24"/>
          <w:lang w:val="sq-AL"/>
        </w:rPr>
        <w:t>工作依然采用线下手工的方式进行管理，费事费力，不利于下一步第二课堂相关工作的开展；同时针对四类三级学情学生缺乏规范的管理体系，不利于管理者对四类三级学情学生工作的深度开展；对于学工队伍中的班主任这一重要角色，也缺乏对其工作的管理和服务；随着疫情防控工作的常态化，亟需一套倾向于学生工作类的疫情防控服务与管理子系统，为疫情防控工作提供有力的技术支持；而且对于留学生的特殊性，系统需建设中英双语的留学生管理子系统，增强留学生的管理与帮助；针对目前我校学生安全管理工作又面临了很多新问题和挑战，亟待加强学生</w:t>
      </w:r>
      <w:r w:rsidRPr="006441F7">
        <w:rPr>
          <w:rFonts w:ascii="Calibri" w:eastAsia="宋体" w:hAnsi="Calibri" w:cs="Times New Roman" w:hint="eastAsia"/>
          <w:kern w:val="2"/>
          <w:sz w:val="24"/>
          <w:szCs w:val="24"/>
        </w:rPr>
        <w:t>疫情常态化分析</w:t>
      </w:r>
      <w:r w:rsidRPr="006441F7">
        <w:rPr>
          <w:rFonts w:ascii="Calibri" w:eastAsia="宋体" w:hAnsi="Calibri" w:cs="Times New Roman" w:hint="eastAsia"/>
          <w:kern w:val="2"/>
          <w:sz w:val="24"/>
          <w:szCs w:val="24"/>
          <w:lang w:val="sq-AL"/>
        </w:rPr>
        <w:t>。对于提升</w:t>
      </w:r>
      <w:r w:rsidRPr="006441F7">
        <w:rPr>
          <w:rFonts w:ascii="Calibri" w:eastAsia="宋体" w:hAnsi="Calibri" w:cs="Times New Roman" w:hint="eastAsia"/>
          <w:kern w:val="2"/>
          <w:sz w:val="24"/>
          <w:szCs w:val="24"/>
        </w:rPr>
        <w:t>我</w:t>
      </w:r>
      <w:r w:rsidRPr="006441F7">
        <w:rPr>
          <w:rFonts w:ascii="Calibri" w:eastAsia="宋体" w:hAnsi="Calibri" w:cs="Times New Roman" w:hint="eastAsia"/>
          <w:kern w:val="2"/>
          <w:sz w:val="24"/>
          <w:szCs w:val="24"/>
          <w:lang w:val="sq-AL"/>
        </w:rPr>
        <w:t>校思想政治教育的实效性和推进和谐平安校园建设都具有及其重要的</w:t>
      </w:r>
      <w:r w:rsidRPr="006441F7">
        <w:rPr>
          <w:rFonts w:ascii="Calibri" w:eastAsia="宋体" w:hAnsi="Calibri" w:cs="Times New Roman" w:hint="eastAsia"/>
          <w:kern w:val="2"/>
          <w:sz w:val="24"/>
          <w:szCs w:val="24"/>
        </w:rPr>
        <w:t>现实意义</w:t>
      </w:r>
      <w:r w:rsidRPr="006441F7">
        <w:rPr>
          <w:rFonts w:ascii="Calibri" w:eastAsia="宋体" w:hAnsi="Calibri" w:cs="Times New Roman" w:hint="eastAsia"/>
          <w:kern w:val="2"/>
          <w:sz w:val="24"/>
          <w:szCs w:val="24"/>
          <w:lang w:val="sq-AL"/>
        </w:rPr>
        <w:t>。</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lang w:val="sq-AL"/>
        </w:rPr>
      </w:pPr>
      <w:r w:rsidRPr="006441F7">
        <w:rPr>
          <w:rFonts w:ascii="Calibri" w:eastAsia="宋体" w:hAnsi="Calibri" w:cs="Times New Roman"/>
          <w:kern w:val="2"/>
          <w:sz w:val="24"/>
          <w:szCs w:val="24"/>
          <w:lang w:val="sq-AL"/>
        </w:rPr>
        <w:t>按照学校信息化建设整体规划和顶层设计</w:t>
      </w:r>
      <w:r w:rsidRPr="006441F7">
        <w:rPr>
          <w:rFonts w:ascii="Calibri" w:eastAsia="宋体" w:hAnsi="Calibri" w:cs="Times New Roman" w:hint="eastAsia"/>
          <w:kern w:val="2"/>
          <w:sz w:val="24"/>
          <w:szCs w:val="24"/>
          <w:lang w:val="sq-AL"/>
        </w:rPr>
        <w:t>，</w:t>
      </w:r>
      <w:r w:rsidRPr="006441F7">
        <w:rPr>
          <w:rFonts w:ascii="Calibri" w:eastAsia="宋体" w:hAnsi="Calibri" w:cs="Times New Roman"/>
          <w:kern w:val="2"/>
          <w:sz w:val="24"/>
          <w:szCs w:val="24"/>
          <w:lang w:val="sq-AL"/>
        </w:rPr>
        <w:t>并根据</w:t>
      </w:r>
      <w:r w:rsidRPr="006441F7">
        <w:rPr>
          <w:rFonts w:ascii="Calibri" w:eastAsia="宋体" w:hAnsi="Calibri" w:cs="Times New Roman" w:hint="eastAsia"/>
          <w:kern w:val="2"/>
          <w:sz w:val="24"/>
          <w:szCs w:val="24"/>
          <w:lang w:val="sq-AL"/>
        </w:rPr>
        <w:t>我</w:t>
      </w:r>
      <w:r w:rsidRPr="006441F7">
        <w:rPr>
          <w:rFonts w:ascii="Calibri" w:eastAsia="宋体" w:hAnsi="Calibri" w:cs="Times New Roman"/>
          <w:kern w:val="2"/>
          <w:sz w:val="24"/>
          <w:szCs w:val="24"/>
          <w:lang w:val="sq-AL"/>
        </w:rPr>
        <w:t>校的实际情况，</w:t>
      </w:r>
      <w:r w:rsidRPr="006441F7">
        <w:rPr>
          <w:rFonts w:ascii="Calibri" w:eastAsia="宋体" w:hAnsi="Calibri" w:cs="Times New Roman" w:hint="eastAsia"/>
          <w:kern w:val="2"/>
          <w:sz w:val="24"/>
          <w:szCs w:val="24"/>
          <w:lang w:val="sq-AL"/>
        </w:rPr>
        <w:t>规划建设学生综合服务管理</w:t>
      </w:r>
      <w:r w:rsidRPr="006441F7">
        <w:rPr>
          <w:rFonts w:ascii="Calibri" w:eastAsia="宋体" w:hAnsi="Calibri" w:cs="Times New Roman"/>
          <w:kern w:val="2"/>
          <w:sz w:val="24"/>
          <w:szCs w:val="24"/>
          <w:lang w:val="sq-AL"/>
        </w:rPr>
        <w:t>平台，主要解决我校目前</w:t>
      </w:r>
      <w:r w:rsidRPr="006441F7">
        <w:rPr>
          <w:rFonts w:ascii="Calibri" w:eastAsia="宋体" w:hAnsi="Calibri" w:cs="Times New Roman" w:hint="eastAsia"/>
          <w:kern w:val="2"/>
          <w:sz w:val="24"/>
          <w:szCs w:val="24"/>
          <w:lang w:val="sq-AL"/>
        </w:rPr>
        <w:t>学生工作类</w:t>
      </w:r>
      <w:r w:rsidRPr="006441F7">
        <w:rPr>
          <w:rFonts w:ascii="Calibri" w:eastAsia="宋体" w:hAnsi="Calibri" w:cs="Times New Roman"/>
          <w:kern w:val="2"/>
          <w:sz w:val="24"/>
          <w:szCs w:val="24"/>
          <w:lang w:val="sq-AL"/>
        </w:rPr>
        <w:t>信息系统应用中</w:t>
      </w:r>
      <w:r w:rsidRPr="006441F7">
        <w:rPr>
          <w:rFonts w:ascii="Calibri" w:eastAsia="宋体" w:hAnsi="Calibri" w:cs="Times New Roman" w:hint="eastAsia"/>
          <w:kern w:val="2"/>
          <w:sz w:val="24"/>
          <w:szCs w:val="24"/>
          <w:lang w:val="sq-AL"/>
        </w:rPr>
        <w:t>涉及</w:t>
      </w:r>
      <w:r w:rsidRPr="006441F7">
        <w:rPr>
          <w:rFonts w:ascii="Calibri" w:eastAsia="宋体" w:hAnsi="Calibri" w:cs="Times New Roman" w:hint="eastAsia"/>
          <w:kern w:val="2"/>
          <w:sz w:val="24"/>
          <w:szCs w:val="24"/>
        </w:rPr>
        <w:t>大学工综合业务深度整合</w:t>
      </w:r>
      <w:r w:rsidRPr="006441F7">
        <w:rPr>
          <w:rFonts w:ascii="Calibri" w:eastAsia="宋体" w:hAnsi="Calibri" w:cs="Times New Roman" w:hint="eastAsia"/>
          <w:kern w:val="2"/>
          <w:sz w:val="24"/>
          <w:szCs w:val="24"/>
          <w:lang w:val="sq-AL"/>
        </w:rPr>
        <w:t>、</w:t>
      </w:r>
      <w:r w:rsidRPr="006441F7">
        <w:rPr>
          <w:rFonts w:ascii="Calibri" w:eastAsia="宋体" w:hAnsi="Calibri" w:cs="Times New Roman" w:hint="eastAsia"/>
          <w:kern w:val="2"/>
          <w:sz w:val="24"/>
          <w:szCs w:val="24"/>
        </w:rPr>
        <w:t>学生通用服务流程管理、共青团组织机构人员管理</w:t>
      </w:r>
      <w:r w:rsidRPr="006441F7">
        <w:rPr>
          <w:rFonts w:ascii="Calibri" w:eastAsia="宋体" w:hAnsi="Calibri" w:cs="Times New Roman" w:hint="eastAsia"/>
          <w:kern w:val="2"/>
          <w:sz w:val="24"/>
          <w:szCs w:val="24"/>
          <w:lang w:val="sq-AL"/>
        </w:rPr>
        <w:t>、</w:t>
      </w:r>
      <w:r w:rsidRPr="006441F7">
        <w:rPr>
          <w:rFonts w:ascii="Calibri" w:eastAsia="宋体" w:hAnsi="Calibri" w:cs="Times New Roman" w:hint="eastAsia"/>
          <w:kern w:val="2"/>
          <w:sz w:val="24"/>
          <w:szCs w:val="24"/>
        </w:rPr>
        <w:t>学生组织</w:t>
      </w:r>
      <w:r w:rsidRPr="006441F7">
        <w:rPr>
          <w:rFonts w:ascii="Calibri" w:eastAsia="宋体" w:hAnsi="Calibri" w:cs="Times New Roman" w:hint="eastAsia"/>
          <w:kern w:val="2"/>
          <w:sz w:val="24"/>
          <w:szCs w:val="24"/>
        </w:rPr>
        <w:t>/</w:t>
      </w:r>
      <w:r w:rsidRPr="006441F7">
        <w:rPr>
          <w:rFonts w:ascii="Calibri" w:eastAsia="宋体" w:hAnsi="Calibri" w:cs="Times New Roman" w:hint="eastAsia"/>
          <w:kern w:val="2"/>
          <w:sz w:val="24"/>
          <w:szCs w:val="24"/>
        </w:rPr>
        <w:t>社团管理、志愿服务管理、社会实践管理、班主任工作服务系统、四类三级学情管理</w:t>
      </w:r>
      <w:r w:rsidRPr="006441F7">
        <w:rPr>
          <w:rFonts w:ascii="Calibri" w:eastAsia="宋体" w:hAnsi="Calibri" w:cs="Times New Roman" w:hint="eastAsia"/>
          <w:kern w:val="2"/>
          <w:sz w:val="24"/>
          <w:szCs w:val="24"/>
          <w:lang w:val="sq-AL"/>
        </w:rPr>
        <w:t>、</w:t>
      </w:r>
      <w:r w:rsidRPr="006441F7">
        <w:rPr>
          <w:rFonts w:ascii="Calibri" w:eastAsia="宋体" w:hAnsi="Calibri" w:cs="Times New Roman" w:hint="eastAsia"/>
          <w:kern w:val="2"/>
          <w:sz w:val="24"/>
          <w:szCs w:val="24"/>
        </w:rPr>
        <w:t>健康上报管理</w:t>
      </w:r>
      <w:r w:rsidRPr="006441F7">
        <w:rPr>
          <w:rFonts w:ascii="Calibri" w:eastAsia="宋体" w:hAnsi="Calibri" w:cs="Times New Roman" w:hint="eastAsia"/>
          <w:kern w:val="2"/>
          <w:sz w:val="24"/>
          <w:szCs w:val="24"/>
          <w:lang w:val="sq-AL"/>
        </w:rPr>
        <w:t>、</w:t>
      </w:r>
      <w:r w:rsidRPr="006441F7">
        <w:rPr>
          <w:rFonts w:ascii="Calibri" w:eastAsia="宋体" w:hAnsi="Calibri" w:cs="Times New Roman" w:hint="eastAsia"/>
          <w:kern w:val="2"/>
          <w:sz w:val="24"/>
          <w:szCs w:val="24"/>
        </w:rPr>
        <w:t>出入校管理、疫情常态化分析管理、毕业生云端就业管理、留学生学生工作管理</w:t>
      </w:r>
      <w:r w:rsidRPr="006441F7">
        <w:rPr>
          <w:rFonts w:ascii="Calibri" w:eastAsia="宋体" w:hAnsi="Calibri" w:cs="Times New Roman" w:hint="eastAsia"/>
          <w:kern w:val="2"/>
          <w:sz w:val="24"/>
          <w:szCs w:val="24"/>
          <w:lang w:val="sq-AL"/>
        </w:rPr>
        <w:t>等相关业务缺失或不全面所产生的各种</w:t>
      </w:r>
      <w:r w:rsidRPr="006441F7">
        <w:rPr>
          <w:rFonts w:ascii="Calibri" w:eastAsia="宋体" w:hAnsi="Calibri" w:cs="Times New Roman"/>
          <w:kern w:val="2"/>
          <w:sz w:val="24"/>
          <w:szCs w:val="24"/>
          <w:lang w:val="sq-AL"/>
        </w:rPr>
        <w:t>问题。</w:t>
      </w:r>
      <w:r w:rsidRPr="006441F7">
        <w:rPr>
          <w:rFonts w:ascii="Calibri" w:eastAsia="宋体" w:hAnsi="Calibri" w:cs="Times New Roman" w:hint="eastAsia"/>
          <w:kern w:val="2"/>
          <w:sz w:val="24"/>
          <w:szCs w:val="24"/>
          <w:lang w:val="sq-AL"/>
        </w:rPr>
        <w:t>学生综合服务管理</w:t>
      </w:r>
      <w:r w:rsidRPr="006441F7">
        <w:rPr>
          <w:rFonts w:ascii="Calibri" w:eastAsia="宋体" w:hAnsi="Calibri" w:cs="Times New Roman"/>
          <w:kern w:val="2"/>
          <w:sz w:val="24"/>
          <w:szCs w:val="24"/>
          <w:lang w:val="sq-AL"/>
        </w:rPr>
        <w:t>平台</w:t>
      </w:r>
      <w:r w:rsidRPr="006441F7">
        <w:rPr>
          <w:rFonts w:ascii="Calibri" w:eastAsia="宋体" w:hAnsi="Calibri" w:cs="Times New Roman" w:hint="eastAsia"/>
          <w:kern w:val="2"/>
          <w:sz w:val="24"/>
          <w:szCs w:val="24"/>
          <w:lang w:val="sq-AL"/>
        </w:rPr>
        <w:t>定位为校园信息化业务平台类应用，在学生工作管理系统的基础上，补充建设日常管理和服务所必须的各项应用，利用系统作为师生用户与日常业务之间连接的纽带，强化管理便捷化，服务高效化，弥补已有系统的不足。在建设过程中，还应能够与校级支撑平台（统一身份认证、共享数据中心、校园门户平台）无缝集成，并基于共享数据中心为校内其它业务信息系统提供学生相关的基础数据，从而全面推动学校的信息化高速发展。</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lang w:val="sq-AL"/>
        </w:rPr>
      </w:pPr>
      <w:r w:rsidRPr="006441F7">
        <w:rPr>
          <w:rFonts w:ascii="Calibri" w:eastAsia="宋体" w:hAnsi="Calibri" w:cs="Times New Roman" w:hint="eastAsia"/>
          <w:kern w:val="2"/>
          <w:sz w:val="24"/>
          <w:szCs w:val="24"/>
          <w:lang w:val="sq-AL"/>
        </w:rPr>
        <w:t>所有投标人均须针对该建设目标做出应答。</w:t>
      </w:r>
    </w:p>
    <w:p w:rsidR="006441F7" w:rsidRPr="006441F7" w:rsidRDefault="006441F7" w:rsidP="006441F7">
      <w:pPr>
        <w:widowControl w:val="0"/>
        <w:adjustRightInd/>
        <w:snapToGrid/>
        <w:spacing w:after="0" w:line="360" w:lineRule="auto"/>
        <w:jc w:val="both"/>
        <w:rPr>
          <w:rFonts w:ascii="Calibri" w:eastAsia="宋体" w:hAnsi="Calibri" w:cs="Times New Roman"/>
          <w:kern w:val="2"/>
          <w:sz w:val="24"/>
          <w:szCs w:val="24"/>
          <w:lang w:val="sq-AL"/>
        </w:rPr>
      </w:pPr>
      <w:bookmarkStart w:id="6" w:name="_Toc32081"/>
      <w:bookmarkStart w:id="7" w:name="_Toc279072499"/>
      <w:bookmarkStart w:id="8" w:name="_Toc279732274"/>
      <w:r w:rsidRPr="006441F7">
        <w:rPr>
          <w:rFonts w:ascii="Calibri" w:eastAsia="宋体" w:hAnsi="Calibri" w:cs="Times New Roman" w:hint="eastAsia"/>
          <w:b/>
          <w:bCs/>
          <w:kern w:val="2"/>
          <w:sz w:val="28"/>
          <w:szCs w:val="28"/>
        </w:rPr>
        <w:t>2</w:t>
      </w:r>
      <w:r w:rsidRPr="006441F7">
        <w:rPr>
          <w:rFonts w:ascii="Calibri" w:eastAsia="宋体" w:hAnsi="Calibri" w:cs="Times New Roman" w:hint="eastAsia"/>
          <w:b/>
          <w:bCs/>
          <w:kern w:val="2"/>
          <w:sz w:val="28"/>
          <w:szCs w:val="28"/>
        </w:rPr>
        <w:t>、</w:t>
      </w:r>
      <w:r w:rsidRPr="006441F7">
        <w:rPr>
          <w:rFonts w:ascii="Calibri" w:eastAsia="宋体" w:hAnsi="Calibri" w:cs="Times New Roman" w:hint="eastAsia"/>
          <w:b/>
          <w:bCs/>
          <w:kern w:val="2"/>
          <w:sz w:val="28"/>
          <w:szCs w:val="28"/>
          <w:lang w:val="sq-AL"/>
        </w:rPr>
        <w:t>预期的建设效果</w:t>
      </w:r>
      <w:bookmarkEnd w:id="6"/>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lang w:val="sq-AL"/>
        </w:rPr>
      </w:pPr>
      <w:r w:rsidRPr="006441F7">
        <w:rPr>
          <w:rFonts w:ascii="Calibri" w:eastAsia="宋体" w:hAnsi="Calibri" w:cs="Times New Roman" w:hint="eastAsia"/>
          <w:kern w:val="2"/>
          <w:sz w:val="24"/>
          <w:szCs w:val="24"/>
          <w:lang w:val="sq-AL"/>
        </w:rPr>
        <w:t>学生综合服务管理平台，将在已有的学生工作管理系统的基础上补充建设各项必要的应用子系统，从而不断提高学校的学生工作的管理水平、优化服务质量。预期建设效果如下：</w:t>
      </w:r>
    </w:p>
    <w:p w:rsidR="006441F7" w:rsidRPr="006441F7" w:rsidRDefault="006441F7" w:rsidP="006441F7">
      <w:pPr>
        <w:widowControl w:val="0"/>
        <w:numPr>
          <w:ilvl w:val="0"/>
          <w:numId w:val="11"/>
        </w:numPr>
        <w:adjustRightInd/>
        <w:snapToGrid/>
        <w:spacing w:after="0" w:line="360" w:lineRule="auto"/>
        <w:ind w:left="640" w:hanging="160"/>
        <w:jc w:val="both"/>
        <w:rPr>
          <w:rFonts w:ascii="Calibri" w:eastAsia="宋体" w:hAnsi="Calibri" w:cs="Times New Roman"/>
          <w:kern w:val="2"/>
          <w:sz w:val="24"/>
          <w:szCs w:val="24"/>
          <w:lang w:val="sq-AL"/>
        </w:rPr>
      </w:pPr>
      <w:r w:rsidRPr="006441F7">
        <w:rPr>
          <w:rFonts w:ascii="Calibri" w:eastAsia="宋体" w:hAnsi="Calibri" w:cs="Times New Roman" w:hint="eastAsia"/>
          <w:kern w:val="2"/>
          <w:sz w:val="24"/>
          <w:szCs w:val="24"/>
          <w:lang w:val="sq-AL"/>
        </w:rPr>
        <w:t>大学工综合业务深度整合，主要包括：大学工网站建设、多业务系统用户角色权限整合、多业务系统数据</w:t>
      </w:r>
      <w:r w:rsidRPr="006441F7">
        <w:rPr>
          <w:rFonts w:ascii="Calibri" w:eastAsia="宋体" w:hAnsi="Calibri" w:cs="Times New Roman" w:hint="eastAsia"/>
          <w:kern w:val="2"/>
          <w:sz w:val="24"/>
          <w:szCs w:val="24"/>
        </w:rPr>
        <w:t>集成</w:t>
      </w:r>
      <w:r w:rsidRPr="006441F7">
        <w:rPr>
          <w:rFonts w:ascii="Calibri" w:eastAsia="宋体" w:hAnsi="Calibri" w:cs="Times New Roman" w:hint="eastAsia"/>
          <w:kern w:val="2"/>
          <w:sz w:val="24"/>
          <w:szCs w:val="24"/>
          <w:lang w:val="sq-AL"/>
        </w:rPr>
        <w:t>、面向用户工作台建设等，实现学工团委合属办公后的在线业务深度整合。</w:t>
      </w:r>
    </w:p>
    <w:p w:rsidR="006441F7" w:rsidRPr="006441F7" w:rsidRDefault="006441F7" w:rsidP="006441F7">
      <w:pPr>
        <w:widowControl w:val="0"/>
        <w:numPr>
          <w:ilvl w:val="0"/>
          <w:numId w:val="11"/>
        </w:numPr>
        <w:adjustRightInd/>
        <w:snapToGrid/>
        <w:spacing w:after="0" w:line="360" w:lineRule="auto"/>
        <w:ind w:left="640" w:hanging="160"/>
        <w:jc w:val="both"/>
        <w:rPr>
          <w:rFonts w:ascii="Calibri" w:eastAsia="宋体" w:hAnsi="Calibri" w:cs="Times New Roman"/>
          <w:kern w:val="2"/>
          <w:sz w:val="24"/>
          <w:szCs w:val="24"/>
          <w:lang w:val="sq-AL"/>
        </w:rPr>
      </w:pPr>
      <w:r w:rsidRPr="006441F7">
        <w:rPr>
          <w:rFonts w:ascii="Calibri" w:eastAsia="宋体" w:hAnsi="Calibri" w:cs="Times New Roman" w:hint="eastAsia"/>
          <w:kern w:val="2"/>
          <w:sz w:val="24"/>
          <w:szCs w:val="24"/>
        </w:rPr>
        <w:t>建设学生通用服务流程管理系统，可以实现学工内部自建流程服务，设置流程环节，自定义表单填写内容等，以及针对各流程服务进行统计分析。</w:t>
      </w:r>
    </w:p>
    <w:p w:rsidR="006441F7" w:rsidRPr="006441F7" w:rsidRDefault="006441F7" w:rsidP="006441F7">
      <w:pPr>
        <w:widowControl w:val="0"/>
        <w:numPr>
          <w:ilvl w:val="0"/>
          <w:numId w:val="11"/>
        </w:numPr>
        <w:adjustRightInd/>
        <w:snapToGrid/>
        <w:spacing w:after="0" w:line="360" w:lineRule="auto"/>
        <w:ind w:left="640" w:hanging="160"/>
        <w:jc w:val="both"/>
        <w:rPr>
          <w:rFonts w:ascii="Calibri" w:eastAsia="宋体" w:hAnsi="Calibri" w:cs="Times New Roman"/>
          <w:kern w:val="2"/>
          <w:sz w:val="24"/>
          <w:szCs w:val="24"/>
          <w:lang w:val="sq-AL"/>
        </w:rPr>
      </w:pPr>
      <w:r w:rsidRPr="006441F7">
        <w:rPr>
          <w:rFonts w:ascii="Calibri" w:eastAsia="宋体" w:hAnsi="Calibri" w:cs="Times New Roman" w:hint="eastAsia"/>
          <w:kern w:val="2"/>
          <w:sz w:val="24"/>
          <w:szCs w:val="24"/>
          <w:lang w:val="sq-AL"/>
        </w:rPr>
        <w:t>建设</w:t>
      </w:r>
      <w:r w:rsidRPr="006441F7">
        <w:rPr>
          <w:rFonts w:ascii="Calibri" w:eastAsia="宋体" w:hAnsi="Calibri" w:cs="Times New Roman" w:hint="eastAsia"/>
          <w:kern w:val="2"/>
          <w:sz w:val="24"/>
          <w:szCs w:val="24"/>
        </w:rPr>
        <w:t>共青团组织机构人员管理</w:t>
      </w:r>
      <w:r w:rsidRPr="006441F7">
        <w:rPr>
          <w:rFonts w:ascii="Calibri" w:eastAsia="宋体" w:hAnsi="Calibri" w:cs="Times New Roman" w:hint="eastAsia"/>
          <w:kern w:val="2"/>
          <w:sz w:val="24"/>
          <w:szCs w:val="24"/>
          <w:lang w:val="sq-AL"/>
        </w:rPr>
        <w:t>系统，实现</w:t>
      </w:r>
      <w:r w:rsidRPr="006441F7">
        <w:rPr>
          <w:rFonts w:ascii="Calibri" w:eastAsia="宋体" w:hAnsi="Calibri" w:cs="Times New Roman" w:hint="eastAsia"/>
          <w:kern w:val="2"/>
          <w:sz w:val="24"/>
          <w:szCs w:val="24"/>
        </w:rPr>
        <w:t>团校</w:t>
      </w:r>
      <w:r w:rsidRPr="006441F7">
        <w:rPr>
          <w:rFonts w:ascii="Calibri" w:eastAsia="宋体" w:hAnsi="Calibri" w:cs="Times New Roman" w:hint="eastAsia"/>
          <w:kern w:val="2"/>
          <w:sz w:val="24"/>
          <w:szCs w:val="24"/>
          <w:lang w:val="sq-AL"/>
        </w:rPr>
        <w:t>管理、</w:t>
      </w:r>
      <w:r w:rsidRPr="006441F7">
        <w:rPr>
          <w:rFonts w:ascii="Calibri" w:eastAsia="宋体" w:hAnsi="Calibri" w:cs="Times New Roman" w:hint="eastAsia"/>
          <w:kern w:val="2"/>
          <w:sz w:val="24"/>
          <w:szCs w:val="24"/>
        </w:rPr>
        <w:t>团员发展</w:t>
      </w:r>
      <w:r w:rsidRPr="006441F7">
        <w:rPr>
          <w:rFonts w:ascii="Calibri" w:eastAsia="宋体" w:hAnsi="Calibri" w:cs="Times New Roman" w:hint="eastAsia"/>
          <w:kern w:val="2"/>
          <w:sz w:val="24"/>
          <w:szCs w:val="24"/>
          <w:lang w:val="sq-AL"/>
        </w:rPr>
        <w:t>管理、</w:t>
      </w:r>
      <w:r w:rsidRPr="006441F7">
        <w:rPr>
          <w:rFonts w:ascii="Calibri" w:eastAsia="宋体" w:hAnsi="Calibri" w:cs="Times New Roman" w:hint="eastAsia"/>
          <w:kern w:val="2"/>
          <w:sz w:val="24"/>
          <w:szCs w:val="24"/>
        </w:rPr>
        <w:t>榜样库、提案会</w:t>
      </w:r>
      <w:r w:rsidRPr="006441F7">
        <w:rPr>
          <w:rFonts w:ascii="Calibri" w:eastAsia="宋体" w:hAnsi="Calibri" w:cs="Times New Roman" w:hint="eastAsia"/>
          <w:kern w:val="2"/>
          <w:sz w:val="24"/>
          <w:szCs w:val="24"/>
          <w:lang w:val="sq-AL"/>
        </w:rPr>
        <w:t>管理等功能。</w:t>
      </w:r>
    </w:p>
    <w:p w:rsidR="006441F7" w:rsidRPr="006441F7" w:rsidRDefault="006441F7" w:rsidP="006441F7">
      <w:pPr>
        <w:widowControl w:val="0"/>
        <w:numPr>
          <w:ilvl w:val="0"/>
          <w:numId w:val="11"/>
        </w:numPr>
        <w:adjustRightInd/>
        <w:snapToGrid/>
        <w:spacing w:after="0" w:line="360" w:lineRule="auto"/>
        <w:ind w:left="640" w:hanging="160"/>
        <w:jc w:val="both"/>
        <w:rPr>
          <w:rFonts w:ascii="Calibri" w:eastAsia="宋体" w:hAnsi="Calibri" w:cs="Times New Roman"/>
          <w:kern w:val="2"/>
          <w:sz w:val="24"/>
          <w:szCs w:val="24"/>
          <w:lang w:val="sq-AL"/>
        </w:rPr>
      </w:pPr>
      <w:r w:rsidRPr="006441F7">
        <w:rPr>
          <w:rFonts w:ascii="Calibri" w:eastAsia="宋体" w:hAnsi="Calibri" w:cs="Times New Roman" w:hint="eastAsia"/>
          <w:kern w:val="2"/>
          <w:sz w:val="24"/>
          <w:szCs w:val="24"/>
        </w:rPr>
        <w:t>建设学生组织社团管理系统，实现组织社团生命周期管理、社团内部管理、团学组织活动管理、指导单位管理、指导教师管理等</w:t>
      </w:r>
      <w:r w:rsidRPr="006441F7">
        <w:rPr>
          <w:rFonts w:ascii="Calibri" w:eastAsia="宋体" w:hAnsi="Calibri" w:cs="Times New Roman" w:hint="eastAsia"/>
          <w:kern w:val="2"/>
          <w:sz w:val="24"/>
          <w:szCs w:val="24"/>
          <w:lang w:val="sq-AL"/>
        </w:rPr>
        <w:t>，并且为第二课堂提供基础数据。</w:t>
      </w:r>
    </w:p>
    <w:p w:rsidR="006441F7" w:rsidRPr="006441F7" w:rsidRDefault="006441F7" w:rsidP="006441F7">
      <w:pPr>
        <w:widowControl w:val="0"/>
        <w:numPr>
          <w:ilvl w:val="0"/>
          <w:numId w:val="11"/>
        </w:numPr>
        <w:adjustRightInd/>
        <w:snapToGrid/>
        <w:spacing w:after="0" w:line="360" w:lineRule="auto"/>
        <w:ind w:left="640" w:hanging="160"/>
        <w:jc w:val="both"/>
        <w:rPr>
          <w:rFonts w:ascii="Calibri" w:eastAsia="宋体" w:hAnsi="Calibri" w:cs="Times New Roman"/>
          <w:kern w:val="2"/>
          <w:sz w:val="24"/>
          <w:szCs w:val="24"/>
          <w:lang w:val="sq-AL"/>
        </w:rPr>
      </w:pPr>
      <w:r w:rsidRPr="006441F7">
        <w:rPr>
          <w:rFonts w:ascii="Calibri" w:eastAsia="宋体" w:hAnsi="Calibri" w:cs="Times New Roman" w:hint="eastAsia"/>
          <w:kern w:val="2"/>
          <w:sz w:val="24"/>
          <w:szCs w:val="24"/>
        </w:rPr>
        <w:t>建设志愿服务管理系统，实现志愿活动基础管理</w:t>
      </w:r>
      <w:r w:rsidRPr="006441F7">
        <w:rPr>
          <w:rFonts w:ascii="Calibri" w:eastAsia="宋体" w:hAnsi="Calibri" w:cs="Times New Roman" w:hint="eastAsia"/>
          <w:kern w:val="2"/>
          <w:sz w:val="24"/>
          <w:szCs w:val="24"/>
          <w:lang w:val="sq-AL"/>
        </w:rPr>
        <w:t>、</w:t>
      </w:r>
      <w:r w:rsidRPr="006441F7">
        <w:rPr>
          <w:rFonts w:ascii="Calibri" w:eastAsia="宋体" w:hAnsi="Calibri" w:cs="Times New Roman" w:hint="eastAsia"/>
          <w:kern w:val="2"/>
          <w:sz w:val="24"/>
          <w:szCs w:val="24"/>
        </w:rPr>
        <w:t>志愿者管理、志愿活动管理、志愿服务统计分析管理等</w:t>
      </w:r>
    </w:p>
    <w:p w:rsidR="006441F7" w:rsidRPr="006441F7" w:rsidRDefault="006441F7" w:rsidP="006441F7">
      <w:pPr>
        <w:widowControl w:val="0"/>
        <w:numPr>
          <w:ilvl w:val="0"/>
          <w:numId w:val="11"/>
        </w:numPr>
        <w:adjustRightInd/>
        <w:snapToGrid/>
        <w:spacing w:after="0" w:line="360" w:lineRule="auto"/>
        <w:jc w:val="both"/>
        <w:rPr>
          <w:rFonts w:ascii="Calibri" w:eastAsia="宋体" w:hAnsi="Calibri" w:cs="Times New Roman"/>
          <w:kern w:val="2"/>
          <w:sz w:val="24"/>
          <w:szCs w:val="24"/>
          <w:lang w:val="sq-AL"/>
        </w:rPr>
      </w:pPr>
      <w:r w:rsidRPr="006441F7">
        <w:rPr>
          <w:rFonts w:ascii="Calibri" w:eastAsia="宋体" w:hAnsi="Calibri" w:cs="Times New Roman" w:hint="eastAsia"/>
          <w:kern w:val="2"/>
          <w:sz w:val="24"/>
          <w:szCs w:val="24"/>
        </w:rPr>
        <w:t>社会实践管理系统，主要实现社会实践管理、项目管理及日志管理等。</w:t>
      </w:r>
    </w:p>
    <w:p w:rsidR="006441F7" w:rsidRPr="006441F7" w:rsidRDefault="006441F7" w:rsidP="006441F7">
      <w:pPr>
        <w:widowControl w:val="0"/>
        <w:numPr>
          <w:ilvl w:val="0"/>
          <w:numId w:val="11"/>
        </w:numPr>
        <w:adjustRightInd/>
        <w:snapToGrid/>
        <w:spacing w:after="0" w:line="360" w:lineRule="auto"/>
        <w:ind w:left="640" w:hanging="160"/>
        <w:jc w:val="both"/>
        <w:rPr>
          <w:rFonts w:ascii="Calibri" w:eastAsia="宋体" w:hAnsi="Calibri" w:cs="Times New Roman"/>
          <w:kern w:val="2"/>
          <w:sz w:val="24"/>
          <w:szCs w:val="24"/>
          <w:lang w:val="sq-AL"/>
        </w:rPr>
      </w:pPr>
      <w:r w:rsidRPr="006441F7">
        <w:rPr>
          <w:rFonts w:ascii="Calibri" w:eastAsia="宋体" w:hAnsi="Calibri" w:cs="Times New Roman" w:hint="eastAsia"/>
          <w:kern w:val="2"/>
          <w:sz w:val="24"/>
          <w:szCs w:val="24"/>
        </w:rPr>
        <w:t>建设班主任工作服务系统</w:t>
      </w:r>
      <w:r w:rsidRPr="006441F7">
        <w:rPr>
          <w:rFonts w:ascii="Calibri" w:eastAsia="宋体" w:hAnsi="Calibri" w:cs="Times New Roman" w:hint="eastAsia"/>
          <w:kern w:val="2"/>
          <w:sz w:val="24"/>
          <w:szCs w:val="24"/>
          <w:lang w:val="sq-AL"/>
        </w:rPr>
        <w:t>，实现</w:t>
      </w:r>
      <w:r w:rsidRPr="006441F7">
        <w:rPr>
          <w:rFonts w:ascii="Calibri" w:eastAsia="宋体" w:hAnsi="Calibri" w:cs="Times New Roman" w:hint="eastAsia"/>
          <w:kern w:val="2"/>
          <w:sz w:val="24"/>
          <w:szCs w:val="24"/>
        </w:rPr>
        <w:t>班主任授权</w:t>
      </w:r>
      <w:r w:rsidRPr="006441F7">
        <w:rPr>
          <w:rFonts w:ascii="Calibri" w:eastAsia="宋体" w:hAnsi="Calibri" w:cs="Times New Roman" w:hint="eastAsia"/>
          <w:kern w:val="2"/>
          <w:sz w:val="24"/>
          <w:szCs w:val="24"/>
        </w:rPr>
        <w:t>/</w:t>
      </w:r>
      <w:r w:rsidRPr="006441F7">
        <w:rPr>
          <w:rFonts w:ascii="Calibri" w:eastAsia="宋体" w:hAnsi="Calibri" w:cs="Times New Roman" w:hint="eastAsia"/>
          <w:kern w:val="2"/>
          <w:sz w:val="24"/>
          <w:szCs w:val="24"/>
        </w:rPr>
        <w:t>变更、班主任任职查看、班主任日志管理、班主任考核管理、班级学生信息查询等</w:t>
      </w:r>
      <w:r w:rsidRPr="006441F7">
        <w:rPr>
          <w:rFonts w:ascii="Calibri" w:eastAsia="宋体" w:hAnsi="Calibri" w:cs="Times New Roman" w:hint="eastAsia"/>
          <w:kern w:val="2"/>
          <w:sz w:val="24"/>
          <w:szCs w:val="24"/>
          <w:lang w:val="sq-AL"/>
        </w:rPr>
        <w:t>功能。</w:t>
      </w:r>
    </w:p>
    <w:p w:rsidR="006441F7" w:rsidRPr="006441F7" w:rsidRDefault="006441F7" w:rsidP="006441F7">
      <w:pPr>
        <w:widowControl w:val="0"/>
        <w:numPr>
          <w:ilvl w:val="0"/>
          <w:numId w:val="11"/>
        </w:numPr>
        <w:adjustRightInd/>
        <w:snapToGrid/>
        <w:spacing w:after="0" w:line="360" w:lineRule="auto"/>
        <w:ind w:left="640" w:hanging="160"/>
        <w:jc w:val="both"/>
        <w:rPr>
          <w:rFonts w:ascii="Calibri" w:eastAsia="宋体" w:hAnsi="Calibri" w:cs="Times New Roman"/>
          <w:kern w:val="2"/>
          <w:sz w:val="24"/>
          <w:szCs w:val="24"/>
          <w:lang w:val="sq-AL"/>
        </w:rPr>
      </w:pPr>
      <w:r w:rsidRPr="006441F7">
        <w:rPr>
          <w:rFonts w:ascii="Calibri" w:eastAsia="宋体" w:hAnsi="Calibri" w:cs="Times New Roman" w:hint="eastAsia"/>
          <w:kern w:val="2"/>
          <w:sz w:val="24"/>
          <w:szCs w:val="24"/>
          <w:lang w:val="sq-AL"/>
        </w:rPr>
        <w:t>建设</w:t>
      </w:r>
      <w:r w:rsidRPr="006441F7">
        <w:rPr>
          <w:rFonts w:ascii="Calibri" w:eastAsia="宋体" w:hAnsi="Calibri" w:cs="Times New Roman" w:hint="eastAsia"/>
          <w:kern w:val="2"/>
          <w:sz w:val="24"/>
          <w:szCs w:val="24"/>
        </w:rPr>
        <w:t>四类三级学情管理</w:t>
      </w:r>
      <w:r w:rsidRPr="006441F7">
        <w:rPr>
          <w:rFonts w:ascii="Calibri" w:eastAsia="宋体" w:hAnsi="Calibri" w:cs="Times New Roman" w:hint="eastAsia"/>
          <w:kern w:val="2"/>
          <w:sz w:val="24"/>
          <w:szCs w:val="24"/>
          <w:lang w:val="sq-AL"/>
        </w:rPr>
        <w:t>子系统，实现学情档案</w:t>
      </w:r>
      <w:r w:rsidRPr="006441F7">
        <w:rPr>
          <w:rFonts w:ascii="Calibri" w:eastAsia="宋体" w:hAnsi="Calibri" w:cs="Times New Roman" w:hint="eastAsia"/>
          <w:kern w:val="2"/>
          <w:sz w:val="24"/>
          <w:szCs w:val="24"/>
        </w:rPr>
        <w:t>维护</w:t>
      </w:r>
      <w:r w:rsidRPr="006441F7">
        <w:rPr>
          <w:rFonts w:ascii="Calibri" w:eastAsia="宋体" w:hAnsi="Calibri" w:cs="Times New Roman" w:hint="eastAsia"/>
          <w:kern w:val="2"/>
          <w:sz w:val="24"/>
          <w:szCs w:val="24"/>
          <w:lang w:val="sq-AL"/>
        </w:rPr>
        <w:t>、</w:t>
      </w:r>
      <w:r w:rsidRPr="006441F7">
        <w:rPr>
          <w:rFonts w:ascii="Calibri" w:eastAsia="宋体" w:hAnsi="Calibri" w:cs="Times New Roman" w:hint="eastAsia"/>
          <w:kern w:val="2"/>
          <w:sz w:val="24"/>
          <w:szCs w:val="24"/>
        </w:rPr>
        <w:t>学情认定、学情会商及会签、</w:t>
      </w:r>
      <w:r w:rsidRPr="006441F7">
        <w:rPr>
          <w:rFonts w:ascii="Calibri" w:eastAsia="宋体" w:hAnsi="Calibri" w:cs="Times New Roman" w:hint="eastAsia"/>
          <w:kern w:val="2"/>
          <w:sz w:val="24"/>
          <w:szCs w:val="24"/>
          <w:lang w:val="sq-AL"/>
        </w:rPr>
        <w:t>学情日志管理、</w:t>
      </w:r>
      <w:r w:rsidRPr="006441F7">
        <w:rPr>
          <w:rFonts w:ascii="Calibri" w:eastAsia="宋体" w:hAnsi="Calibri" w:cs="Times New Roman" w:hint="eastAsia"/>
          <w:kern w:val="2"/>
          <w:sz w:val="24"/>
          <w:szCs w:val="24"/>
        </w:rPr>
        <w:t>新生</w:t>
      </w:r>
      <w:r w:rsidRPr="006441F7">
        <w:rPr>
          <w:rFonts w:ascii="Calibri" w:eastAsia="宋体" w:hAnsi="Calibri" w:cs="Times New Roman" w:hint="eastAsia"/>
          <w:kern w:val="2"/>
          <w:sz w:val="24"/>
          <w:szCs w:val="24"/>
          <w:lang w:val="sq-AL"/>
        </w:rPr>
        <w:t>心理筛查管理、</w:t>
      </w:r>
      <w:r w:rsidRPr="006441F7">
        <w:rPr>
          <w:rFonts w:ascii="Calibri" w:eastAsia="宋体" w:hAnsi="Calibri" w:cs="Times New Roman" w:hint="eastAsia"/>
          <w:kern w:val="2"/>
          <w:sz w:val="24"/>
          <w:szCs w:val="24"/>
        </w:rPr>
        <w:t>学生心理档案</w:t>
      </w:r>
      <w:r w:rsidRPr="006441F7">
        <w:rPr>
          <w:rFonts w:ascii="Calibri" w:eastAsia="宋体" w:hAnsi="Calibri" w:cs="Times New Roman" w:hint="eastAsia"/>
          <w:kern w:val="2"/>
          <w:sz w:val="24"/>
          <w:szCs w:val="24"/>
          <w:lang w:val="sq-AL"/>
        </w:rPr>
        <w:t>等功能，实现学生心理帮辅工作的高效化与便捷化。</w:t>
      </w:r>
    </w:p>
    <w:p w:rsidR="006441F7" w:rsidRPr="006441F7" w:rsidRDefault="006441F7" w:rsidP="006441F7">
      <w:pPr>
        <w:widowControl w:val="0"/>
        <w:numPr>
          <w:ilvl w:val="0"/>
          <w:numId w:val="11"/>
        </w:numPr>
        <w:adjustRightInd/>
        <w:snapToGrid/>
        <w:spacing w:after="0" w:line="360" w:lineRule="auto"/>
        <w:ind w:left="640" w:hanging="160"/>
        <w:jc w:val="both"/>
        <w:rPr>
          <w:rFonts w:ascii="Calibri" w:eastAsia="宋体" w:hAnsi="Calibri" w:cs="Times New Roman"/>
          <w:kern w:val="2"/>
          <w:sz w:val="24"/>
          <w:szCs w:val="24"/>
          <w:lang w:val="sq-AL"/>
        </w:rPr>
      </w:pPr>
      <w:r w:rsidRPr="006441F7">
        <w:rPr>
          <w:rFonts w:ascii="Calibri" w:eastAsia="宋体" w:hAnsi="Calibri" w:cs="Times New Roman" w:hint="eastAsia"/>
          <w:kern w:val="2"/>
          <w:sz w:val="24"/>
          <w:szCs w:val="24"/>
          <w:lang w:val="sq-AL"/>
        </w:rPr>
        <w:t>建设</w:t>
      </w:r>
      <w:r w:rsidRPr="006441F7">
        <w:rPr>
          <w:rFonts w:ascii="Calibri" w:eastAsia="宋体" w:hAnsi="Calibri" w:cs="Times New Roman" w:hint="eastAsia"/>
          <w:kern w:val="2"/>
          <w:sz w:val="24"/>
          <w:szCs w:val="24"/>
        </w:rPr>
        <w:t>健康上报管理系统，实现学生疫情排查管理了解学生总体健康情况、学生疫情每日上报实时掌握学生健康动态，学工站内信管理搭建教职工与学生一对一沟通平台。</w:t>
      </w:r>
    </w:p>
    <w:p w:rsidR="006441F7" w:rsidRPr="006441F7" w:rsidRDefault="006441F7" w:rsidP="006441F7">
      <w:pPr>
        <w:widowControl w:val="0"/>
        <w:numPr>
          <w:ilvl w:val="0"/>
          <w:numId w:val="11"/>
        </w:numPr>
        <w:adjustRightInd/>
        <w:snapToGrid/>
        <w:spacing w:after="0" w:line="360" w:lineRule="auto"/>
        <w:ind w:left="640" w:hanging="160"/>
        <w:jc w:val="both"/>
        <w:rPr>
          <w:rFonts w:ascii="Calibri" w:eastAsia="宋体" w:hAnsi="Calibri" w:cs="Times New Roman"/>
          <w:kern w:val="2"/>
          <w:sz w:val="24"/>
          <w:szCs w:val="24"/>
          <w:lang w:val="sq-AL"/>
        </w:rPr>
      </w:pPr>
      <w:r w:rsidRPr="006441F7">
        <w:rPr>
          <w:rFonts w:ascii="Calibri" w:eastAsia="宋体" w:hAnsi="Calibri" w:cs="Times New Roman" w:hint="eastAsia"/>
          <w:kern w:val="2"/>
          <w:sz w:val="24"/>
          <w:szCs w:val="24"/>
        </w:rPr>
        <w:t>建设出入校管理，</w:t>
      </w:r>
      <w:r w:rsidRPr="006441F7">
        <w:rPr>
          <w:rFonts w:ascii="Calibri" w:eastAsia="宋体" w:hAnsi="Calibri" w:cs="Times New Roman" w:hint="eastAsia"/>
          <w:kern w:val="2"/>
          <w:sz w:val="24"/>
          <w:szCs w:val="24"/>
          <w:lang w:val="sq-AL"/>
        </w:rPr>
        <w:t>实现</w:t>
      </w:r>
      <w:r w:rsidRPr="006441F7">
        <w:rPr>
          <w:rFonts w:ascii="Calibri" w:eastAsia="宋体" w:hAnsi="Calibri" w:cs="Times New Roman" w:hint="eastAsia"/>
          <w:kern w:val="2"/>
          <w:sz w:val="24"/>
          <w:szCs w:val="24"/>
        </w:rPr>
        <w:t>学生</w:t>
      </w:r>
      <w:r w:rsidRPr="006441F7">
        <w:rPr>
          <w:rFonts w:ascii="Calibri" w:eastAsia="宋体" w:hAnsi="Calibri" w:cs="Times New Roman" w:hint="eastAsia"/>
          <w:kern w:val="2"/>
          <w:sz w:val="24"/>
          <w:szCs w:val="24"/>
          <w:lang w:val="sq-AL"/>
        </w:rPr>
        <w:t>返校管理、</w:t>
      </w:r>
      <w:r w:rsidRPr="006441F7">
        <w:rPr>
          <w:rFonts w:ascii="Calibri" w:eastAsia="宋体" w:hAnsi="Calibri" w:cs="Times New Roman" w:hint="eastAsia"/>
          <w:kern w:val="2"/>
          <w:sz w:val="24"/>
          <w:szCs w:val="24"/>
        </w:rPr>
        <w:t>学生临时</w:t>
      </w:r>
      <w:r w:rsidRPr="006441F7">
        <w:rPr>
          <w:rFonts w:ascii="Calibri" w:eastAsia="宋体" w:hAnsi="Calibri" w:cs="Times New Roman" w:hint="eastAsia"/>
          <w:kern w:val="2"/>
          <w:sz w:val="24"/>
          <w:szCs w:val="24"/>
          <w:lang w:val="sq-AL"/>
        </w:rPr>
        <w:t>出入校管理、</w:t>
      </w:r>
      <w:r w:rsidRPr="006441F7">
        <w:rPr>
          <w:rFonts w:ascii="Calibri" w:eastAsia="宋体" w:hAnsi="Calibri" w:cs="Times New Roman" w:hint="eastAsia"/>
          <w:kern w:val="2"/>
          <w:sz w:val="24"/>
          <w:szCs w:val="24"/>
        </w:rPr>
        <w:t>学生</w:t>
      </w:r>
      <w:r w:rsidRPr="006441F7">
        <w:rPr>
          <w:rFonts w:ascii="Calibri" w:eastAsia="宋体" w:hAnsi="Calibri" w:cs="Times New Roman" w:hint="eastAsia"/>
          <w:kern w:val="2"/>
          <w:sz w:val="24"/>
          <w:szCs w:val="24"/>
          <w:lang w:val="sq-AL"/>
        </w:rPr>
        <w:t>走读管理、</w:t>
      </w:r>
      <w:r w:rsidRPr="006441F7">
        <w:rPr>
          <w:rFonts w:ascii="Calibri" w:eastAsia="宋体" w:hAnsi="Calibri" w:cs="Times New Roman" w:hint="eastAsia"/>
          <w:kern w:val="2"/>
          <w:sz w:val="24"/>
          <w:szCs w:val="24"/>
        </w:rPr>
        <w:t>学生</w:t>
      </w:r>
      <w:r w:rsidRPr="006441F7">
        <w:rPr>
          <w:rFonts w:ascii="Calibri" w:eastAsia="宋体" w:hAnsi="Calibri" w:cs="Times New Roman" w:hint="eastAsia"/>
          <w:kern w:val="2"/>
          <w:sz w:val="24"/>
          <w:szCs w:val="24"/>
          <w:lang w:val="sq-AL"/>
        </w:rPr>
        <w:t>假期</w:t>
      </w:r>
      <w:r w:rsidRPr="006441F7">
        <w:rPr>
          <w:rFonts w:ascii="Calibri" w:eastAsia="宋体" w:hAnsi="Calibri" w:cs="Times New Roman" w:hint="eastAsia"/>
          <w:kern w:val="2"/>
          <w:sz w:val="24"/>
          <w:szCs w:val="24"/>
        </w:rPr>
        <w:t>留校</w:t>
      </w:r>
      <w:r w:rsidRPr="006441F7">
        <w:rPr>
          <w:rFonts w:ascii="Calibri" w:eastAsia="宋体" w:hAnsi="Calibri" w:cs="Times New Roman" w:hint="eastAsia"/>
          <w:kern w:val="2"/>
          <w:sz w:val="24"/>
          <w:szCs w:val="24"/>
          <w:lang w:val="sq-AL"/>
        </w:rPr>
        <w:t>管理等功能。</w:t>
      </w:r>
    </w:p>
    <w:p w:rsidR="006441F7" w:rsidRPr="006441F7" w:rsidRDefault="006441F7" w:rsidP="006441F7">
      <w:pPr>
        <w:widowControl w:val="0"/>
        <w:numPr>
          <w:ilvl w:val="0"/>
          <w:numId w:val="11"/>
        </w:numPr>
        <w:adjustRightInd/>
        <w:snapToGrid/>
        <w:spacing w:after="0" w:line="360" w:lineRule="auto"/>
        <w:ind w:left="640" w:hanging="160"/>
        <w:jc w:val="both"/>
        <w:rPr>
          <w:rFonts w:ascii="Calibri" w:eastAsia="宋体" w:hAnsi="Calibri" w:cs="Times New Roman"/>
          <w:kern w:val="2"/>
          <w:sz w:val="24"/>
          <w:szCs w:val="24"/>
          <w:lang w:val="sq-AL"/>
        </w:rPr>
      </w:pPr>
      <w:r w:rsidRPr="006441F7">
        <w:rPr>
          <w:rFonts w:ascii="Calibri" w:eastAsia="宋体" w:hAnsi="Calibri" w:cs="Times New Roman" w:hint="eastAsia"/>
          <w:kern w:val="2"/>
          <w:sz w:val="24"/>
          <w:szCs w:val="24"/>
        </w:rPr>
        <w:t>建设疫情常态化分析管理系统，实现学生健康状态分析、假期学生去向动态分析即出入校行为分析等。</w:t>
      </w:r>
    </w:p>
    <w:p w:rsidR="006441F7" w:rsidRPr="006441F7" w:rsidRDefault="006441F7" w:rsidP="006441F7">
      <w:pPr>
        <w:widowControl w:val="0"/>
        <w:numPr>
          <w:ilvl w:val="0"/>
          <w:numId w:val="11"/>
        </w:numPr>
        <w:adjustRightInd/>
        <w:snapToGrid/>
        <w:spacing w:after="0" w:line="360" w:lineRule="auto"/>
        <w:ind w:left="640" w:hanging="160"/>
        <w:jc w:val="both"/>
        <w:rPr>
          <w:rFonts w:ascii="Calibri" w:eastAsia="宋体" w:hAnsi="Calibri" w:cs="Times New Roman"/>
          <w:kern w:val="2"/>
          <w:sz w:val="24"/>
          <w:szCs w:val="24"/>
          <w:lang w:val="sq-AL"/>
        </w:rPr>
      </w:pPr>
      <w:r w:rsidRPr="006441F7">
        <w:rPr>
          <w:rFonts w:ascii="Calibri" w:eastAsia="宋体" w:hAnsi="Calibri" w:cs="Times New Roman" w:hint="eastAsia"/>
          <w:kern w:val="2"/>
          <w:sz w:val="24"/>
          <w:szCs w:val="24"/>
        </w:rPr>
        <w:t>建设毕业生云端就业子系统，实现线学生上违约办理、线上专场招聘会、线上大型双选会、毕业生一人一策档案管理等功能。</w:t>
      </w:r>
    </w:p>
    <w:p w:rsidR="006441F7" w:rsidRPr="006441F7" w:rsidRDefault="006441F7" w:rsidP="006441F7">
      <w:pPr>
        <w:widowControl w:val="0"/>
        <w:numPr>
          <w:ilvl w:val="0"/>
          <w:numId w:val="11"/>
        </w:numPr>
        <w:adjustRightInd/>
        <w:snapToGrid/>
        <w:spacing w:after="0" w:line="360" w:lineRule="auto"/>
        <w:ind w:left="640" w:hanging="160"/>
        <w:jc w:val="both"/>
        <w:rPr>
          <w:rFonts w:ascii="Calibri" w:eastAsia="宋体" w:hAnsi="Calibri" w:cs="Times New Roman"/>
          <w:kern w:val="2"/>
          <w:sz w:val="24"/>
          <w:szCs w:val="24"/>
          <w:lang w:val="sq-AL"/>
        </w:rPr>
      </w:pPr>
      <w:r w:rsidRPr="006441F7">
        <w:rPr>
          <w:rFonts w:ascii="Calibri" w:eastAsia="宋体" w:hAnsi="Calibri" w:cs="Times New Roman" w:hint="eastAsia"/>
          <w:kern w:val="2"/>
          <w:sz w:val="24"/>
          <w:szCs w:val="24"/>
        </w:rPr>
        <w:t>建设国际学生管理子系统，实现国际学生的基本信息维护、留学生疫情综合管理、留学生线上授权等功能。</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lang w:val="sq-AL"/>
        </w:rPr>
      </w:pPr>
      <w:r w:rsidRPr="006441F7">
        <w:rPr>
          <w:rFonts w:ascii="Calibri" w:eastAsia="宋体" w:hAnsi="Calibri" w:cs="Times New Roman" w:hint="eastAsia"/>
          <w:kern w:val="2"/>
          <w:sz w:val="24"/>
          <w:szCs w:val="24"/>
          <w:lang w:val="sq-AL"/>
        </w:rPr>
        <w:t>所有投标人均须针对该建设效果做出应答。</w:t>
      </w:r>
    </w:p>
    <w:p w:rsidR="006441F7" w:rsidRPr="006441F7" w:rsidRDefault="006441F7" w:rsidP="006441F7">
      <w:pPr>
        <w:keepNext/>
        <w:keepLines/>
        <w:widowControl w:val="0"/>
        <w:adjustRightInd/>
        <w:snapToGrid/>
        <w:spacing w:after="0"/>
        <w:jc w:val="both"/>
        <w:outlineLvl w:val="1"/>
        <w:rPr>
          <w:rFonts w:ascii="Arial" w:eastAsia="黑体" w:hAnsi="Arial" w:cs="Times New Roman"/>
          <w:bCs/>
          <w:kern w:val="2"/>
          <w:sz w:val="28"/>
          <w:szCs w:val="32"/>
        </w:rPr>
      </w:pPr>
      <w:bookmarkStart w:id="9" w:name="_Toc2309"/>
      <w:r w:rsidRPr="006441F7">
        <w:rPr>
          <w:rFonts w:ascii="Arial" w:eastAsia="黑体" w:hAnsi="Arial" w:cs="Times New Roman" w:hint="eastAsia"/>
          <w:b/>
          <w:kern w:val="2"/>
          <w:sz w:val="28"/>
          <w:szCs w:val="32"/>
        </w:rPr>
        <w:t>二、项目功能需求</w:t>
      </w:r>
      <w:bookmarkEnd w:id="9"/>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lang w:val="sq-AL"/>
        </w:rPr>
      </w:pPr>
      <w:r w:rsidRPr="006441F7">
        <w:rPr>
          <w:rFonts w:ascii="Calibri" w:eastAsia="宋体" w:hAnsi="Calibri" w:cs="Times New Roman" w:hint="eastAsia"/>
          <w:kern w:val="2"/>
          <w:sz w:val="24"/>
          <w:szCs w:val="24"/>
          <w:lang w:val="sq-AL"/>
        </w:rPr>
        <w:t>学生综合服务管理平台主要功能需求包括：</w:t>
      </w:r>
      <w:r w:rsidRPr="006441F7">
        <w:rPr>
          <w:rFonts w:ascii="Calibri" w:eastAsia="宋体" w:hAnsi="Calibri" w:cs="Times New Roman" w:hint="eastAsia"/>
          <w:kern w:val="2"/>
          <w:sz w:val="24"/>
          <w:szCs w:val="24"/>
        </w:rPr>
        <w:t>大学工综合业务深度整合</w:t>
      </w:r>
      <w:r w:rsidRPr="006441F7">
        <w:rPr>
          <w:rFonts w:ascii="Calibri" w:eastAsia="宋体" w:hAnsi="Calibri" w:cs="Times New Roman" w:hint="eastAsia"/>
          <w:kern w:val="2"/>
          <w:sz w:val="24"/>
          <w:szCs w:val="24"/>
          <w:lang w:val="sq-AL"/>
        </w:rPr>
        <w:t>、</w:t>
      </w:r>
      <w:r w:rsidRPr="006441F7">
        <w:rPr>
          <w:rFonts w:ascii="Calibri" w:eastAsia="宋体" w:hAnsi="Calibri" w:cs="Times New Roman" w:hint="eastAsia"/>
          <w:kern w:val="2"/>
          <w:sz w:val="24"/>
          <w:szCs w:val="24"/>
        </w:rPr>
        <w:t>团学组织服务与管理</w:t>
      </w:r>
      <w:r w:rsidRPr="006441F7">
        <w:rPr>
          <w:rFonts w:ascii="Calibri" w:eastAsia="宋体" w:hAnsi="Calibri" w:cs="Times New Roman" w:hint="eastAsia"/>
          <w:kern w:val="2"/>
          <w:sz w:val="24"/>
          <w:szCs w:val="24"/>
          <w:lang w:val="sq-AL"/>
        </w:rPr>
        <w:t>、</w:t>
      </w:r>
      <w:r w:rsidRPr="006441F7">
        <w:rPr>
          <w:rFonts w:ascii="Calibri" w:eastAsia="宋体" w:hAnsi="Calibri" w:cs="Times New Roman" w:hint="eastAsia"/>
          <w:kern w:val="2"/>
          <w:sz w:val="24"/>
          <w:szCs w:val="24"/>
        </w:rPr>
        <w:t>四类三级学情管理、班主任工作服务管理、学生</w:t>
      </w:r>
      <w:r w:rsidRPr="006441F7">
        <w:rPr>
          <w:rFonts w:ascii="Calibri" w:eastAsia="宋体" w:hAnsi="Calibri" w:cs="Times New Roman" w:hint="eastAsia"/>
          <w:kern w:val="2"/>
          <w:sz w:val="24"/>
          <w:szCs w:val="24"/>
          <w:lang w:val="sq-AL"/>
        </w:rPr>
        <w:t>疫情防控</w:t>
      </w:r>
      <w:r w:rsidRPr="006441F7">
        <w:rPr>
          <w:rFonts w:ascii="Calibri" w:eastAsia="宋体" w:hAnsi="Calibri" w:cs="Times New Roman" w:hint="eastAsia"/>
          <w:kern w:val="2"/>
          <w:sz w:val="24"/>
          <w:szCs w:val="24"/>
        </w:rPr>
        <w:t>常态化</w:t>
      </w:r>
      <w:r w:rsidRPr="006441F7">
        <w:rPr>
          <w:rFonts w:ascii="Calibri" w:eastAsia="宋体" w:hAnsi="Calibri" w:cs="Times New Roman" w:hint="eastAsia"/>
          <w:kern w:val="2"/>
          <w:sz w:val="24"/>
          <w:szCs w:val="24"/>
          <w:lang w:val="sq-AL"/>
        </w:rPr>
        <w:t>管理、</w:t>
      </w:r>
      <w:r w:rsidRPr="006441F7">
        <w:rPr>
          <w:rFonts w:ascii="Calibri" w:eastAsia="宋体" w:hAnsi="Calibri" w:cs="Times New Roman" w:hint="eastAsia"/>
          <w:kern w:val="2"/>
          <w:sz w:val="24"/>
          <w:szCs w:val="24"/>
        </w:rPr>
        <w:t>毕业生云端就业管理、留学生学生工作管理</w:t>
      </w:r>
      <w:r w:rsidRPr="006441F7">
        <w:rPr>
          <w:rFonts w:ascii="Calibri" w:eastAsia="宋体" w:hAnsi="Calibri" w:cs="Times New Roman" w:hint="eastAsia"/>
          <w:kern w:val="2"/>
          <w:sz w:val="24"/>
          <w:szCs w:val="24"/>
          <w:lang w:val="sq-AL"/>
        </w:rPr>
        <w:t>等。详细需求内容如下：</w:t>
      </w:r>
    </w:p>
    <w:p w:rsidR="006441F7" w:rsidRPr="006441F7" w:rsidRDefault="006441F7" w:rsidP="006441F7">
      <w:pPr>
        <w:widowControl w:val="0"/>
        <w:adjustRightInd/>
        <w:snapToGrid/>
        <w:spacing w:after="0"/>
        <w:jc w:val="both"/>
        <w:rPr>
          <w:rFonts w:ascii="Times New Roman" w:eastAsia="宋体" w:hAnsi="Times New Roman" w:cs="Times New Roman"/>
          <w:kern w:val="2"/>
          <w:sz w:val="21"/>
          <w:szCs w:val="24"/>
        </w:rPr>
      </w:pPr>
    </w:p>
    <w:p w:rsidR="006441F7" w:rsidRPr="006441F7" w:rsidRDefault="006441F7" w:rsidP="006441F7">
      <w:pPr>
        <w:widowControl w:val="0"/>
        <w:tabs>
          <w:tab w:val="left" w:pos="0"/>
        </w:tabs>
        <w:autoSpaceDE w:val="0"/>
        <w:autoSpaceDN w:val="0"/>
        <w:spacing w:after="0" w:line="360" w:lineRule="auto"/>
        <w:jc w:val="both"/>
        <w:outlineLvl w:val="2"/>
        <w:rPr>
          <w:rFonts w:ascii="Calibri" w:eastAsia="宋体" w:hAnsi="Calibri" w:cs="Times New Roman"/>
          <w:kern w:val="2"/>
          <w:sz w:val="24"/>
          <w:szCs w:val="24"/>
          <w:lang w:val="sq-AL"/>
        </w:rPr>
      </w:pPr>
      <w:bookmarkStart w:id="10" w:name="_Toc16037"/>
      <w:r w:rsidRPr="006441F7">
        <w:rPr>
          <w:rFonts w:ascii="Calibri" w:eastAsia="宋体" w:hAnsi="Calibri" w:cs="Times New Roman" w:hint="eastAsia"/>
          <w:b/>
          <w:bCs/>
          <w:kern w:val="2"/>
          <w:sz w:val="28"/>
          <w:szCs w:val="28"/>
        </w:rPr>
        <w:t>1</w:t>
      </w:r>
      <w:r w:rsidRPr="006441F7">
        <w:rPr>
          <w:rFonts w:ascii="Calibri" w:eastAsia="宋体" w:hAnsi="Calibri" w:cs="Times New Roman" w:hint="eastAsia"/>
          <w:b/>
          <w:bCs/>
          <w:kern w:val="2"/>
          <w:sz w:val="28"/>
          <w:szCs w:val="28"/>
        </w:rPr>
        <w:t>、</w:t>
      </w:r>
      <w:r w:rsidRPr="006441F7">
        <w:rPr>
          <w:rFonts w:ascii="Calibri" w:eastAsia="宋体" w:hAnsi="Calibri" w:cs="Times New Roman" w:hint="eastAsia"/>
          <w:b/>
          <w:bCs/>
          <w:kern w:val="2"/>
          <w:sz w:val="28"/>
          <w:szCs w:val="28"/>
          <w:lang w:val="sq-AL"/>
        </w:rPr>
        <w:t>大学工综合业务深度整合</w:t>
      </w:r>
      <w:bookmarkEnd w:id="10"/>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rPr>
      </w:pPr>
      <w:r w:rsidRPr="006441F7">
        <w:rPr>
          <w:rFonts w:ascii="宋体" w:eastAsia="宋体" w:hAnsi="宋体" w:cs="Times New Roman" w:hint="eastAsia"/>
          <w:b/>
          <w:bCs/>
          <w:kern w:val="2"/>
          <w:sz w:val="28"/>
          <w:szCs w:val="28"/>
        </w:rPr>
        <w:t>1.1大学工网站建设</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构建大学工</w:t>
      </w:r>
      <w:r w:rsidRPr="006441F7">
        <w:rPr>
          <w:rFonts w:ascii="Calibri" w:eastAsia="宋体" w:hAnsi="Calibri" w:cs="Times New Roman" w:hint="eastAsia"/>
          <w:kern w:val="2"/>
          <w:sz w:val="24"/>
          <w:szCs w:val="24"/>
          <w:lang w:val="sq-AL"/>
        </w:rPr>
        <w:t>一体化</w:t>
      </w:r>
      <w:r w:rsidRPr="006441F7">
        <w:rPr>
          <w:rFonts w:ascii="Calibri" w:eastAsia="宋体" w:hAnsi="Calibri" w:cs="Times New Roman" w:hint="eastAsia"/>
          <w:kern w:val="2"/>
          <w:sz w:val="24"/>
          <w:szCs w:val="24"/>
        </w:rPr>
        <w:t>网站，将学工、就业、迎新、离校等网站内容深度整合，统一管理、统一规范、统一维护、统一页面风格、信息互联互通，做到页面内容管理员可随时维护，强化统计宣传功能，提高业务办理引导，完善各系统平台互联互通。</w:t>
      </w:r>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rPr>
      </w:pPr>
      <w:r w:rsidRPr="006441F7">
        <w:rPr>
          <w:rFonts w:ascii="宋体" w:eastAsia="宋体" w:hAnsi="宋体" w:cs="Times New Roman" w:hint="eastAsia"/>
          <w:b/>
          <w:bCs/>
          <w:kern w:val="2"/>
          <w:sz w:val="28"/>
          <w:szCs w:val="28"/>
        </w:rPr>
        <w:t>1.2多业务系统用户角色权限整合</w:t>
      </w:r>
      <w:bookmarkStart w:id="11" w:name="_GoBack"/>
      <w:bookmarkEnd w:id="11"/>
    </w:p>
    <w:p w:rsidR="006441F7" w:rsidRPr="006441F7" w:rsidRDefault="006441F7" w:rsidP="006441F7">
      <w:pPr>
        <w:widowControl w:val="0"/>
        <w:adjustRightInd/>
        <w:snapToGrid/>
        <w:spacing w:after="0" w:line="360" w:lineRule="auto"/>
        <w:ind w:firstLine="42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学工业务角色较为固定，主要分为校级管理角色、学生工作负责人、辅导员、学工秘书等。多业务系统用户角色权限整合分为两个方面，一方面：用户角色整合，标准化角色类别，角色用户保障一致，同一用户在不同系统角色互通，不需重复授权；另一方面：角色权限整合，梳理各系统所有功能，将同一类用户功能归类，将功能在角色授权界面进行统一授权。</w:t>
      </w:r>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rPr>
      </w:pPr>
      <w:r w:rsidRPr="006441F7">
        <w:rPr>
          <w:rFonts w:ascii="宋体" w:eastAsia="宋体" w:hAnsi="宋体" w:cs="Times New Roman" w:hint="eastAsia"/>
          <w:b/>
          <w:bCs/>
          <w:kern w:val="2"/>
          <w:sz w:val="28"/>
          <w:szCs w:val="28"/>
        </w:rPr>
        <w:t>1.3多业务系统数据集成</w:t>
      </w:r>
    </w:p>
    <w:p w:rsidR="006441F7" w:rsidRPr="006441F7" w:rsidRDefault="006441F7" w:rsidP="006441F7">
      <w:pPr>
        <w:widowControl w:val="0"/>
        <w:adjustRightInd/>
        <w:snapToGrid/>
        <w:spacing w:after="0" w:line="360" w:lineRule="auto"/>
        <w:ind w:firstLine="420"/>
        <w:jc w:val="both"/>
        <w:rPr>
          <w:rFonts w:ascii="Calibri" w:eastAsia="宋体" w:hAnsi="Calibri" w:cs="Times New Roman"/>
          <w:kern w:val="2"/>
          <w:sz w:val="21"/>
          <w:szCs w:val="24"/>
        </w:rPr>
      </w:pPr>
      <w:r w:rsidRPr="006441F7">
        <w:rPr>
          <w:rFonts w:ascii="Calibri" w:eastAsia="宋体" w:hAnsi="Calibri" w:cs="Times New Roman" w:hint="eastAsia"/>
          <w:kern w:val="2"/>
          <w:sz w:val="24"/>
          <w:szCs w:val="24"/>
        </w:rPr>
        <w:t>多业务系统数据集成主要是数据标准化、数据共享，主要目的是去除重复数据收集，坚持一数一源，例如：手机号、邮箱、生源地等等，建立业务系统及信息化建设需要的标准学生共享数据库，实现基础数据的共享，保证数据的一致性。</w:t>
      </w:r>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rPr>
      </w:pPr>
      <w:r w:rsidRPr="006441F7">
        <w:rPr>
          <w:rFonts w:ascii="宋体" w:eastAsia="宋体" w:hAnsi="宋体" w:cs="Times New Roman" w:hint="eastAsia"/>
          <w:b/>
          <w:bCs/>
          <w:kern w:val="2"/>
          <w:sz w:val="28"/>
          <w:szCs w:val="28"/>
        </w:rPr>
        <w:t>1.4面向用户的通用工作台建设</w:t>
      </w:r>
    </w:p>
    <w:p w:rsidR="006441F7" w:rsidRPr="006441F7" w:rsidRDefault="006441F7" w:rsidP="006441F7">
      <w:pPr>
        <w:widowControl w:val="0"/>
        <w:adjustRightInd/>
        <w:snapToGrid/>
        <w:spacing w:after="0" w:line="360" w:lineRule="auto"/>
        <w:ind w:firstLine="42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面向用户的通用工作台建设主要分为两个方面，一方面是：构建学生个性化工作台，为学生提供有效的学生工作服务；另一方面：创建教职工标准化工作台，梳理系统各级用户以及用户应具有的全部功能权限，根据各类用户灵活设置常用功能入口、数据统计、消息提醒、代办数量等。</w:t>
      </w:r>
    </w:p>
    <w:p w:rsidR="006441F7" w:rsidRPr="006441F7" w:rsidRDefault="006441F7" w:rsidP="006441F7">
      <w:pPr>
        <w:widowControl w:val="0"/>
        <w:adjustRightInd/>
        <w:snapToGrid/>
        <w:spacing w:after="0"/>
        <w:jc w:val="both"/>
        <w:rPr>
          <w:rFonts w:ascii="Times New Roman" w:eastAsia="宋体" w:hAnsi="Times New Roman" w:cs="Times New Roman"/>
          <w:kern w:val="2"/>
          <w:sz w:val="21"/>
          <w:szCs w:val="24"/>
        </w:rPr>
      </w:pPr>
    </w:p>
    <w:p w:rsidR="006441F7" w:rsidRPr="006441F7" w:rsidRDefault="006441F7" w:rsidP="006441F7">
      <w:pPr>
        <w:widowControl w:val="0"/>
        <w:numPr>
          <w:ilvl w:val="0"/>
          <w:numId w:val="10"/>
        </w:numPr>
        <w:adjustRightInd/>
        <w:snapToGrid/>
        <w:spacing w:after="0" w:line="360" w:lineRule="auto"/>
        <w:jc w:val="both"/>
        <w:rPr>
          <w:rFonts w:ascii="宋体" w:eastAsia="宋体" w:hAnsi="宋体" w:cs="宋体"/>
          <w:b/>
          <w:bCs/>
          <w:kern w:val="2"/>
          <w:sz w:val="28"/>
          <w:szCs w:val="28"/>
        </w:rPr>
      </w:pPr>
      <w:bookmarkStart w:id="12" w:name="_Toc18305"/>
      <w:r w:rsidRPr="006441F7">
        <w:rPr>
          <w:rFonts w:ascii="宋体" w:eastAsia="宋体" w:hAnsi="宋体" w:cs="宋体" w:hint="eastAsia"/>
          <w:b/>
          <w:bCs/>
          <w:kern w:val="2"/>
          <w:sz w:val="28"/>
          <w:szCs w:val="28"/>
        </w:rPr>
        <w:t>学生通用服务流程管理系统</w:t>
      </w:r>
      <w:bookmarkEnd w:id="12"/>
    </w:p>
    <w:p w:rsidR="006441F7" w:rsidRPr="006441F7" w:rsidRDefault="006441F7" w:rsidP="006441F7">
      <w:pPr>
        <w:widowControl w:val="0"/>
        <w:adjustRightInd/>
        <w:snapToGrid/>
        <w:spacing w:after="0"/>
        <w:jc w:val="both"/>
        <w:rPr>
          <w:rFonts w:ascii="Times New Roman" w:eastAsia="宋体" w:hAnsi="Times New Roman" w:cs="Times New Roman"/>
          <w:kern w:val="2"/>
          <w:sz w:val="21"/>
          <w:szCs w:val="24"/>
        </w:rPr>
      </w:pP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1"/>
          <w:szCs w:val="24"/>
        </w:rPr>
      </w:pPr>
      <w:r w:rsidRPr="006441F7">
        <w:rPr>
          <w:rFonts w:ascii="Calibri" w:eastAsia="宋体" w:hAnsi="Calibri" w:cs="Times New Roman" w:hint="eastAsia"/>
          <w:kern w:val="2"/>
          <w:sz w:val="24"/>
          <w:szCs w:val="24"/>
        </w:rPr>
        <w:t>学生</w:t>
      </w:r>
      <w:r w:rsidRPr="006441F7">
        <w:rPr>
          <w:rFonts w:ascii="Calibri" w:eastAsia="宋体" w:hAnsi="Calibri" w:cs="Times New Roman" w:hint="eastAsia"/>
          <w:kern w:val="2"/>
          <w:sz w:val="24"/>
          <w:szCs w:val="24"/>
          <w:lang w:val="sq-AL"/>
        </w:rPr>
        <w:t>流程服务是各服务事项建设、使用过程中的重要组成部分，建立高效、易用、功能丰富的</w:t>
      </w:r>
      <w:r w:rsidRPr="006441F7">
        <w:rPr>
          <w:rFonts w:ascii="Calibri" w:eastAsia="宋体" w:hAnsi="Calibri" w:cs="Times New Roman" w:hint="eastAsia"/>
          <w:kern w:val="2"/>
          <w:sz w:val="24"/>
          <w:szCs w:val="24"/>
        </w:rPr>
        <w:t>学生自定义</w:t>
      </w:r>
      <w:r w:rsidRPr="006441F7">
        <w:rPr>
          <w:rFonts w:ascii="Calibri" w:eastAsia="宋体" w:hAnsi="Calibri" w:cs="Times New Roman" w:hint="eastAsia"/>
          <w:kern w:val="2"/>
          <w:sz w:val="24"/>
          <w:szCs w:val="24"/>
          <w:lang w:val="sq-AL"/>
        </w:rPr>
        <w:t>流程服务中心，</w:t>
      </w:r>
      <w:r w:rsidRPr="006441F7">
        <w:rPr>
          <w:rFonts w:ascii="Calibri" w:eastAsia="宋体" w:hAnsi="Calibri" w:cs="Times New Roman" w:hint="eastAsia"/>
          <w:kern w:val="2"/>
          <w:sz w:val="24"/>
          <w:szCs w:val="24"/>
        </w:rPr>
        <w:t>目的是简化定制开发工作，自动化流程配置，实现小应用的自定义服务流程，达到以业务为中心，兼容各个学生申请审批业务流的目的</w:t>
      </w:r>
      <w:r w:rsidRPr="006441F7">
        <w:rPr>
          <w:rFonts w:ascii="Calibri" w:eastAsia="宋体" w:hAnsi="Calibri" w:cs="Times New Roman" w:hint="eastAsia"/>
          <w:kern w:val="2"/>
          <w:sz w:val="24"/>
          <w:szCs w:val="24"/>
          <w:lang w:val="sq-AL"/>
        </w:rPr>
        <w:t>。为校、院两级学生该工作人员提供可以针对学生工作范围内的流程自定义设计，已达到各学院学生工作个性化服务的目的。</w:t>
      </w:r>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rPr>
      </w:pPr>
      <w:r w:rsidRPr="006441F7">
        <w:rPr>
          <w:rFonts w:ascii="宋体" w:eastAsia="宋体" w:hAnsi="宋体" w:cs="Times New Roman" w:hint="eastAsia"/>
          <w:b/>
          <w:bCs/>
          <w:kern w:val="2"/>
          <w:sz w:val="28"/>
          <w:szCs w:val="28"/>
        </w:rPr>
        <w:t>2.1 服务流程建模</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lang w:val="sq-AL"/>
        </w:rPr>
      </w:pPr>
      <w:r w:rsidRPr="006441F7">
        <w:rPr>
          <w:rFonts w:ascii="Calibri" w:eastAsia="宋体" w:hAnsi="Calibri" w:cs="Times New Roman" w:hint="eastAsia"/>
          <w:kern w:val="2"/>
          <w:sz w:val="24"/>
          <w:szCs w:val="24"/>
        </w:rPr>
        <w:t>学院领导、学工处均可自建流程，</w:t>
      </w:r>
      <w:r w:rsidRPr="006441F7">
        <w:rPr>
          <w:rFonts w:ascii="Calibri" w:eastAsia="宋体" w:hAnsi="Calibri" w:cs="Times New Roman" w:hint="eastAsia"/>
          <w:kern w:val="2"/>
          <w:sz w:val="24"/>
          <w:szCs w:val="24"/>
          <w:lang w:val="sq-AL"/>
        </w:rPr>
        <w:t>具备对流程的基本定义进行创建、修改、停用等管理功能，主要包括：流程属性设置、任务节点的设置与维护等方面内容。</w:t>
      </w:r>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rPr>
      </w:pPr>
      <w:bookmarkStart w:id="13" w:name="_Toc532"/>
      <w:bookmarkStart w:id="14" w:name="_Toc8793"/>
      <w:r w:rsidRPr="006441F7">
        <w:rPr>
          <w:rFonts w:ascii="宋体" w:eastAsia="宋体" w:hAnsi="宋体" w:cs="Times New Roman" w:hint="eastAsia"/>
          <w:b/>
          <w:bCs/>
          <w:kern w:val="2"/>
          <w:sz w:val="28"/>
          <w:szCs w:val="28"/>
        </w:rPr>
        <w:t>2.2 服务流程节点办理人</w:t>
      </w:r>
      <w:bookmarkEnd w:id="13"/>
      <w:bookmarkEnd w:id="14"/>
      <w:r w:rsidRPr="006441F7">
        <w:rPr>
          <w:rFonts w:ascii="宋体" w:eastAsia="宋体" w:hAnsi="宋体" w:cs="Times New Roman" w:hint="eastAsia"/>
          <w:b/>
          <w:bCs/>
          <w:kern w:val="2"/>
          <w:sz w:val="28"/>
          <w:szCs w:val="28"/>
        </w:rPr>
        <w:t>配置</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lang w:val="sq-AL"/>
        </w:rPr>
      </w:pPr>
      <w:r w:rsidRPr="006441F7">
        <w:rPr>
          <w:rFonts w:ascii="Calibri" w:eastAsia="宋体" w:hAnsi="Calibri" w:cs="Times New Roman" w:hint="eastAsia"/>
          <w:kern w:val="2"/>
          <w:sz w:val="24"/>
          <w:szCs w:val="24"/>
          <w:lang w:val="sq-AL"/>
        </w:rPr>
        <w:t>能够结合</w:t>
      </w:r>
      <w:r w:rsidRPr="006441F7">
        <w:rPr>
          <w:rFonts w:ascii="Calibri" w:eastAsia="宋体" w:hAnsi="Calibri" w:cs="Times New Roman" w:hint="eastAsia"/>
          <w:kern w:val="2"/>
          <w:sz w:val="24"/>
          <w:szCs w:val="24"/>
        </w:rPr>
        <w:t>各级学院、辅导员、学工秘书与学生之间关系</w:t>
      </w:r>
      <w:r w:rsidRPr="006441F7">
        <w:rPr>
          <w:rFonts w:ascii="Calibri" w:eastAsia="宋体" w:hAnsi="Calibri" w:cs="Times New Roman" w:hint="eastAsia"/>
          <w:kern w:val="2"/>
          <w:sz w:val="24"/>
          <w:szCs w:val="24"/>
          <w:lang w:val="sq-AL"/>
        </w:rPr>
        <w:t>，方便服务管理员对流程各环节节点上的办理人进行配置和管理，应具备多人单一办理、多人并行办理等办理模式。办理人员的选择，不仅是可以指定固定人员，</w:t>
      </w:r>
      <w:r w:rsidRPr="006441F7">
        <w:rPr>
          <w:rFonts w:ascii="Calibri" w:eastAsia="宋体" w:hAnsi="Calibri" w:cs="Times New Roman" w:hint="eastAsia"/>
          <w:kern w:val="2"/>
          <w:sz w:val="24"/>
          <w:szCs w:val="24"/>
        </w:rPr>
        <w:t>同时也需要满足固定角色人员设定（如申请人的对应辅导员、学工秘书、学院领导等）</w:t>
      </w:r>
      <w:r w:rsidRPr="006441F7">
        <w:rPr>
          <w:rFonts w:ascii="Calibri" w:eastAsia="宋体" w:hAnsi="Calibri" w:cs="Times New Roman" w:hint="eastAsia"/>
          <w:kern w:val="2"/>
          <w:sz w:val="24"/>
          <w:szCs w:val="24"/>
          <w:lang w:val="sq-AL"/>
        </w:rPr>
        <w:t>，因此办理人员设定需要支持至少以下几种情况：</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lang w:val="sq-AL"/>
        </w:rPr>
      </w:pPr>
      <w:r w:rsidRPr="006441F7">
        <w:rPr>
          <w:rFonts w:ascii="Calibri" w:eastAsia="宋体" w:hAnsi="Calibri" w:cs="Times New Roman" w:hint="eastAsia"/>
          <w:kern w:val="2"/>
          <w:sz w:val="24"/>
          <w:szCs w:val="24"/>
          <w:lang w:val="sq-AL"/>
        </w:rPr>
        <w:t>（</w:t>
      </w:r>
      <w:r w:rsidRPr="006441F7">
        <w:rPr>
          <w:rFonts w:ascii="Calibri" w:eastAsia="宋体" w:hAnsi="Calibri" w:cs="Times New Roman" w:hint="eastAsia"/>
          <w:kern w:val="2"/>
          <w:sz w:val="24"/>
          <w:szCs w:val="24"/>
        </w:rPr>
        <w:t>1</w:t>
      </w:r>
      <w:r w:rsidRPr="006441F7">
        <w:rPr>
          <w:rFonts w:ascii="Calibri" w:eastAsia="宋体" w:hAnsi="Calibri" w:cs="Times New Roman" w:hint="eastAsia"/>
          <w:kern w:val="2"/>
          <w:sz w:val="24"/>
          <w:szCs w:val="24"/>
          <w:lang w:val="sq-AL"/>
        </w:rPr>
        <w:t>）发起人角度</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lang w:val="sq-AL"/>
        </w:rPr>
      </w:pPr>
      <w:r w:rsidRPr="006441F7">
        <w:rPr>
          <w:rFonts w:ascii="Calibri" w:eastAsia="宋体" w:hAnsi="Calibri" w:cs="Times New Roman" w:hint="eastAsia"/>
          <w:kern w:val="2"/>
          <w:sz w:val="24"/>
          <w:szCs w:val="24"/>
          <w:lang w:val="sq-AL"/>
        </w:rPr>
        <w:t>服务办理流转过程中，有时业务人员审批完成后，需要再次送给发起人来确认信息，或者送给与发起人相关的人员进行后序办理。与发起人相关的包括：发起人自身、发起人学院内的人员、发起人学院的固定角色类型（例如：发起人单位的领导、学工秘书等）等几种形式当前办理人角度。</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lang w:val="sq-AL"/>
        </w:rPr>
      </w:pPr>
      <w:r w:rsidRPr="006441F7">
        <w:rPr>
          <w:rFonts w:ascii="Calibri" w:eastAsia="宋体" w:hAnsi="Calibri" w:cs="Times New Roman" w:hint="eastAsia"/>
          <w:kern w:val="2"/>
          <w:sz w:val="24"/>
          <w:szCs w:val="24"/>
          <w:lang w:val="sq-AL"/>
        </w:rPr>
        <w:t>（</w:t>
      </w:r>
      <w:r w:rsidRPr="006441F7">
        <w:rPr>
          <w:rFonts w:ascii="Calibri" w:eastAsia="宋体" w:hAnsi="Calibri" w:cs="Times New Roman" w:hint="eastAsia"/>
          <w:kern w:val="2"/>
          <w:sz w:val="24"/>
          <w:szCs w:val="24"/>
        </w:rPr>
        <w:t>2</w:t>
      </w:r>
      <w:r w:rsidRPr="006441F7">
        <w:rPr>
          <w:rFonts w:ascii="Calibri" w:eastAsia="宋体" w:hAnsi="Calibri" w:cs="Times New Roman" w:hint="eastAsia"/>
          <w:kern w:val="2"/>
          <w:sz w:val="24"/>
          <w:szCs w:val="24"/>
          <w:lang w:val="sq-AL"/>
        </w:rPr>
        <w:t>）办理人角度</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lang w:val="sq-AL"/>
        </w:rPr>
      </w:pPr>
      <w:r w:rsidRPr="006441F7">
        <w:rPr>
          <w:rFonts w:ascii="Calibri" w:eastAsia="宋体" w:hAnsi="Calibri" w:cs="Times New Roman" w:hint="eastAsia"/>
          <w:kern w:val="2"/>
          <w:sz w:val="24"/>
          <w:szCs w:val="24"/>
          <w:lang w:val="sq-AL"/>
        </w:rPr>
        <w:t>服务办理人有可能送给本学院内的任意人员、本学院内的固定角色人员。</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lang w:val="sq-AL"/>
        </w:rPr>
      </w:pPr>
      <w:r w:rsidRPr="006441F7">
        <w:rPr>
          <w:rFonts w:ascii="Calibri" w:eastAsia="宋体" w:hAnsi="Calibri" w:cs="Times New Roman" w:hint="eastAsia"/>
          <w:kern w:val="2"/>
          <w:sz w:val="24"/>
          <w:szCs w:val="24"/>
          <w:lang w:val="sq-AL"/>
        </w:rPr>
        <w:t>（</w:t>
      </w:r>
      <w:r w:rsidRPr="006441F7">
        <w:rPr>
          <w:rFonts w:ascii="Calibri" w:eastAsia="宋体" w:hAnsi="Calibri" w:cs="Times New Roman" w:hint="eastAsia"/>
          <w:kern w:val="2"/>
          <w:sz w:val="24"/>
          <w:szCs w:val="24"/>
        </w:rPr>
        <w:t>3</w:t>
      </w:r>
      <w:r w:rsidRPr="006441F7">
        <w:rPr>
          <w:rFonts w:ascii="Calibri" w:eastAsia="宋体" w:hAnsi="Calibri" w:cs="Times New Roman" w:hint="eastAsia"/>
          <w:kern w:val="2"/>
          <w:sz w:val="24"/>
          <w:szCs w:val="24"/>
          <w:lang w:val="sq-AL"/>
        </w:rPr>
        <w:t>）指定学院</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lang w:val="sq-AL"/>
        </w:rPr>
      </w:pPr>
      <w:r w:rsidRPr="006441F7">
        <w:rPr>
          <w:rFonts w:ascii="Calibri" w:eastAsia="宋体" w:hAnsi="Calibri" w:cs="Times New Roman" w:hint="eastAsia"/>
          <w:kern w:val="2"/>
          <w:sz w:val="24"/>
          <w:szCs w:val="24"/>
          <w:lang w:val="sq-AL"/>
        </w:rPr>
        <w:t>服务办理人可为指定人员、指定学院内人员或指定学院下角色。</w:t>
      </w:r>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rPr>
      </w:pPr>
      <w:r w:rsidRPr="006441F7">
        <w:rPr>
          <w:rFonts w:ascii="宋体" w:eastAsia="宋体" w:hAnsi="宋体" w:cs="Times New Roman" w:hint="eastAsia"/>
          <w:b/>
          <w:bCs/>
          <w:kern w:val="2"/>
          <w:sz w:val="28"/>
          <w:szCs w:val="28"/>
        </w:rPr>
        <w:t>2.3 配置服务流程节点操作权限</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lang w:val="sq-AL"/>
        </w:rPr>
      </w:pPr>
      <w:r w:rsidRPr="006441F7">
        <w:rPr>
          <w:rFonts w:ascii="Calibri" w:eastAsia="宋体" w:hAnsi="Calibri" w:cs="Times New Roman" w:hint="eastAsia"/>
          <w:kern w:val="2"/>
          <w:sz w:val="24"/>
          <w:szCs w:val="24"/>
          <w:lang w:val="sq-AL"/>
        </w:rPr>
        <w:t>根据服务流程的业务需要，有时在某个环节中，是不允许办理人进行退回操作的，所以系统应具备根据已办者、主办者所处节点，按需配置按钮显示、隐藏等权限的能力。</w:t>
      </w:r>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rPr>
      </w:pPr>
      <w:r w:rsidRPr="006441F7">
        <w:rPr>
          <w:rFonts w:ascii="宋体" w:eastAsia="宋体" w:hAnsi="宋体" w:cs="Times New Roman" w:hint="eastAsia"/>
          <w:b/>
          <w:bCs/>
          <w:kern w:val="2"/>
          <w:sz w:val="28"/>
          <w:szCs w:val="28"/>
        </w:rPr>
        <w:t>2.4 配置服务流程节点表单权限</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lang w:val="sq-AL"/>
        </w:rPr>
      </w:pPr>
      <w:r w:rsidRPr="006441F7">
        <w:rPr>
          <w:rFonts w:ascii="Calibri" w:eastAsia="宋体" w:hAnsi="Calibri" w:cs="Times New Roman" w:hint="eastAsia"/>
          <w:kern w:val="2"/>
          <w:sz w:val="24"/>
          <w:szCs w:val="24"/>
          <w:lang w:val="sq-AL"/>
        </w:rPr>
        <w:t>某些业务场景下，对于申请者而言某些表单字段是不可见的，只有当流程处理完成后，申请人才能看到表单中的某些字段，所以系统需要具备根据已办者、主办者所处节点，按需配置表单字段的显示、隐藏，或者是只读、修改、必填等表单字段权限的能力。</w:t>
      </w:r>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rPr>
      </w:pPr>
      <w:r w:rsidRPr="006441F7">
        <w:rPr>
          <w:rFonts w:ascii="宋体" w:eastAsia="宋体" w:hAnsi="宋体" w:cs="Times New Roman" w:hint="eastAsia"/>
          <w:b/>
          <w:bCs/>
          <w:kern w:val="2"/>
          <w:sz w:val="28"/>
          <w:szCs w:val="28"/>
        </w:rPr>
        <w:t>2.5服务管理</w:t>
      </w:r>
    </w:p>
    <w:p w:rsidR="006441F7" w:rsidRPr="006441F7" w:rsidRDefault="006441F7" w:rsidP="006441F7">
      <w:pPr>
        <w:widowControl w:val="0"/>
        <w:adjustRightInd/>
        <w:snapToGrid/>
        <w:spacing w:after="0" w:line="360" w:lineRule="auto"/>
        <w:ind w:firstLine="420"/>
        <w:rPr>
          <w:rFonts w:ascii="Calibri" w:eastAsia="宋体" w:hAnsi="Calibri" w:cs="Times New Roman"/>
          <w:kern w:val="2"/>
          <w:sz w:val="24"/>
          <w:szCs w:val="24"/>
        </w:rPr>
      </w:pPr>
      <w:bookmarkStart w:id="15" w:name="_Toc10739"/>
      <w:bookmarkStart w:id="16" w:name="_Toc3007"/>
      <w:bookmarkStart w:id="17" w:name="_Toc20504"/>
      <w:r w:rsidRPr="006441F7">
        <w:rPr>
          <w:rFonts w:ascii="Calibri" w:eastAsia="宋体" w:hAnsi="Calibri" w:cs="Times New Roman" w:hint="eastAsia"/>
          <w:kern w:val="2"/>
          <w:sz w:val="24"/>
          <w:szCs w:val="24"/>
        </w:rPr>
        <w:t>针对系统管理员需要分为校级管理用户和学院管理用户两类；针对服务管理员，系统可以为同一服务的不同管理员进行个性化的授权控制。</w:t>
      </w:r>
    </w:p>
    <w:p w:rsidR="006441F7" w:rsidRPr="006441F7" w:rsidRDefault="006441F7" w:rsidP="006441F7">
      <w:pPr>
        <w:widowControl w:val="0"/>
        <w:numPr>
          <w:ilvl w:val="0"/>
          <w:numId w:val="12"/>
        </w:numPr>
        <w:adjustRightInd/>
        <w:snapToGrid/>
        <w:spacing w:after="0" w:line="360" w:lineRule="auto"/>
        <w:ind w:left="420" w:hanging="42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 xml:space="preserve"> </w:t>
      </w:r>
      <w:r w:rsidRPr="006441F7">
        <w:rPr>
          <w:rFonts w:ascii="Calibri" w:eastAsia="宋体" w:hAnsi="Calibri" w:cs="Times New Roman" w:hint="eastAsia"/>
          <w:kern w:val="2"/>
          <w:sz w:val="24"/>
          <w:szCs w:val="24"/>
        </w:rPr>
        <w:t>校级系统管理员：能够对平台运行控制参数进行管理和维护，设置流程申请规则（例如：家庭经济困难情况、奖学金情况、助学金情况等）；能够查看系统内全部服务的服务总表；可以对各服务申请实例进行监控（包括申请人情况、表单详情、流转轨迹、办理进度等）；具备对已流转的服务实例进行管理的能力（例如：恢复流程实例版本、暂停</w:t>
      </w:r>
      <w:r w:rsidRPr="006441F7">
        <w:rPr>
          <w:rFonts w:ascii="Calibri" w:eastAsia="宋体" w:hAnsi="Calibri" w:cs="Times New Roman" w:hint="eastAsia"/>
          <w:kern w:val="2"/>
          <w:sz w:val="24"/>
          <w:szCs w:val="24"/>
        </w:rPr>
        <w:t>/</w:t>
      </w:r>
      <w:r w:rsidRPr="006441F7">
        <w:rPr>
          <w:rFonts w:ascii="Calibri" w:eastAsia="宋体" w:hAnsi="Calibri" w:cs="Times New Roman" w:hint="eastAsia"/>
          <w:kern w:val="2"/>
          <w:sz w:val="24"/>
          <w:szCs w:val="24"/>
        </w:rPr>
        <w:t>重启流程实例、替换环节办理人、终止流程、删除实例、更新流程等）。</w:t>
      </w:r>
    </w:p>
    <w:p w:rsidR="006441F7" w:rsidRPr="006441F7" w:rsidRDefault="006441F7" w:rsidP="006441F7">
      <w:pPr>
        <w:widowControl w:val="0"/>
        <w:numPr>
          <w:ilvl w:val="0"/>
          <w:numId w:val="12"/>
        </w:numPr>
        <w:adjustRightInd/>
        <w:snapToGrid/>
        <w:spacing w:after="0" w:line="360" w:lineRule="auto"/>
        <w:ind w:left="420" w:hanging="42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 xml:space="preserve"> </w:t>
      </w:r>
      <w:r w:rsidRPr="006441F7">
        <w:rPr>
          <w:rFonts w:ascii="Calibri" w:eastAsia="宋体" w:hAnsi="Calibri" w:cs="Times New Roman" w:hint="eastAsia"/>
          <w:kern w:val="2"/>
          <w:sz w:val="24"/>
          <w:szCs w:val="24"/>
        </w:rPr>
        <w:t>学院系统管理员：能够查询本学院相关的全部服务总表和统计信息；具备对本学院服务事项进行配置建设、发布、停用、删除等管理能力。</w:t>
      </w:r>
    </w:p>
    <w:p w:rsidR="006441F7" w:rsidRPr="006441F7" w:rsidRDefault="006441F7" w:rsidP="006441F7">
      <w:pPr>
        <w:widowControl w:val="0"/>
        <w:numPr>
          <w:ilvl w:val="0"/>
          <w:numId w:val="12"/>
        </w:numPr>
        <w:adjustRightInd/>
        <w:snapToGrid/>
        <w:spacing w:after="0" w:line="360" w:lineRule="auto"/>
        <w:ind w:left="420" w:hanging="42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 xml:space="preserve"> </w:t>
      </w:r>
      <w:r w:rsidRPr="006441F7">
        <w:rPr>
          <w:rFonts w:ascii="Calibri" w:eastAsia="宋体" w:hAnsi="Calibri" w:cs="Times New Roman" w:hint="eastAsia"/>
          <w:kern w:val="2"/>
          <w:sz w:val="24"/>
          <w:szCs w:val="24"/>
        </w:rPr>
        <w:t>服务管理员：应具备对各服务申请实例进行监控（包括申请人情况、表单详情、流转轨迹、办理进度等）的能力；具备对已流转的服务实例进行管理的能力（例如：恢复流程实例版本、暂停</w:t>
      </w:r>
      <w:r w:rsidRPr="006441F7">
        <w:rPr>
          <w:rFonts w:ascii="Calibri" w:eastAsia="宋体" w:hAnsi="Calibri" w:cs="Times New Roman" w:hint="eastAsia"/>
          <w:kern w:val="2"/>
          <w:sz w:val="24"/>
          <w:szCs w:val="24"/>
        </w:rPr>
        <w:t>/</w:t>
      </w:r>
      <w:r w:rsidRPr="006441F7">
        <w:rPr>
          <w:rFonts w:ascii="Calibri" w:eastAsia="宋体" w:hAnsi="Calibri" w:cs="Times New Roman" w:hint="eastAsia"/>
          <w:kern w:val="2"/>
          <w:sz w:val="24"/>
          <w:szCs w:val="24"/>
        </w:rPr>
        <w:t>重启流程实例、替换环节办理人、终止流程、删除实例等）；还可以将所管理服务的部分（或全部）权限授权给其他服务管理员，协助自己对服务进行管理。</w:t>
      </w:r>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rPr>
      </w:pPr>
      <w:r w:rsidRPr="006441F7">
        <w:rPr>
          <w:rFonts w:ascii="宋体" w:eastAsia="宋体" w:hAnsi="宋体" w:cs="Times New Roman" w:hint="eastAsia"/>
          <w:b/>
          <w:bCs/>
          <w:kern w:val="2"/>
          <w:sz w:val="28"/>
          <w:szCs w:val="28"/>
        </w:rPr>
        <w:t>2.6自定义统计分析</w:t>
      </w:r>
      <w:bookmarkEnd w:id="15"/>
      <w:bookmarkEnd w:id="16"/>
      <w:bookmarkEnd w:id="17"/>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lang w:val="sq-AL"/>
        </w:rPr>
      </w:pPr>
      <w:r w:rsidRPr="006441F7">
        <w:rPr>
          <w:rFonts w:ascii="Calibri" w:eastAsia="宋体" w:hAnsi="Calibri" w:cs="Times New Roman"/>
          <w:kern w:val="2"/>
          <w:sz w:val="24"/>
          <w:szCs w:val="24"/>
        </w:rPr>
        <w:t>根据实际业务需要</w:t>
      </w:r>
      <w:r w:rsidRPr="006441F7">
        <w:rPr>
          <w:rFonts w:ascii="Calibri" w:eastAsia="宋体" w:hAnsi="Calibri" w:cs="Times New Roman" w:hint="eastAsia"/>
          <w:kern w:val="2"/>
          <w:sz w:val="24"/>
          <w:szCs w:val="24"/>
        </w:rPr>
        <w:t>，</w:t>
      </w:r>
      <w:r w:rsidRPr="006441F7">
        <w:rPr>
          <w:rFonts w:ascii="Calibri" w:eastAsia="宋体" w:hAnsi="Calibri" w:cs="Times New Roman"/>
          <w:kern w:val="2"/>
          <w:sz w:val="24"/>
          <w:szCs w:val="24"/>
        </w:rPr>
        <w:t>可以用自定义报表的方式</w:t>
      </w:r>
      <w:r w:rsidRPr="006441F7">
        <w:rPr>
          <w:rFonts w:ascii="Calibri" w:eastAsia="宋体" w:hAnsi="Calibri" w:cs="Times New Roman" w:hint="eastAsia"/>
          <w:kern w:val="2"/>
          <w:sz w:val="24"/>
          <w:szCs w:val="24"/>
        </w:rPr>
        <w:t>，</w:t>
      </w:r>
      <w:r w:rsidRPr="006441F7">
        <w:rPr>
          <w:rFonts w:ascii="Calibri" w:eastAsia="宋体" w:hAnsi="Calibri" w:cs="Times New Roman"/>
          <w:kern w:val="2"/>
          <w:sz w:val="24"/>
          <w:szCs w:val="24"/>
        </w:rPr>
        <w:t>为系统管理员</w:t>
      </w:r>
      <w:r w:rsidRPr="006441F7">
        <w:rPr>
          <w:rFonts w:ascii="Calibri" w:eastAsia="宋体" w:hAnsi="Calibri" w:cs="Times New Roman" w:hint="eastAsia"/>
          <w:kern w:val="2"/>
          <w:sz w:val="24"/>
          <w:szCs w:val="24"/>
        </w:rPr>
        <w:t>、辅导员、学</w:t>
      </w:r>
      <w:r w:rsidRPr="006441F7">
        <w:rPr>
          <w:rFonts w:ascii="Calibri" w:eastAsia="宋体" w:hAnsi="Calibri" w:cs="Times New Roman" w:hint="eastAsia"/>
          <w:kern w:val="2"/>
          <w:sz w:val="24"/>
          <w:szCs w:val="24"/>
          <w:lang w:val="sq-AL"/>
        </w:rPr>
        <w:t>院领导、学工秘书等提供可扩展的统计分析功能。</w:t>
      </w:r>
    </w:p>
    <w:p w:rsidR="006441F7" w:rsidRPr="006441F7" w:rsidRDefault="006441F7" w:rsidP="006441F7">
      <w:pPr>
        <w:widowControl w:val="0"/>
        <w:adjustRightInd/>
        <w:snapToGrid/>
        <w:spacing w:after="0"/>
        <w:jc w:val="both"/>
        <w:rPr>
          <w:rFonts w:ascii="Times New Roman" w:eastAsia="宋体" w:hAnsi="Times New Roman" w:cs="Times New Roman"/>
          <w:kern w:val="2"/>
          <w:sz w:val="21"/>
          <w:szCs w:val="24"/>
          <w:lang w:val="sq-AL"/>
        </w:rPr>
      </w:pPr>
    </w:p>
    <w:p w:rsidR="006441F7" w:rsidRPr="006441F7" w:rsidRDefault="006441F7" w:rsidP="006441F7">
      <w:pPr>
        <w:widowControl w:val="0"/>
        <w:numPr>
          <w:ilvl w:val="0"/>
          <w:numId w:val="10"/>
        </w:numPr>
        <w:adjustRightInd/>
        <w:snapToGrid/>
        <w:spacing w:after="0" w:line="360" w:lineRule="auto"/>
        <w:jc w:val="both"/>
        <w:rPr>
          <w:rFonts w:ascii="宋体" w:eastAsia="宋体" w:hAnsi="宋体" w:cs="宋体"/>
          <w:b/>
          <w:bCs/>
          <w:kern w:val="2"/>
          <w:sz w:val="28"/>
          <w:szCs w:val="28"/>
          <w:lang w:val="sq-AL"/>
        </w:rPr>
      </w:pPr>
      <w:bookmarkStart w:id="18" w:name="_Toc21483"/>
      <w:r w:rsidRPr="006441F7">
        <w:rPr>
          <w:rFonts w:ascii="宋体" w:eastAsia="宋体" w:hAnsi="宋体" w:cs="宋体" w:hint="eastAsia"/>
          <w:b/>
          <w:bCs/>
          <w:kern w:val="2"/>
          <w:sz w:val="28"/>
          <w:szCs w:val="28"/>
          <w:lang w:val="sq-AL"/>
        </w:rPr>
        <w:t>共青团组织机构人员管理系统</w:t>
      </w:r>
      <w:bookmarkEnd w:id="18"/>
    </w:p>
    <w:p w:rsidR="006441F7" w:rsidRPr="006441F7" w:rsidRDefault="006441F7" w:rsidP="006441F7">
      <w:pPr>
        <w:widowControl w:val="0"/>
        <w:adjustRightInd/>
        <w:snapToGrid/>
        <w:spacing w:after="0"/>
        <w:jc w:val="both"/>
        <w:rPr>
          <w:rFonts w:ascii="Times New Roman" w:eastAsia="宋体" w:hAnsi="Times New Roman" w:cs="Times New Roman"/>
          <w:kern w:val="2"/>
          <w:sz w:val="21"/>
          <w:szCs w:val="24"/>
          <w:lang w:val="sq-AL"/>
        </w:rPr>
      </w:pP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lang w:val="sq-AL"/>
        </w:rPr>
        <w:t>共青团组织机构人员管理系统主要</w:t>
      </w:r>
      <w:r w:rsidRPr="006441F7">
        <w:rPr>
          <w:rFonts w:ascii="Calibri" w:eastAsia="宋体" w:hAnsi="Calibri" w:cs="Times New Roman" w:hint="eastAsia"/>
          <w:kern w:val="2"/>
          <w:sz w:val="24"/>
          <w:szCs w:val="24"/>
        </w:rPr>
        <w:t>包含团校管理、团员发展管理，榜样库管理、提案会管理等。</w:t>
      </w:r>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rPr>
      </w:pPr>
      <w:r w:rsidRPr="006441F7">
        <w:rPr>
          <w:rFonts w:ascii="宋体" w:eastAsia="宋体" w:hAnsi="宋体" w:cs="Times New Roman" w:hint="eastAsia"/>
          <w:b/>
          <w:bCs/>
          <w:kern w:val="2"/>
          <w:sz w:val="28"/>
          <w:szCs w:val="28"/>
        </w:rPr>
        <w:t>3.1团校管理</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lang w:val="sq-AL"/>
        </w:rPr>
      </w:pPr>
      <w:r w:rsidRPr="006441F7">
        <w:rPr>
          <w:rFonts w:ascii="Calibri" w:eastAsia="宋体" w:hAnsi="Calibri" w:cs="Times New Roman" w:hint="eastAsia"/>
          <w:kern w:val="2"/>
          <w:sz w:val="24"/>
          <w:szCs w:val="24"/>
          <w:lang w:val="sq-AL"/>
        </w:rPr>
        <w:t>团校</w:t>
      </w:r>
      <w:r w:rsidRPr="006441F7">
        <w:rPr>
          <w:rFonts w:ascii="Calibri" w:eastAsia="宋体" w:hAnsi="Calibri" w:cs="Times New Roman" w:hint="eastAsia"/>
          <w:kern w:val="2"/>
          <w:sz w:val="24"/>
          <w:szCs w:val="24"/>
        </w:rPr>
        <w:t>主要作用为</w:t>
      </w:r>
      <w:r w:rsidRPr="006441F7">
        <w:rPr>
          <w:rFonts w:ascii="Calibri" w:eastAsia="宋体" w:hAnsi="Calibri" w:cs="Times New Roman" w:hint="eastAsia"/>
          <w:kern w:val="2"/>
          <w:sz w:val="24"/>
          <w:szCs w:val="24"/>
          <w:lang w:val="sq-AL"/>
        </w:rPr>
        <w:t>培训</w:t>
      </w:r>
      <w:hyperlink r:id="rId7" w:tgtFrame="https://baike.baidu.com/item/%E5%9B%A2%E6%A0%A1/_blank" w:history="1">
        <w:r w:rsidRPr="006441F7">
          <w:rPr>
            <w:rFonts w:ascii="Calibri" w:eastAsia="宋体" w:hAnsi="Calibri" w:cs="Times New Roman"/>
            <w:kern w:val="2"/>
            <w:sz w:val="24"/>
            <w:szCs w:val="24"/>
            <w:lang w:val="sq-AL"/>
          </w:rPr>
          <w:t>中国共产主义青年团</w:t>
        </w:r>
      </w:hyperlink>
      <w:r w:rsidRPr="006441F7">
        <w:rPr>
          <w:rFonts w:ascii="Calibri" w:eastAsia="宋体" w:hAnsi="Calibri" w:cs="Times New Roman"/>
          <w:kern w:val="2"/>
          <w:sz w:val="24"/>
          <w:szCs w:val="24"/>
          <w:lang w:val="sq-AL"/>
        </w:rPr>
        <w:t>干部及青少年群众组织工作者的专门</w:t>
      </w:r>
      <w:r w:rsidRPr="006441F7">
        <w:rPr>
          <w:rFonts w:ascii="Calibri" w:eastAsia="宋体" w:hAnsi="Calibri" w:cs="Times New Roman" w:hint="eastAsia"/>
          <w:kern w:val="2"/>
          <w:sz w:val="24"/>
          <w:szCs w:val="24"/>
        </w:rPr>
        <w:t>组织，团校管理主要为团委的管理人员组织团员培训班提供信息化服务，其中主要包含团员培训班的信息发布，培训班课件上传，培训班报名，以及培训班报名统计、培训班管理等</w:t>
      </w:r>
      <w:r w:rsidRPr="006441F7">
        <w:rPr>
          <w:rFonts w:ascii="Calibri" w:eastAsia="宋体" w:hAnsi="Calibri" w:cs="Times New Roman" w:hint="eastAsia"/>
          <w:kern w:val="2"/>
          <w:sz w:val="24"/>
          <w:szCs w:val="24"/>
          <w:lang w:val="sq-AL"/>
        </w:rPr>
        <w:t>。</w:t>
      </w:r>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rPr>
      </w:pPr>
      <w:r w:rsidRPr="006441F7">
        <w:rPr>
          <w:rFonts w:ascii="宋体" w:eastAsia="宋体" w:hAnsi="宋体" w:cs="Times New Roman" w:hint="eastAsia"/>
          <w:b/>
          <w:bCs/>
          <w:kern w:val="2"/>
          <w:sz w:val="28"/>
          <w:szCs w:val="28"/>
        </w:rPr>
        <w:t>3.2团员发展管理</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lang w:val="sq-AL"/>
        </w:rPr>
        <w:t>为校团委发展党员提供信息化服务支持。需要实现学生群体团员情况分析、入团意愿征集、团员发展申请、入团申请流程、入团考核等功能。针对对过往的团员发展情况统计分析。</w:t>
      </w:r>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rPr>
      </w:pPr>
      <w:r w:rsidRPr="006441F7">
        <w:rPr>
          <w:rFonts w:ascii="宋体" w:eastAsia="宋体" w:hAnsi="宋体" w:cs="Times New Roman" w:hint="eastAsia"/>
          <w:b/>
          <w:bCs/>
          <w:kern w:val="2"/>
          <w:sz w:val="28"/>
          <w:szCs w:val="28"/>
        </w:rPr>
        <w:t>3.3榜样库管理</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1"/>
          <w:szCs w:val="24"/>
        </w:rPr>
      </w:pPr>
      <w:r w:rsidRPr="006441F7">
        <w:rPr>
          <w:rFonts w:ascii="Calibri" w:eastAsia="宋体" w:hAnsi="Calibri" w:cs="Times New Roman" w:hint="eastAsia"/>
          <w:kern w:val="2"/>
          <w:sz w:val="24"/>
          <w:szCs w:val="24"/>
        </w:rPr>
        <w:t>对于已经入团且具有先进事迹的，学校相关团组织可以对其事迹进行管理，包括相关团员的事迹录入；先进事迹报告会信息发布；先进事迹报告会参加成员维护等</w:t>
      </w:r>
      <w:r w:rsidRPr="006441F7">
        <w:rPr>
          <w:rFonts w:ascii="Calibri" w:eastAsia="宋体" w:hAnsi="Calibri" w:cs="Times New Roman" w:hint="eastAsia"/>
          <w:kern w:val="2"/>
          <w:sz w:val="24"/>
          <w:szCs w:val="24"/>
          <w:lang w:val="sq-AL"/>
        </w:rPr>
        <w:t>。</w:t>
      </w:r>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rPr>
      </w:pPr>
      <w:r w:rsidRPr="006441F7">
        <w:rPr>
          <w:rFonts w:ascii="宋体" w:eastAsia="宋体" w:hAnsi="宋体" w:cs="Times New Roman" w:hint="eastAsia"/>
          <w:b/>
          <w:bCs/>
          <w:kern w:val="2"/>
          <w:sz w:val="28"/>
          <w:szCs w:val="28"/>
        </w:rPr>
        <w:t>3.4提案管理</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lang w:val="sq-AL"/>
        </w:rPr>
      </w:pPr>
      <w:r w:rsidRPr="006441F7">
        <w:rPr>
          <w:rFonts w:ascii="Calibri" w:eastAsia="宋体" w:hAnsi="Calibri" w:cs="Times New Roman" w:hint="eastAsia"/>
          <w:kern w:val="2"/>
          <w:sz w:val="24"/>
          <w:szCs w:val="24"/>
        </w:rPr>
        <w:t>提案会管理主要涉及学生</w:t>
      </w:r>
      <w:r w:rsidRPr="006441F7">
        <w:rPr>
          <w:rFonts w:ascii="Calibri" w:eastAsia="宋体" w:hAnsi="Calibri" w:cs="Times New Roman" w:hint="eastAsia"/>
          <w:kern w:val="2"/>
          <w:sz w:val="24"/>
          <w:szCs w:val="24"/>
        </w:rPr>
        <w:t>/</w:t>
      </w:r>
      <w:r w:rsidRPr="006441F7">
        <w:rPr>
          <w:rFonts w:ascii="Calibri" w:eastAsia="宋体" w:hAnsi="Calibri" w:cs="Times New Roman" w:hint="eastAsia"/>
          <w:kern w:val="2"/>
          <w:sz w:val="24"/>
          <w:szCs w:val="24"/>
        </w:rPr>
        <w:t>研究生代表大会的管理，其主要功能包含，学生</w:t>
      </w:r>
      <w:r w:rsidRPr="006441F7">
        <w:rPr>
          <w:rFonts w:ascii="Calibri" w:eastAsia="宋体" w:hAnsi="Calibri" w:cs="Times New Roman" w:hint="eastAsia"/>
          <w:kern w:val="2"/>
          <w:sz w:val="24"/>
          <w:szCs w:val="24"/>
        </w:rPr>
        <w:t>/</w:t>
      </w:r>
      <w:r w:rsidRPr="006441F7">
        <w:rPr>
          <w:rFonts w:ascii="Calibri" w:eastAsia="宋体" w:hAnsi="Calibri" w:cs="Times New Roman" w:hint="eastAsia"/>
          <w:kern w:val="2"/>
          <w:sz w:val="24"/>
          <w:szCs w:val="24"/>
        </w:rPr>
        <w:t>研究生代表大会班级成员推荐，学生</w:t>
      </w:r>
      <w:r w:rsidRPr="006441F7">
        <w:rPr>
          <w:rFonts w:ascii="Calibri" w:eastAsia="宋体" w:hAnsi="Calibri" w:cs="Times New Roman" w:hint="eastAsia"/>
          <w:kern w:val="2"/>
          <w:sz w:val="24"/>
          <w:szCs w:val="24"/>
        </w:rPr>
        <w:t>/</w:t>
      </w:r>
      <w:r w:rsidRPr="006441F7">
        <w:rPr>
          <w:rFonts w:ascii="Calibri" w:eastAsia="宋体" w:hAnsi="Calibri" w:cs="Times New Roman" w:hint="eastAsia"/>
          <w:kern w:val="2"/>
          <w:sz w:val="24"/>
          <w:szCs w:val="24"/>
        </w:rPr>
        <w:t>研究生代表大会人员维护，学生</w:t>
      </w:r>
      <w:r w:rsidRPr="006441F7">
        <w:rPr>
          <w:rFonts w:ascii="Calibri" w:eastAsia="宋体" w:hAnsi="Calibri" w:cs="Times New Roman" w:hint="eastAsia"/>
          <w:kern w:val="2"/>
          <w:sz w:val="24"/>
          <w:szCs w:val="24"/>
        </w:rPr>
        <w:t>/</w:t>
      </w:r>
      <w:r w:rsidRPr="006441F7">
        <w:rPr>
          <w:rFonts w:ascii="Calibri" w:eastAsia="宋体" w:hAnsi="Calibri" w:cs="Times New Roman" w:hint="eastAsia"/>
          <w:kern w:val="2"/>
          <w:sz w:val="24"/>
          <w:szCs w:val="24"/>
        </w:rPr>
        <w:t>研究生代表大会选举信息发布、提案征集、提案管理、提案备案等等</w:t>
      </w:r>
      <w:r w:rsidRPr="006441F7">
        <w:rPr>
          <w:rFonts w:ascii="Calibri" w:eastAsia="宋体" w:hAnsi="Calibri" w:cs="Times New Roman" w:hint="eastAsia"/>
          <w:kern w:val="2"/>
          <w:sz w:val="24"/>
          <w:szCs w:val="24"/>
          <w:lang w:val="sq-AL"/>
        </w:rPr>
        <w:t>。</w:t>
      </w:r>
    </w:p>
    <w:p w:rsidR="006441F7" w:rsidRPr="006441F7" w:rsidRDefault="006441F7" w:rsidP="006441F7">
      <w:pPr>
        <w:widowControl w:val="0"/>
        <w:adjustRightInd/>
        <w:snapToGrid/>
        <w:spacing w:after="0"/>
        <w:jc w:val="both"/>
        <w:rPr>
          <w:rFonts w:ascii="Times New Roman" w:eastAsia="宋体" w:hAnsi="Times New Roman" w:cs="Times New Roman"/>
          <w:kern w:val="2"/>
          <w:sz w:val="21"/>
          <w:szCs w:val="24"/>
          <w:lang w:val="sq-AL"/>
        </w:rPr>
      </w:pPr>
    </w:p>
    <w:p w:rsidR="006441F7" w:rsidRPr="006441F7" w:rsidRDefault="006441F7" w:rsidP="006441F7">
      <w:pPr>
        <w:widowControl w:val="0"/>
        <w:numPr>
          <w:ilvl w:val="0"/>
          <w:numId w:val="10"/>
        </w:numPr>
        <w:adjustRightInd/>
        <w:snapToGrid/>
        <w:spacing w:after="0" w:line="360" w:lineRule="auto"/>
        <w:jc w:val="both"/>
        <w:rPr>
          <w:rFonts w:ascii="宋体" w:eastAsia="宋体" w:hAnsi="宋体" w:cs="宋体"/>
          <w:b/>
          <w:bCs/>
          <w:kern w:val="2"/>
          <w:sz w:val="28"/>
          <w:szCs w:val="28"/>
        </w:rPr>
      </w:pPr>
      <w:bookmarkStart w:id="19" w:name="_Toc3362"/>
      <w:r w:rsidRPr="006441F7">
        <w:rPr>
          <w:rFonts w:ascii="宋体" w:eastAsia="宋体" w:hAnsi="宋体" w:cs="宋体" w:hint="eastAsia"/>
          <w:b/>
          <w:bCs/>
          <w:kern w:val="2"/>
          <w:sz w:val="28"/>
          <w:szCs w:val="28"/>
        </w:rPr>
        <w:t>学生组织/社团管理系统</w:t>
      </w:r>
      <w:bookmarkEnd w:id="19"/>
    </w:p>
    <w:p w:rsidR="006441F7" w:rsidRPr="006441F7" w:rsidRDefault="006441F7" w:rsidP="006441F7">
      <w:pPr>
        <w:widowControl w:val="0"/>
        <w:adjustRightInd/>
        <w:snapToGrid/>
        <w:spacing w:after="0"/>
        <w:jc w:val="both"/>
        <w:rPr>
          <w:rFonts w:ascii="Times New Roman" w:eastAsia="宋体" w:hAnsi="Times New Roman" w:cs="Times New Roman"/>
          <w:kern w:val="2"/>
          <w:sz w:val="21"/>
          <w:szCs w:val="24"/>
        </w:rPr>
      </w:pP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学生组织</w:t>
      </w:r>
      <w:r w:rsidRPr="006441F7">
        <w:rPr>
          <w:rFonts w:ascii="Calibri" w:eastAsia="宋体" w:hAnsi="Calibri" w:cs="Times New Roman" w:hint="eastAsia"/>
          <w:kern w:val="2"/>
          <w:sz w:val="24"/>
          <w:szCs w:val="24"/>
        </w:rPr>
        <w:t>/</w:t>
      </w:r>
      <w:r w:rsidRPr="006441F7">
        <w:rPr>
          <w:rFonts w:ascii="Calibri" w:eastAsia="宋体" w:hAnsi="Calibri" w:cs="Times New Roman" w:hint="eastAsia"/>
          <w:kern w:val="2"/>
          <w:sz w:val="24"/>
          <w:szCs w:val="24"/>
        </w:rPr>
        <w:t>社团管理系统主要包含生命周期管理，社团内部管理，团学组织活动管理，指导单位管理，指导教师管理。</w:t>
      </w:r>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rPr>
      </w:pPr>
      <w:r w:rsidRPr="006441F7">
        <w:rPr>
          <w:rFonts w:ascii="宋体" w:eastAsia="宋体" w:hAnsi="宋体" w:cs="Times New Roman" w:hint="eastAsia"/>
          <w:b/>
          <w:bCs/>
          <w:kern w:val="2"/>
          <w:sz w:val="28"/>
          <w:szCs w:val="28"/>
        </w:rPr>
        <w:t>4.1 生命周期管理</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生命周期管理主要包含社团成立，团支部成立，社团年审，社团注册，整改管理，社团注销，社团生命周期数据统计。</w:t>
      </w:r>
    </w:p>
    <w:p w:rsidR="006441F7" w:rsidRPr="006441F7" w:rsidRDefault="006441F7" w:rsidP="006441F7">
      <w:pPr>
        <w:widowControl w:val="0"/>
        <w:numPr>
          <w:ilvl w:val="0"/>
          <w:numId w:val="13"/>
        </w:numPr>
        <w:adjustRightInd/>
        <w:snapToGrid/>
        <w:spacing w:after="0" w:line="360" w:lineRule="auto"/>
        <w:jc w:val="both"/>
        <w:rPr>
          <w:rFonts w:ascii="Times New Roman" w:eastAsia="宋体" w:hAnsi="Times New Roman" w:cs="Times New Roman"/>
          <w:kern w:val="2"/>
          <w:sz w:val="21"/>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rPr>
        <w:t>成立社团：学生发起成立社团申请，包括选择成员骨干；成员骨干确认；骨干辅导员审批；指导教师审批；指导单位审批；团委赋号及备案。</w:t>
      </w:r>
    </w:p>
    <w:p w:rsidR="006441F7" w:rsidRPr="006441F7" w:rsidRDefault="006441F7" w:rsidP="006441F7">
      <w:pPr>
        <w:widowControl w:val="0"/>
        <w:numPr>
          <w:ilvl w:val="0"/>
          <w:numId w:val="13"/>
        </w:numPr>
        <w:adjustRightInd/>
        <w:snapToGrid/>
        <w:spacing w:after="0" w:line="360" w:lineRule="auto"/>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rPr>
        <w:t>成立团支部：社团主席代办申请成立团支部；指导教师指定团支部书记，团支部副书记、组织委员、宣传委员，其中团支部书记为必须指定；上级团组织审批；校团委备案；</w:t>
      </w:r>
    </w:p>
    <w:p w:rsidR="006441F7" w:rsidRPr="006441F7" w:rsidRDefault="006441F7" w:rsidP="006441F7">
      <w:pPr>
        <w:widowControl w:val="0"/>
        <w:numPr>
          <w:ilvl w:val="0"/>
          <w:numId w:val="13"/>
        </w:numPr>
        <w:adjustRightInd/>
        <w:snapToGrid/>
        <w:spacing w:after="0" w:line="360" w:lineRule="auto"/>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rPr>
        <w:t>社团年审：校团委社团管理部创建批次、发布年审待办；社团主席提交总结材料；社团指导教师审核；社团指导单位审批；校团委社团管理部审核；</w:t>
      </w:r>
    </w:p>
    <w:p w:rsidR="006441F7" w:rsidRPr="006441F7" w:rsidRDefault="006441F7" w:rsidP="006441F7">
      <w:pPr>
        <w:widowControl w:val="0"/>
        <w:numPr>
          <w:ilvl w:val="0"/>
          <w:numId w:val="13"/>
        </w:numPr>
        <w:adjustRightInd/>
        <w:snapToGrid/>
        <w:spacing w:after="0" w:line="360" w:lineRule="auto"/>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rPr>
        <w:t>社团注册：社团主席发布注册待办；全体成员确认，其中成员超过</w:t>
      </w:r>
      <w:r w:rsidRPr="006441F7">
        <w:rPr>
          <w:rFonts w:ascii="Times New Roman" w:eastAsia="宋体" w:hAnsi="Times New Roman" w:cs="Times New Roman" w:hint="eastAsia"/>
          <w:kern w:val="2"/>
          <w:sz w:val="24"/>
          <w:szCs w:val="24"/>
        </w:rPr>
        <w:t>14</w:t>
      </w:r>
      <w:r w:rsidRPr="006441F7">
        <w:rPr>
          <w:rFonts w:ascii="Times New Roman" w:eastAsia="宋体" w:hAnsi="Times New Roman" w:cs="Times New Roman" w:hint="eastAsia"/>
          <w:kern w:val="2"/>
          <w:sz w:val="24"/>
          <w:szCs w:val="24"/>
        </w:rPr>
        <w:t>天未确认，则自动退出，如低于</w:t>
      </w:r>
      <w:r w:rsidRPr="006441F7">
        <w:rPr>
          <w:rFonts w:ascii="Times New Roman" w:eastAsia="宋体" w:hAnsi="Times New Roman" w:cs="Times New Roman" w:hint="eastAsia"/>
          <w:kern w:val="2"/>
          <w:sz w:val="24"/>
          <w:szCs w:val="24"/>
        </w:rPr>
        <w:t>20</w:t>
      </w:r>
      <w:r w:rsidRPr="006441F7">
        <w:rPr>
          <w:rFonts w:ascii="Times New Roman" w:eastAsia="宋体" w:hAnsi="Times New Roman" w:cs="Times New Roman" w:hint="eastAsia"/>
          <w:kern w:val="2"/>
          <w:sz w:val="24"/>
          <w:szCs w:val="24"/>
        </w:rPr>
        <w:t>人确认，进入注销状态；指导教师审批；指导单位审批；辅导员备案；团委备案；</w:t>
      </w:r>
    </w:p>
    <w:p w:rsidR="006441F7" w:rsidRPr="006441F7" w:rsidRDefault="006441F7" w:rsidP="006441F7">
      <w:pPr>
        <w:widowControl w:val="0"/>
        <w:numPr>
          <w:ilvl w:val="0"/>
          <w:numId w:val="13"/>
        </w:numPr>
        <w:adjustRightInd/>
        <w:snapToGrid/>
        <w:spacing w:after="0" w:line="360" w:lineRule="auto"/>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rPr>
        <w:t>整改管理：年审不通过则自动进入整改状态，如社团不合规等社团则强制进入整改状态，社团在进入整改状态时需要向校团委、指导教师、指导单位、全体成员、全体成员的辅导员进行消息推送；撤销整改状态需要社团主席提交整改方案</w:t>
      </w: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rPr>
        <w:t>，指导教师审批</w:t>
      </w: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rPr>
        <w:t>，指导单位审批，</w:t>
      </w: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rPr>
        <w:t>校团委社团管理部审核，最终撤销整改。</w:t>
      </w:r>
    </w:p>
    <w:p w:rsidR="006441F7" w:rsidRPr="006441F7" w:rsidRDefault="006441F7" w:rsidP="006441F7">
      <w:pPr>
        <w:widowControl w:val="0"/>
        <w:numPr>
          <w:ilvl w:val="0"/>
          <w:numId w:val="13"/>
        </w:numPr>
        <w:adjustRightInd/>
        <w:snapToGrid/>
        <w:spacing w:after="0" w:line="360" w:lineRule="auto"/>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rPr>
        <w:t>社团注销：对于注册成员不超过</w:t>
      </w:r>
      <w:r w:rsidRPr="006441F7">
        <w:rPr>
          <w:rFonts w:ascii="Times New Roman" w:eastAsia="宋体" w:hAnsi="Times New Roman" w:cs="Times New Roman" w:hint="eastAsia"/>
          <w:kern w:val="2"/>
          <w:sz w:val="24"/>
          <w:szCs w:val="24"/>
        </w:rPr>
        <w:t>20</w:t>
      </w:r>
      <w:r w:rsidRPr="006441F7">
        <w:rPr>
          <w:rFonts w:ascii="Times New Roman" w:eastAsia="宋体" w:hAnsi="Times New Roman" w:cs="Times New Roman" w:hint="eastAsia"/>
          <w:kern w:val="2"/>
          <w:sz w:val="24"/>
          <w:szCs w:val="24"/>
        </w:rPr>
        <w:t>人，整改状态超过</w:t>
      </w:r>
      <w:r w:rsidRPr="006441F7">
        <w:rPr>
          <w:rFonts w:ascii="Times New Roman" w:eastAsia="宋体" w:hAnsi="Times New Roman" w:cs="Times New Roman" w:hint="eastAsia"/>
          <w:kern w:val="2"/>
          <w:sz w:val="24"/>
          <w:szCs w:val="24"/>
        </w:rPr>
        <w:t>120</w:t>
      </w:r>
      <w:r w:rsidRPr="006441F7">
        <w:rPr>
          <w:rFonts w:ascii="Times New Roman" w:eastAsia="宋体" w:hAnsi="Times New Roman" w:cs="Times New Roman" w:hint="eastAsia"/>
          <w:kern w:val="2"/>
          <w:sz w:val="24"/>
          <w:szCs w:val="24"/>
        </w:rPr>
        <w:t>天的社团会自动进行注销；主动注销需要社团主席</w:t>
      </w:r>
      <w:r w:rsidRPr="006441F7">
        <w:rPr>
          <w:rFonts w:ascii="Times New Roman" w:eastAsia="宋体" w:hAnsi="Times New Roman" w:cs="Times New Roman" w:hint="eastAsia"/>
          <w:kern w:val="2"/>
          <w:sz w:val="24"/>
          <w:szCs w:val="24"/>
        </w:rPr>
        <w:t>/</w:t>
      </w:r>
      <w:r w:rsidRPr="006441F7">
        <w:rPr>
          <w:rFonts w:ascii="Times New Roman" w:eastAsia="宋体" w:hAnsi="Times New Roman" w:cs="Times New Roman" w:hint="eastAsia"/>
          <w:kern w:val="2"/>
          <w:sz w:val="24"/>
          <w:szCs w:val="24"/>
        </w:rPr>
        <w:t>社团管理者发起注销，指导教师审批，指导单位确认，团委备案，全体成员及全成员辅导员确认；强制注销需要指导单位对社团进行注销。</w:t>
      </w:r>
    </w:p>
    <w:p w:rsidR="006441F7" w:rsidRPr="006441F7" w:rsidRDefault="006441F7" w:rsidP="006441F7">
      <w:pPr>
        <w:widowControl w:val="0"/>
        <w:numPr>
          <w:ilvl w:val="0"/>
          <w:numId w:val="13"/>
        </w:numPr>
        <w:adjustRightInd/>
        <w:snapToGrid/>
        <w:spacing w:after="0" w:line="360" w:lineRule="auto"/>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rPr>
        <w:t>社团生命周期数据统计：对以上个流程以及节点状态进行统计。</w:t>
      </w:r>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rPr>
      </w:pPr>
      <w:r w:rsidRPr="006441F7">
        <w:rPr>
          <w:rFonts w:ascii="宋体" w:eastAsia="宋体" w:hAnsi="宋体" w:cs="Times New Roman" w:hint="eastAsia"/>
          <w:b/>
          <w:bCs/>
          <w:kern w:val="2"/>
          <w:sz w:val="28"/>
          <w:szCs w:val="28"/>
        </w:rPr>
        <w:t>4.2 社团内部管理</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社团内部管理主要包含社团基本信息维护，社团换届，社团纳新，退出社团，社团信息统计查询等功能。</w:t>
      </w:r>
    </w:p>
    <w:p w:rsidR="006441F7" w:rsidRPr="006441F7" w:rsidRDefault="006441F7" w:rsidP="006441F7">
      <w:pPr>
        <w:widowControl w:val="0"/>
        <w:numPr>
          <w:ilvl w:val="0"/>
          <w:numId w:val="14"/>
        </w:numPr>
        <w:adjustRightInd/>
        <w:snapToGrid/>
        <w:spacing w:after="0" w:line="360" w:lineRule="auto"/>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rPr>
        <w:t>社团基本信息维护：社团主席直接修改社团信息，指导教师接收社团修改消息。维护的基本信息包含社团简介、社团风采、社团</w:t>
      </w:r>
      <w:r w:rsidRPr="006441F7">
        <w:rPr>
          <w:rFonts w:ascii="Times New Roman" w:eastAsia="宋体" w:hAnsi="Times New Roman" w:cs="Times New Roman" w:hint="eastAsia"/>
          <w:kern w:val="2"/>
          <w:sz w:val="24"/>
          <w:szCs w:val="24"/>
        </w:rPr>
        <w:t>LOGO</w:t>
      </w:r>
      <w:r w:rsidRPr="006441F7">
        <w:rPr>
          <w:rFonts w:ascii="Times New Roman" w:eastAsia="宋体" w:hAnsi="Times New Roman" w:cs="Times New Roman" w:hint="eastAsia"/>
          <w:kern w:val="2"/>
          <w:sz w:val="24"/>
          <w:szCs w:val="24"/>
        </w:rPr>
        <w:t>、联系方式。</w:t>
      </w:r>
    </w:p>
    <w:p w:rsidR="006441F7" w:rsidRPr="006441F7" w:rsidRDefault="006441F7" w:rsidP="006441F7">
      <w:pPr>
        <w:widowControl w:val="0"/>
        <w:numPr>
          <w:ilvl w:val="0"/>
          <w:numId w:val="14"/>
        </w:numPr>
        <w:adjustRightInd/>
        <w:snapToGrid/>
        <w:spacing w:after="0" w:line="360" w:lineRule="auto"/>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rPr>
        <w:t>社团换届：指导教师发起社团换届；指导单位确认；团委备案；全体成员接收相关消息。其中接收的社团换届消息包含召开社团大会，包括会议时间、会议地点、会议纪要、会议照片，新的组织架构、换届前后的人员信息（主席、副主席、部长、副部长）。</w:t>
      </w:r>
    </w:p>
    <w:p w:rsidR="006441F7" w:rsidRPr="006441F7" w:rsidRDefault="006441F7" w:rsidP="006441F7">
      <w:pPr>
        <w:widowControl w:val="0"/>
        <w:numPr>
          <w:ilvl w:val="0"/>
          <w:numId w:val="14"/>
        </w:numPr>
        <w:adjustRightInd/>
        <w:snapToGrid/>
        <w:spacing w:after="0" w:line="360" w:lineRule="auto"/>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rPr>
        <w:t>社团纳新：校团委创建纳新批次；学生申请；社团主席审核；指导教师审核；指导单位、学生辅导员接收相关消息。</w:t>
      </w:r>
    </w:p>
    <w:p w:rsidR="006441F7" w:rsidRPr="006441F7" w:rsidRDefault="006441F7" w:rsidP="006441F7">
      <w:pPr>
        <w:widowControl w:val="0"/>
        <w:numPr>
          <w:ilvl w:val="0"/>
          <w:numId w:val="14"/>
        </w:numPr>
        <w:adjustRightInd/>
        <w:snapToGrid/>
        <w:spacing w:after="0" w:line="360" w:lineRule="auto"/>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rPr>
        <w:t>退出社团：注册期间未确认的成员将自动退出社团；成员申请主动退社，社团主席确认，指导教师查看消息。其中有正当理由的退社不可拒绝、入社</w:t>
      </w:r>
      <w:r w:rsidRPr="006441F7">
        <w:rPr>
          <w:rFonts w:ascii="Times New Roman" w:eastAsia="宋体" w:hAnsi="Times New Roman" w:cs="Times New Roman" w:hint="eastAsia"/>
          <w:kern w:val="2"/>
          <w:sz w:val="24"/>
          <w:szCs w:val="24"/>
        </w:rPr>
        <w:t>2</w:t>
      </w:r>
      <w:r w:rsidRPr="006441F7">
        <w:rPr>
          <w:rFonts w:ascii="Times New Roman" w:eastAsia="宋体" w:hAnsi="Times New Roman" w:cs="Times New Roman" w:hint="eastAsia"/>
          <w:kern w:val="2"/>
          <w:sz w:val="24"/>
          <w:szCs w:val="24"/>
        </w:rPr>
        <w:t>个月内不可退社；社团主席可以发起成员被动退社，指导教师确认，指导单位、团委备案。</w:t>
      </w:r>
    </w:p>
    <w:p w:rsidR="006441F7" w:rsidRPr="006441F7" w:rsidRDefault="006441F7" w:rsidP="006441F7">
      <w:pPr>
        <w:widowControl w:val="0"/>
        <w:numPr>
          <w:ilvl w:val="0"/>
          <w:numId w:val="14"/>
        </w:numPr>
        <w:adjustRightInd/>
        <w:snapToGrid/>
        <w:spacing w:after="0" w:line="360" w:lineRule="auto"/>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rPr>
        <w:t>社团信息统计：对以成立社团进行信息查看，包含社团成员，组织架构等。</w:t>
      </w:r>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rPr>
      </w:pPr>
      <w:r w:rsidRPr="006441F7">
        <w:rPr>
          <w:rFonts w:ascii="宋体" w:eastAsia="宋体" w:hAnsi="宋体" w:cs="Times New Roman" w:hint="eastAsia"/>
          <w:b/>
          <w:bCs/>
          <w:kern w:val="2"/>
          <w:sz w:val="28"/>
          <w:szCs w:val="28"/>
        </w:rPr>
        <w:t>4.3团学组织活动管理</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团学活动组织管理主要包含活动申请、活动筹备、活动预告、活动报名、活动报名审核、活动评价、活动宣传、活动总结、活动留言</w:t>
      </w:r>
      <w:r w:rsidRPr="006441F7">
        <w:rPr>
          <w:rFonts w:ascii="Calibri" w:eastAsia="宋体" w:hAnsi="Calibri" w:cs="Times New Roman" w:hint="eastAsia"/>
          <w:kern w:val="2"/>
          <w:sz w:val="24"/>
          <w:szCs w:val="24"/>
        </w:rPr>
        <w:t>/</w:t>
      </w:r>
      <w:r w:rsidRPr="006441F7">
        <w:rPr>
          <w:rFonts w:ascii="Calibri" w:eastAsia="宋体" w:hAnsi="Calibri" w:cs="Times New Roman" w:hint="eastAsia"/>
          <w:kern w:val="2"/>
          <w:sz w:val="24"/>
          <w:szCs w:val="24"/>
        </w:rPr>
        <w:t>反馈。</w:t>
      </w:r>
    </w:p>
    <w:p w:rsidR="006441F7" w:rsidRPr="006441F7" w:rsidRDefault="006441F7" w:rsidP="006441F7">
      <w:pPr>
        <w:widowControl w:val="0"/>
        <w:numPr>
          <w:ilvl w:val="0"/>
          <w:numId w:val="15"/>
        </w:numPr>
        <w:adjustRightInd/>
        <w:snapToGrid/>
        <w:spacing w:after="0" w:line="360" w:lineRule="auto"/>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rPr>
        <w:t>活动申请：社团主席发起活动申请；指导教师审批；指导单位确认；团委备案。活动申请需要维护活动主办、承办、协办、名称、意义、活动形式、内容、经费预算等信息；未年审、未注册的社团不能发起活动。</w:t>
      </w:r>
    </w:p>
    <w:p w:rsidR="006441F7" w:rsidRPr="006441F7" w:rsidRDefault="006441F7" w:rsidP="006441F7">
      <w:pPr>
        <w:widowControl w:val="0"/>
        <w:numPr>
          <w:ilvl w:val="0"/>
          <w:numId w:val="15"/>
        </w:numPr>
        <w:adjustRightInd/>
        <w:snapToGrid/>
        <w:spacing w:after="0" w:line="360" w:lineRule="auto"/>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rPr>
        <w:t>活动筹备：社团主席需要维护借用地点、设备、工作分工等信息。</w:t>
      </w:r>
    </w:p>
    <w:p w:rsidR="006441F7" w:rsidRPr="006441F7" w:rsidRDefault="006441F7" w:rsidP="006441F7">
      <w:pPr>
        <w:widowControl w:val="0"/>
        <w:numPr>
          <w:ilvl w:val="0"/>
          <w:numId w:val="15"/>
        </w:numPr>
        <w:adjustRightInd/>
        <w:snapToGrid/>
        <w:spacing w:after="0" w:line="360" w:lineRule="auto"/>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rPr>
        <w:t>活动预告：社团主席提交宣传方式、宣传内容、宣传地点、举办时间、报名方式（是否可报名）等信息；指导教师审批；指导单位确认；团委备案。</w:t>
      </w:r>
    </w:p>
    <w:p w:rsidR="006441F7" w:rsidRPr="006441F7" w:rsidRDefault="006441F7" w:rsidP="006441F7">
      <w:pPr>
        <w:widowControl w:val="0"/>
        <w:numPr>
          <w:ilvl w:val="0"/>
          <w:numId w:val="15"/>
        </w:numPr>
        <w:adjustRightInd/>
        <w:snapToGrid/>
        <w:spacing w:after="0" w:line="360" w:lineRule="auto"/>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rPr>
        <w:t>活动报名，学生填写报名信息进行报名。</w:t>
      </w:r>
    </w:p>
    <w:p w:rsidR="006441F7" w:rsidRPr="006441F7" w:rsidRDefault="006441F7" w:rsidP="006441F7">
      <w:pPr>
        <w:widowControl w:val="0"/>
        <w:numPr>
          <w:ilvl w:val="0"/>
          <w:numId w:val="15"/>
        </w:numPr>
        <w:adjustRightInd/>
        <w:snapToGrid/>
        <w:spacing w:after="0" w:line="360" w:lineRule="auto"/>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rPr>
        <w:t>活动报名审核：社团主席进行活动报名审核。</w:t>
      </w:r>
    </w:p>
    <w:p w:rsidR="006441F7" w:rsidRPr="006441F7" w:rsidRDefault="006441F7" w:rsidP="006441F7">
      <w:pPr>
        <w:widowControl w:val="0"/>
        <w:numPr>
          <w:ilvl w:val="0"/>
          <w:numId w:val="15"/>
        </w:numPr>
        <w:adjustRightInd/>
        <w:snapToGrid/>
        <w:spacing w:after="0" w:line="360" w:lineRule="auto"/>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rPr>
        <w:t>活动评价：审核通过的人员可以对活动进行评价。</w:t>
      </w:r>
    </w:p>
    <w:p w:rsidR="006441F7" w:rsidRPr="006441F7" w:rsidRDefault="006441F7" w:rsidP="006441F7">
      <w:pPr>
        <w:widowControl w:val="0"/>
        <w:numPr>
          <w:ilvl w:val="0"/>
          <w:numId w:val="15"/>
        </w:numPr>
        <w:adjustRightInd/>
        <w:snapToGrid/>
        <w:spacing w:after="0" w:line="360" w:lineRule="auto"/>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rPr>
        <w:t>活动宣传：社团主席提交新闻稿；指导教师审批；指导单位确认；团委备案。</w:t>
      </w:r>
    </w:p>
    <w:p w:rsidR="006441F7" w:rsidRPr="006441F7" w:rsidRDefault="006441F7" w:rsidP="006441F7">
      <w:pPr>
        <w:widowControl w:val="0"/>
        <w:numPr>
          <w:ilvl w:val="0"/>
          <w:numId w:val="15"/>
        </w:numPr>
        <w:adjustRightInd/>
        <w:snapToGrid/>
        <w:spacing w:after="0" w:line="360" w:lineRule="auto"/>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rPr>
        <w:t>活动总结：社团主席提交活动总结、工作人员名单、参与及获奖名单、上传新闻稿、活动现场照片、经费开销、填写报销明细表格及凭证；核心工作人员确认；指导教师审批；指导单位确认；团委备案。</w:t>
      </w:r>
    </w:p>
    <w:p w:rsidR="006441F7" w:rsidRPr="006441F7" w:rsidRDefault="006441F7" w:rsidP="006441F7">
      <w:pPr>
        <w:widowControl w:val="0"/>
        <w:numPr>
          <w:ilvl w:val="0"/>
          <w:numId w:val="15"/>
        </w:numPr>
        <w:adjustRightInd/>
        <w:snapToGrid/>
        <w:spacing w:after="0" w:line="360" w:lineRule="auto"/>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rPr>
        <w:t>活动反馈</w:t>
      </w:r>
      <w:r w:rsidRPr="006441F7">
        <w:rPr>
          <w:rFonts w:ascii="Times New Roman" w:eastAsia="宋体" w:hAnsi="Times New Roman" w:cs="Times New Roman" w:hint="eastAsia"/>
          <w:kern w:val="2"/>
          <w:sz w:val="24"/>
          <w:szCs w:val="24"/>
        </w:rPr>
        <w:t>/</w:t>
      </w:r>
      <w:r w:rsidRPr="006441F7">
        <w:rPr>
          <w:rFonts w:ascii="Times New Roman" w:eastAsia="宋体" w:hAnsi="Times New Roman" w:cs="Times New Roman" w:hint="eastAsia"/>
          <w:kern w:val="2"/>
          <w:sz w:val="24"/>
          <w:szCs w:val="24"/>
        </w:rPr>
        <w:t>留言：参与活动人员可以进行活动反馈留言；活动举办人员可以对活动的反馈留言进行查看、回复、删除、审核。</w:t>
      </w:r>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rPr>
      </w:pPr>
      <w:r w:rsidRPr="006441F7">
        <w:rPr>
          <w:rFonts w:ascii="宋体" w:eastAsia="宋体" w:hAnsi="宋体" w:cs="Times New Roman" w:hint="eastAsia"/>
          <w:b/>
          <w:bCs/>
          <w:kern w:val="2"/>
          <w:sz w:val="28"/>
          <w:szCs w:val="28"/>
        </w:rPr>
        <w:t>4.4 指导单位管理</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指导单位管理包含指导单位更改，指导单位考核录入功能。</w:t>
      </w:r>
    </w:p>
    <w:p w:rsidR="006441F7" w:rsidRPr="006441F7" w:rsidRDefault="006441F7" w:rsidP="006441F7">
      <w:pPr>
        <w:widowControl w:val="0"/>
        <w:numPr>
          <w:ilvl w:val="0"/>
          <w:numId w:val="16"/>
        </w:numPr>
        <w:adjustRightInd/>
        <w:snapToGrid/>
        <w:spacing w:after="0" w:line="360" w:lineRule="auto"/>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rPr>
        <w:t>指导单位更改：对于社团指导单位发生变化的可以进行指导单位更改。</w:t>
      </w:r>
    </w:p>
    <w:p w:rsidR="006441F7" w:rsidRPr="006441F7" w:rsidRDefault="006441F7" w:rsidP="006441F7">
      <w:pPr>
        <w:widowControl w:val="0"/>
        <w:numPr>
          <w:ilvl w:val="0"/>
          <w:numId w:val="16"/>
        </w:numPr>
        <w:adjustRightInd/>
        <w:snapToGrid/>
        <w:spacing w:after="0" w:line="360" w:lineRule="auto"/>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rPr>
        <w:t>指导单位考核录入：指导单位对于社团的考核，将社团考核结果录入系统。</w:t>
      </w:r>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rPr>
      </w:pPr>
      <w:r w:rsidRPr="006441F7">
        <w:rPr>
          <w:rFonts w:ascii="宋体" w:eastAsia="宋体" w:hAnsi="宋体" w:cs="Times New Roman" w:hint="eastAsia"/>
          <w:b/>
          <w:bCs/>
          <w:kern w:val="2"/>
          <w:sz w:val="28"/>
          <w:szCs w:val="28"/>
        </w:rPr>
        <w:t>4.5 指导教师管理</w:t>
      </w:r>
    </w:p>
    <w:p w:rsidR="006441F7" w:rsidRPr="006441F7" w:rsidRDefault="006441F7" w:rsidP="006441F7">
      <w:pPr>
        <w:widowControl w:val="0"/>
        <w:adjustRightInd/>
        <w:snapToGrid/>
        <w:spacing w:after="0" w:line="360" w:lineRule="auto"/>
        <w:ind w:firstLine="420"/>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指导教师管理包含指导教师库、社团指导教师更改、指导教师考核等功能。</w:t>
      </w:r>
    </w:p>
    <w:p w:rsidR="006441F7" w:rsidRPr="006441F7" w:rsidRDefault="006441F7" w:rsidP="006441F7">
      <w:pPr>
        <w:widowControl w:val="0"/>
        <w:adjustRightInd/>
        <w:snapToGrid/>
        <w:spacing w:after="0" w:line="360" w:lineRule="auto"/>
        <w:ind w:left="420"/>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w:t>
      </w:r>
      <w:r w:rsidRPr="006441F7">
        <w:rPr>
          <w:rFonts w:ascii="Times New Roman" w:eastAsia="宋体" w:hAnsi="Times New Roman" w:cs="Times New Roman" w:hint="eastAsia"/>
          <w:kern w:val="2"/>
          <w:sz w:val="24"/>
          <w:szCs w:val="24"/>
        </w:rPr>
        <w:t>1</w:t>
      </w:r>
      <w:r w:rsidRPr="006441F7">
        <w:rPr>
          <w:rFonts w:ascii="Times New Roman" w:eastAsia="宋体" w:hAnsi="Times New Roman" w:cs="Times New Roman" w:hint="eastAsia"/>
          <w:kern w:val="2"/>
          <w:sz w:val="24"/>
          <w:szCs w:val="24"/>
        </w:rPr>
        <w:t>）指导教师库：对于指导教师进行维护，可以查看所有指导教师。</w:t>
      </w:r>
    </w:p>
    <w:p w:rsidR="006441F7" w:rsidRPr="006441F7" w:rsidRDefault="006441F7" w:rsidP="006441F7">
      <w:pPr>
        <w:widowControl w:val="0"/>
        <w:adjustRightInd/>
        <w:snapToGrid/>
        <w:spacing w:after="0" w:line="360" w:lineRule="auto"/>
        <w:ind w:left="420"/>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w:t>
      </w:r>
      <w:r w:rsidRPr="006441F7">
        <w:rPr>
          <w:rFonts w:ascii="Times New Roman" w:eastAsia="宋体" w:hAnsi="Times New Roman" w:cs="Times New Roman" w:hint="eastAsia"/>
          <w:kern w:val="2"/>
          <w:sz w:val="24"/>
          <w:szCs w:val="24"/>
        </w:rPr>
        <w:t>2</w:t>
      </w:r>
      <w:r w:rsidRPr="006441F7">
        <w:rPr>
          <w:rFonts w:ascii="Times New Roman" w:eastAsia="宋体" w:hAnsi="Times New Roman" w:cs="Times New Roman" w:hint="eastAsia"/>
          <w:kern w:val="2"/>
          <w:sz w:val="24"/>
          <w:szCs w:val="24"/>
        </w:rPr>
        <w:t>）社团指导教师更改：对社团的指导教师进行更改。</w:t>
      </w:r>
    </w:p>
    <w:p w:rsidR="006441F7" w:rsidRPr="006441F7" w:rsidRDefault="006441F7" w:rsidP="006441F7">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w:t>
      </w:r>
      <w:r w:rsidRPr="006441F7">
        <w:rPr>
          <w:rFonts w:ascii="Times New Roman" w:eastAsia="宋体" w:hAnsi="Times New Roman" w:cs="Times New Roman" w:hint="eastAsia"/>
          <w:kern w:val="2"/>
          <w:sz w:val="24"/>
          <w:szCs w:val="24"/>
        </w:rPr>
        <w:t>3</w:t>
      </w:r>
      <w:r w:rsidRPr="006441F7">
        <w:rPr>
          <w:rFonts w:ascii="Times New Roman" w:eastAsia="宋体" w:hAnsi="Times New Roman" w:cs="Times New Roman" w:hint="eastAsia"/>
          <w:kern w:val="2"/>
          <w:sz w:val="24"/>
          <w:szCs w:val="24"/>
        </w:rPr>
        <w:t>）指导教师考核：对于社团教师的工作进行考核，并录入考核结果。</w:t>
      </w:r>
    </w:p>
    <w:p w:rsidR="006441F7" w:rsidRPr="006441F7" w:rsidRDefault="006441F7" w:rsidP="006441F7">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p>
    <w:p w:rsidR="006441F7" w:rsidRPr="006441F7" w:rsidRDefault="006441F7" w:rsidP="006441F7">
      <w:pPr>
        <w:widowControl w:val="0"/>
        <w:numPr>
          <w:ilvl w:val="0"/>
          <w:numId w:val="10"/>
        </w:numPr>
        <w:adjustRightInd/>
        <w:snapToGrid/>
        <w:spacing w:after="0" w:line="360" w:lineRule="auto"/>
        <w:jc w:val="both"/>
        <w:rPr>
          <w:rFonts w:ascii="宋体" w:eastAsia="宋体" w:hAnsi="宋体" w:cs="宋体"/>
          <w:b/>
          <w:bCs/>
          <w:kern w:val="2"/>
          <w:sz w:val="28"/>
          <w:szCs w:val="28"/>
        </w:rPr>
      </w:pPr>
      <w:bookmarkStart w:id="20" w:name="_Toc3018"/>
      <w:r w:rsidRPr="006441F7">
        <w:rPr>
          <w:rFonts w:ascii="宋体" w:eastAsia="宋体" w:hAnsi="宋体" w:cs="宋体" w:hint="eastAsia"/>
          <w:b/>
          <w:bCs/>
          <w:kern w:val="2"/>
          <w:sz w:val="28"/>
          <w:szCs w:val="28"/>
        </w:rPr>
        <w:t>志愿服务管理系统</w:t>
      </w:r>
      <w:bookmarkEnd w:id="20"/>
    </w:p>
    <w:p w:rsidR="006441F7" w:rsidRPr="006441F7" w:rsidRDefault="006441F7" w:rsidP="006441F7">
      <w:pPr>
        <w:widowControl w:val="0"/>
        <w:adjustRightInd/>
        <w:snapToGrid/>
        <w:spacing w:after="0" w:line="360" w:lineRule="auto"/>
        <w:jc w:val="both"/>
        <w:rPr>
          <w:rFonts w:ascii="宋体" w:eastAsia="宋体" w:hAnsi="宋体" w:cs="宋体"/>
          <w:b/>
          <w:bCs/>
          <w:kern w:val="2"/>
          <w:sz w:val="28"/>
          <w:szCs w:val="28"/>
        </w:rPr>
      </w:pPr>
    </w:p>
    <w:p w:rsidR="006441F7" w:rsidRPr="006441F7" w:rsidRDefault="006441F7" w:rsidP="006441F7">
      <w:pPr>
        <w:widowControl w:val="0"/>
        <w:adjustRightInd/>
        <w:snapToGrid/>
        <w:spacing w:after="0" w:line="360" w:lineRule="auto"/>
        <w:ind w:firstLine="420"/>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学生志愿活动管理包含志愿活动基础管理、志愿者管理、志愿活动管理、志愿服务网站管理等功能。</w:t>
      </w:r>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rPr>
      </w:pPr>
      <w:r w:rsidRPr="006441F7">
        <w:rPr>
          <w:rFonts w:ascii="宋体" w:eastAsia="宋体" w:hAnsi="宋体" w:cs="Times New Roman" w:hint="eastAsia"/>
          <w:b/>
          <w:bCs/>
          <w:kern w:val="2"/>
          <w:sz w:val="28"/>
          <w:szCs w:val="28"/>
        </w:rPr>
        <w:t>5.1志愿活动基础管理</w:t>
      </w:r>
    </w:p>
    <w:p w:rsidR="006441F7" w:rsidRPr="006441F7" w:rsidRDefault="006441F7" w:rsidP="006441F7">
      <w:pPr>
        <w:widowControl w:val="0"/>
        <w:adjustRightInd/>
        <w:snapToGrid/>
        <w:spacing w:after="0" w:line="360" w:lineRule="auto"/>
        <w:ind w:firstLine="420"/>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志愿活动基础管理包含学生组织管理、职能部处管理、单位领导管理、指派人员管理、意见反馈、意见反馈管理。</w:t>
      </w:r>
    </w:p>
    <w:p w:rsidR="006441F7" w:rsidRPr="006441F7" w:rsidRDefault="006441F7" w:rsidP="006441F7">
      <w:pPr>
        <w:widowControl w:val="0"/>
        <w:numPr>
          <w:ilvl w:val="0"/>
          <w:numId w:val="17"/>
        </w:numPr>
        <w:adjustRightInd/>
        <w:snapToGrid/>
        <w:spacing w:after="0" w:line="360" w:lineRule="auto"/>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rPr>
        <w:t>学生组织管理：用于维护学生组织及组织管理员，查看组织类型及负责单位及人员。</w:t>
      </w:r>
    </w:p>
    <w:p w:rsidR="006441F7" w:rsidRPr="006441F7" w:rsidRDefault="006441F7" w:rsidP="006441F7">
      <w:pPr>
        <w:widowControl w:val="0"/>
        <w:numPr>
          <w:ilvl w:val="0"/>
          <w:numId w:val="17"/>
        </w:numPr>
        <w:adjustRightInd/>
        <w:snapToGrid/>
        <w:spacing w:after="0" w:line="360" w:lineRule="auto"/>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rPr>
        <w:t>职能部处管理：用于维护志愿活动发布单位以及单位管理人员。</w:t>
      </w:r>
    </w:p>
    <w:p w:rsidR="006441F7" w:rsidRPr="006441F7" w:rsidRDefault="006441F7" w:rsidP="006441F7">
      <w:pPr>
        <w:widowControl w:val="0"/>
        <w:numPr>
          <w:ilvl w:val="0"/>
          <w:numId w:val="17"/>
        </w:numPr>
        <w:adjustRightInd/>
        <w:snapToGrid/>
        <w:spacing w:after="0" w:line="360" w:lineRule="auto"/>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rPr>
        <w:t>单位领导管理：用于维护指导单位及单位领导。</w:t>
      </w:r>
    </w:p>
    <w:p w:rsidR="006441F7" w:rsidRPr="006441F7" w:rsidRDefault="006441F7" w:rsidP="006441F7">
      <w:pPr>
        <w:widowControl w:val="0"/>
        <w:numPr>
          <w:ilvl w:val="0"/>
          <w:numId w:val="17"/>
        </w:numPr>
        <w:adjustRightInd/>
        <w:snapToGrid/>
        <w:spacing w:after="0" w:line="360" w:lineRule="auto"/>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rPr>
        <w:t>指派人员管理：用于维护指派人员。</w:t>
      </w:r>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rPr>
      </w:pPr>
      <w:r w:rsidRPr="006441F7">
        <w:rPr>
          <w:rFonts w:ascii="宋体" w:eastAsia="宋体" w:hAnsi="宋体" w:cs="Times New Roman" w:hint="eastAsia"/>
          <w:b/>
          <w:bCs/>
          <w:kern w:val="2"/>
          <w:sz w:val="28"/>
          <w:szCs w:val="28"/>
        </w:rPr>
        <w:t>5.2 志愿者管理</w:t>
      </w:r>
    </w:p>
    <w:p w:rsidR="006441F7" w:rsidRPr="006441F7" w:rsidRDefault="006441F7" w:rsidP="006441F7">
      <w:pPr>
        <w:widowControl w:val="0"/>
        <w:adjustRightInd/>
        <w:snapToGrid/>
        <w:spacing w:after="0" w:line="360" w:lineRule="auto"/>
        <w:ind w:firstLine="420"/>
        <w:jc w:val="both"/>
        <w:rPr>
          <w:rFonts w:ascii="Times New Roman" w:eastAsia="宋体" w:hAnsi="Times New Roman" w:cs="Times New Roman"/>
          <w:kern w:val="2"/>
          <w:sz w:val="21"/>
          <w:szCs w:val="24"/>
        </w:rPr>
      </w:pPr>
      <w:r w:rsidRPr="006441F7">
        <w:rPr>
          <w:rFonts w:ascii="Times New Roman" w:eastAsia="宋体" w:hAnsi="Times New Roman" w:cs="Times New Roman" w:hint="eastAsia"/>
          <w:kern w:val="2"/>
          <w:sz w:val="24"/>
          <w:szCs w:val="24"/>
        </w:rPr>
        <w:t>志愿者管理包含志愿者申请、志愿者审核，志愿者查询。</w:t>
      </w:r>
    </w:p>
    <w:p w:rsidR="006441F7" w:rsidRPr="006441F7" w:rsidRDefault="006441F7" w:rsidP="006441F7">
      <w:pPr>
        <w:widowControl w:val="0"/>
        <w:numPr>
          <w:ilvl w:val="0"/>
          <w:numId w:val="18"/>
        </w:numPr>
        <w:adjustRightInd/>
        <w:snapToGrid/>
        <w:spacing w:after="0" w:line="360" w:lineRule="auto"/>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rPr>
        <w:t>志愿者申请：有参加志愿者的学生可通过流程申请成为志愿者。</w:t>
      </w:r>
    </w:p>
    <w:p w:rsidR="006441F7" w:rsidRPr="006441F7" w:rsidRDefault="006441F7" w:rsidP="006441F7">
      <w:pPr>
        <w:widowControl w:val="0"/>
        <w:numPr>
          <w:ilvl w:val="0"/>
          <w:numId w:val="18"/>
        </w:numPr>
        <w:adjustRightInd/>
        <w:snapToGrid/>
        <w:spacing w:after="0" w:line="360" w:lineRule="auto"/>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rPr>
        <w:t>志愿者审核：青协管理员于志愿者申请进行审核。</w:t>
      </w:r>
    </w:p>
    <w:p w:rsidR="006441F7" w:rsidRPr="006441F7" w:rsidRDefault="006441F7" w:rsidP="006441F7">
      <w:pPr>
        <w:widowControl w:val="0"/>
        <w:numPr>
          <w:ilvl w:val="0"/>
          <w:numId w:val="18"/>
        </w:numPr>
        <w:adjustRightInd/>
        <w:snapToGrid/>
        <w:spacing w:after="0" w:line="360" w:lineRule="auto"/>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rPr>
        <w:t>志愿者查询：校青协，院青协、指导教师、指导单位、学工处可对志愿者进行查询。</w:t>
      </w:r>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rPr>
      </w:pPr>
      <w:r w:rsidRPr="006441F7">
        <w:rPr>
          <w:rFonts w:ascii="宋体" w:eastAsia="宋体" w:hAnsi="宋体" w:cs="Times New Roman" w:hint="eastAsia"/>
          <w:b/>
          <w:bCs/>
          <w:kern w:val="2"/>
          <w:sz w:val="28"/>
          <w:szCs w:val="28"/>
        </w:rPr>
        <w:t>5.3 志愿活动管理</w:t>
      </w:r>
    </w:p>
    <w:p w:rsidR="006441F7" w:rsidRPr="006441F7" w:rsidRDefault="006441F7" w:rsidP="006441F7">
      <w:pPr>
        <w:widowControl w:val="0"/>
        <w:adjustRightInd/>
        <w:snapToGrid/>
        <w:spacing w:after="0" w:line="360" w:lineRule="auto"/>
        <w:ind w:firstLine="420"/>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志愿活动管理包含志愿活动发布、志愿活动指派、志愿活动审核，志愿活动报名、志愿服务管理。</w:t>
      </w:r>
    </w:p>
    <w:p w:rsidR="006441F7" w:rsidRPr="006441F7" w:rsidRDefault="006441F7" w:rsidP="006441F7">
      <w:pPr>
        <w:widowControl w:val="0"/>
        <w:numPr>
          <w:ilvl w:val="0"/>
          <w:numId w:val="19"/>
        </w:numPr>
        <w:adjustRightInd/>
        <w:snapToGrid/>
        <w:spacing w:after="0" w:line="360" w:lineRule="auto"/>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rPr>
        <w:t>志愿活动发布：职能部处进行志愿活动发布。</w:t>
      </w:r>
    </w:p>
    <w:p w:rsidR="006441F7" w:rsidRPr="006441F7" w:rsidRDefault="006441F7" w:rsidP="006441F7">
      <w:pPr>
        <w:widowControl w:val="0"/>
        <w:numPr>
          <w:ilvl w:val="0"/>
          <w:numId w:val="19"/>
        </w:numPr>
        <w:adjustRightInd/>
        <w:snapToGrid/>
        <w:spacing w:after="0" w:line="360" w:lineRule="auto"/>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rPr>
        <w:t>志愿活动指派：指派人员将已发布的志愿活动指派给青协组织。</w:t>
      </w:r>
    </w:p>
    <w:p w:rsidR="006441F7" w:rsidRPr="006441F7" w:rsidRDefault="006441F7" w:rsidP="006441F7">
      <w:pPr>
        <w:widowControl w:val="0"/>
        <w:numPr>
          <w:ilvl w:val="0"/>
          <w:numId w:val="19"/>
        </w:numPr>
        <w:adjustRightInd/>
        <w:snapToGrid/>
        <w:spacing w:after="0" w:line="360" w:lineRule="auto"/>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rPr>
        <w:t>志愿活动审核：青协、指导教师、指导单位、学工处对志愿活动进行审核。</w:t>
      </w:r>
    </w:p>
    <w:p w:rsidR="006441F7" w:rsidRPr="006441F7" w:rsidRDefault="006441F7" w:rsidP="006441F7">
      <w:pPr>
        <w:widowControl w:val="0"/>
        <w:numPr>
          <w:ilvl w:val="0"/>
          <w:numId w:val="19"/>
        </w:numPr>
        <w:adjustRightInd/>
        <w:snapToGrid/>
        <w:spacing w:after="0" w:line="360" w:lineRule="auto"/>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rPr>
        <w:t>志愿活动报名：学生登录系统对志愿活动进行报名，并对志愿名片进行维护。</w:t>
      </w:r>
    </w:p>
    <w:p w:rsidR="006441F7" w:rsidRPr="006441F7" w:rsidRDefault="006441F7" w:rsidP="006441F7">
      <w:pPr>
        <w:widowControl w:val="0"/>
        <w:numPr>
          <w:ilvl w:val="0"/>
          <w:numId w:val="19"/>
        </w:numPr>
        <w:adjustRightInd/>
        <w:snapToGrid/>
        <w:spacing w:after="0" w:line="360" w:lineRule="auto"/>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rPr>
        <w:t>志愿服务管理：青协管理员用于评价志愿者参加活动的星级及修改活动信息。</w:t>
      </w:r>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rPr>
      </w:pPr>
      <w:r w:rsidRPr="006441F7">
        <w:rPr>
          <w:rFonts w:ascii="宋体" w:eastAsia="宋体" w:hAnsi="宋体" w:cs="Times New Roman" w:hint="eastAsia"/>
          <w:b/>
          <w:bCs/>
          <w:kern w:val="2"/>
          <w:sz w:val="28"/>
          <w:szCs w:val="28"/>
        </w:rPr>
        <w:t>5.4 志愿服务统计分析</w:t>
      </w:r>
    </w:p>
    <w:p w:rsidR="006441F7" w:rsidRPr="006441F7" w:rsidRDefault="006441F7" w:rsidP="006441F7">
      <w:pPr>
        <w:widowControl w:val="0"/>
        <w:adjustRightInd/>
        <w:snapToGrid/>
        <w:spacing w:after="0" w:line="360" w:lineRule="auto"/>
        <w:ind w:firstLine="420"/>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通过系统可以多维度统计分析对学生志愿服务参与情况，统计服务时长、星级评价、活动参与分布等。</w:t>
      </w:r>
    </w:p>
    <w:p w:rsidR="006441F7" w:rsidRPr="006441F7" w:rsidRDefault="006441F7" w:rsidP="006441F7">
      <w:pPr>
        <w:widowControl w:val="0"/>
        <w:adjustRightInd/>
        <w:snapToGrid/>
        <w:spacing w:after="0" w:line="360" w:lineRule="auto"/>
        <w:ind w:firstLine="420"/>
        <w:jc w:val="both"/>
        <w:rPr>
          <w:rFonts w:ascii="Times New Roman" w:eastAsia="宋体" w:hAnsi="Times New Roman" w:cs="Times New Roman"/>
          <w:kern w:val="2"/>
          <w:sz w:val="24"/>
          <w:szCs w:val="24"/>
        </w:rPr>
      </w:pPr>
    </w:p>
    <w:p w:rsidR="006441F7" w:rsidRPr="006441F7" w:rsidRDefault="006441F7" w:rsidP="006441F7">
      <w:pPr>
        <w:widowControl w:val="0"/>
        <w:numPr>
          <w:ilvl w:val="0"/>
          <w:numId w:val="10"/>
        </w:numPr>
        <w:adjustRightInd/>
        <w:snapToGrid/>
        <w:spacing w:after="0" w:line="360" w:lineRule="auto"/>
        <w:jc w:val="both"/>
        <w:rPr>
          <w:rFonts w:ascii="宋体" w:eastAsia="宋体" w:hAnsi="宋体" w:cs="宋体"/>
          <w:b/>
          <w:bCs/>
          <w:kern w:val="2"/>
          <w:sz w:val="28"/>
          <w:szCs w:val="28"/>
        </w:rPr>
      </w:pPr>
      <w:bookmarkStart w:id="21" w:name="_Toc32727"/>
      <w:r w:rsidRPr="006441F7">
        <w:rPr>
          <w:rFonts w:ascii="宋体" w:eastAsia="宋体" w:hAnsi="宋体" w:cs="宋体" w:hint="eastAsia"/>
          <w:b/>
          <w:bCs/>
          <w:kern w:val="2"/>
          <w:sz w:val="28"/>
          <w:szCs w:val="28"/>
        </w:rPr>
        <w:t>社会实践管理系统</w:t>
      </w:r>
      <w:bookmarkEnd w:id="21"/>
    </w:p>
    <w:p w:rsidR="006441F7" w:rsidRPr="006441F7" w:rsidRDefault="006441F7" w:rsidP="006441F7">
      <w:pPr>
        <w:widowControl w:val="0"/>
        <w:adjustRightInd/>
        <w:snapToGrid/>
        <w:spacing w:after="0" w:line="360" w:lineRule="auto"/>
        <w:rPr>
          <w:rFonts w:ascii="宋体" w:eastAsia="宋体" w:hAnsi="宋体" w:cs="宋体"/>
          <w:b/>
          <w:bCs/>
          <w:kern w:val="2"/>
          <w:sz w:val="28"/>
          <w:szCs w:val="28"/>
        </w:rPr>
      </w:pPr>
    </w:p>
    <w:p w:rsidR="006441F7" w:rsidRPr="006441F7" w:rsidRDefault="006441F7" w:rsidP="006441F7">
      <w:pPr>
        <w:widowControl w:val="0"/>
        <w:adjustRightInd/>
        <w:snapToGrid/>
        <w:spacing w:after="0" w:line="360" w:lineRule="auto"/>
        <w:ind w:firstLine="420"/>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社会实践管理平台包含社会实践管理、项目管理、日志管理、项目总结等功能。</w:t>
      </w:r>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rPr>
      </w:pPr>
      <w:r w:rsidRPr="006441F7">
        <w:rPr>
          <w:rFonts w:ascii="宋体" w:eastAsia="宋体" w:hAnsi="宋体" w:cs="Times New Roman" w:hint="eastAsia"/>
          <w:b/>
          <w:bCs/>
          <w:kern w:val="2"/>
          <w:sz w:val="28"/>
          <w:szCs w:val="28"/>
        </w:rPr>
        <w:t>6.1 社会实践管理</w:t>
      </w:r>
    </w:p>
    <w:p w:rsidR="006441F7" w:rsidRPr="006441F7" w:rsidRDefault="006441F7" w:rsidP="006441F7">
      <w:pPr>
        <w:widowControl w:val="0"/>
        <w:adjustRightInd/>
        <w:snapToGrid/>
        <w:spacing w:after="0" w:line="360" w:lineRule="auto"/>
        <w:ind w:firstLine="420"/>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社会实践管理包含社会实践申请、社会实践审核、社会实践报名、社会实践报名审核，出行计划查看等功能。</w:t>
      </w:r>
    </w:p>
    <w:p w:rsidR="006441F7" w:rsidRPr="006441F7" w:rsidRDefault="006441F7" w:rsidP="006441F7">
      <w:pPr>
        <w:widowControl w:val="0"/>
        <w:numPr>
          <w:ilvl w:val="0"/>
          <w:numId w:val="20"/>
        </w:numPr>
        <w:adjustRightInd/>
        <w:snapToGrid/>
        <w:spacing w:after="0" w:line="360" w:lineRule="auto"/>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rPr>
        <w:t>社会实践申请：学生发起社会实践申请。</w:t>
      </w:r>
    </w:p>
    <w:p w:rsidR="006441F7" w:rsidRPr="006441F7" w:rsidRDefault="006441F7" w:rsidP="006441F7">
      <w:pPr>
        <w:widowControl w:val="0"/>
        <w:numPr>
          <w:ilvl w:val="0"/>
          <w:numId w:val="20"/>
        </w:numPr>
        <w:adjustRightInd/>
        <w:snapToGrid/>
        <w:spacing w:after="0" w:line="360" w:lineRule="auto"/>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rPr>
        <w:t>社会实践审核：管理员对于发起的社会实践进行审核。</w:t>
      </w:r>
    </w:p>
    <w:p w:rsidR="006441F7" w:rsidRPr="006441F7" w:rsidRDefault="006441F7" w:rsidP="006441F7">
      <w:pPr>
        <w:widowControl w:val="0"/>
        <w:numPr>
          <w:ilvl w:val="0"/>
          <w:numId w:val="20"/>
        </w:numPr>
        <w:adjustRightInd/>
        <w:snapToGrid/>
        <w:spacing w:after="0" w:line="360" w:lineRule="auto"/>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rPr>
        <w:t>社会实践报名：学生对于要参加的社会实践进行报名。</w:t>
      </w:r>
    </w:p>
    <w:p w:rsidR="006441F7" w:rsidRPr="006441F7" w:rsidRDefault="006441F7" w:rsidP="006441F7">
      <w:pPr>
        <w:widowControl w:val="0"/>
        <w:numPr>
          <w:ilvl w:val="0"/>
          <w:numId w:val="20"/>
        </w:numPr>
        <w:adjustRightInd/>
        <w:snapToGrid/>
        <w:spacing w:after="0" w:line="360" w:lineRule="auto"/>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rPr>
        <w:t>社会实践报名审核：辅导员、学工处、负责学院领导、指导教师对社会实践报名进行审核。</w:t>
      </w:r>
    </w:p>
    <w:p w:rsidR="006441F7" w:rsidRPr="006441F7" w:rsidRDefault="006441F7" w:rsidP="006441F7">
      <w:pPr>
        <w:widowControl w:val="0"/>
        <w:numPr>
          <w:ilvl w:val="0"/>
          <w:numId w:val="20"/>
        </w:numPr>
        <w:adjustRightInd/>
        <w:snapToGrid/>
        <w:spacing w:after="0" w:line="360" w:lineRule="auto"/>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rPr>
        <w:t>出行计划查看：对于已经报名并审核通过的社会实践活动进行查看项目详情及团队成员。</w:t>
      </w:r>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rPr>
      </w:pPr>
      <w:r w:rsidRPr="006441F7">
        <w:rPr>
          <w:rFonts w:ascii="宋体" w:eastAsia="宋体" w:hAnsi="宋体" w:cs="Times New Roman" w:hint="eastAsia"/>
          <w:b/>
          <w:bCs/>
          <w:kern w:val="2"/>
          <w:sz w:val="28"/>
          <w:szCs w:val="28"/>
        </w:rPr>
        <w:t>6.2项目管理</w:t>
      </w:r>
    </w:p>
    <w:p w:rsidR="006441F7" w:rsidRPr="006441F7" w:rsidRDefault="006441F7" w:rsidP="006441F7">
      <w:pPr>
        <w:widowControl w:val="0"/>
        <w:adjustRightInd/>
        <w:snapToGrid/>
        <w:spacing w:after="0" w:line="360" w:lineRule="auto"/>
        <w:ind w:firstLine="420"/>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项目管理包含我的项目、项目材料编写、项目评价、项目总结、项目查询等功能。</w:t>
      </w:r>
    </w:p>
    <w:p w:rsidR="006441F7" w:rsidRPr="006441F7" w:rsidRDefault="006441F7" w:rsidP="006441F7">
      <w:pPr>
        <w:widowControl w:val="0"/>
        <w:numPr>
          <w:ilvl w:val="0"/>
          <w:numId w:val="21"/>
        </w:numPr>
        <w:adjustRightInd/>
        <w:snapToGrid/>
        <w:spacing w:after="0" w:line="360" w:lineRule="auto"/>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rPr>
        <w:t>我的项目：学生可以查看所有已报名的社会实践活动。</w:t>
      </w:r>
    </w:p>
    <w:p w:rsidR="006441F7" w:rsidRPr="006441F7" w:rsidRDefault="006441F7" w:rsidP="006441F7">
      <w:pPr>
        <w:widowControl w:val="0"/>
        <w:numPr>
          <w:ilvl w:val="0"/>
          <w:numId w:val="21"/>
        </w:numPr>
        <w:adjustRightInd/>
        <w:snapToGrid/>
        <w:spacing w:after="0" w:line="360" w:lineRule="auto"/>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rPr>
        <w:t>项目材料编写：社会实践项目组的组长对项目相关材料进行维护。</w:t>
      </w:r>
    </w:p>
    <w:p w:rsidR="006441F7" w:rsidRPr="006441F7" w:rsidRDefault="006441F7" w:rsidP="006441F7">
      <w:pPr>
        <w:widowControl w:val="0"/>
        <w:numPr>
          <w:ilvl w:val="0"/>
          <w:numId w:val="21"/>
        </w:numPr>
        <w:adjustRightInd/>
        <w:snapToGrid/>
        <w:spacing w:after="0" w:line="360" w:lineRule="auto"/>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rPr>
        <w:t>项目评价：学生对于已参加社会实践活动进行星级评价。</w:t>
      </w:r>
    </w:p>
    <w:p w:rsidR="006441F7" w:rsidRPr="006441F7" w:rsidRDefault="006441F7" w:rsidP="006441F7">
      <w:pPr>
        <w:widowControl w:val="0"/>
        <w:numPr>
          <w:ilvl w:val="0"/>
          <w:numId w:val="21"/>
        </w:numPr>
        <w:adjustRightInd/>
        <w:snapToGrid/>
        <w:spacing w:after="0" w:line="360" w:lineRule="auto"/>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rPr>
        <w:t>项目总结：学生对于社会实践活动预期效果、及社会实践内容等进行维护。</w:t>
      </w:r>
    </w:p>
    <w:p w:rsidR="006441F7" w:rsidRPr="006441F7" w:rsidRDefault="006441F7" w:rsidP="006441F7">
      <w:pPr>
        <w:widowControl w:val="0"/>
        <w:numPr>
          <w:ilvl w:val="0"/>
          <w:numId w:val="21"/>
        </w:numPr>
        <w:adjustRightInd/>
        <w:snapToGrid/>
        <w:spacing w:after="0" w:line="360" w:lineRule="auto"/>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rPr>
        <w:t>项目查询：辅导员、学工处、负责学院领导、指导教师查看社会实践详情。</w:t>
      </w:r>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rPr>
      </w:pPr>
      <w:r w:rsidRPr="006441F7">
        <w:rPr>
          <w:rFonts w:ascii="宋体" w:eastAsia="宋体" w:hAnsi="宋体" w:cs="Times New Roman" w:hint="eastAsia"/>
          <w:b/>
          <w:bCs/>
          <w:kern w:val="2"/>
          <w:sz w:val="28"/>
          <w:szCs w:val="28"/>
        </w:rPr>
        <w:t>6.3日志管理</w:t>
      </w:r>
    </w:p>
    <w:p w:rsidR="006441F7" w:rsidRPr="006441F7" w:rsidRDefault="006441F7" w:rsidP="006441F7">
      <w:pPr>
        <w:widowControl w:val="0"/>
        <w:adjustRightInd/>
        <w:snapToGrid/>
        <w:spacing w:after="0" w:line="360" w:lineRule="auto"/>
        <w:ind w:firstLine="420"/>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日志管理包含日志填写、日志列表、日志上交情况等功能。</w:t>
      </w:r>
    </w:p>
    <w:p w:rsidR="006441F7" w:rsidRPr="006441F7" w:rsidRDefault="006441F7" w:rsidP="006441F7">
      <w:pPr>
        <w:widowControl w:val="0"/>
        <w:numPr>
          <w:ilvl w:val="0"/>
          <w:numId w:val="22"/>
        </w:numPr>
        <w:adjustRightInd/>
        <w:snapToGrid/>
        <w:spacing w:after="0" w:line="360" w:lineRule="auto"/>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rPr>
        <w:t>日志填写：学生对以参加社会实践活动进行日志填报并提交。</w:t>
      </w:r>
    </w:p>
    <w:p w:rsidR="006441F7" w:rsidRPr="006441F7" w:rsidRDefault="006441F7" w:rsidP="006441F7">
      <w:pPr>
        <w:widowControl w:val="0"/>
        <w:numPr>
          <w:ilvl w:val="0"/>
          <w:numId w:val="22"/>
        </w:numPr>
        <w:adjustRightInd/>
        <w:snapToGrid/>
        <w:spacing w:after="0" w:line="360" w:lineRule="auto"/>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rPr>
        <w:t>日志列表：学生可以查看所有日志，包含已填写、未填写、已过期日志。</w:t>
      </w:r>
    </w:p>
    <w:p w:rsidR="006441F7" w:rsidRPr="006441F7" w:rsidRDefault="006441F7" w:rsidP="006441F7">
      <w:pPr>
        <w:widowControl w:val="0"/>
        <w:numPr>
          <w:ilvl w:val="0"/>
          <w:numId w:val="22"/>
        </w:numPr>
        <w:adjustRightInd/>
        <w:snapToGrid/>
        <w:spacing w:after="0" w:line="360" w:lineRule="auto"/>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rPr>
        <w:t>日志上交情况：团长查看团队成员日志上交数量及上交情况。</w:t>
      </w:r>
    </w:p>
    <w:p w:rsidR="006441F7" w:rsidRPr="006441F7" w:rsidRDefault="006441F7" w:rsidP="006441F7">
      <w:pPr>
        <w:widowControl w:val="0"/>
        <w:adjustRightInd/>
        <w:snapToGrid/>
        <w:spacing w:after="0" w:line="360" w:lineRule="auto"/>
        <w:ind w:left="420"/>
        <w:jc w:val="both"/>
        <w:rPr>
          <w:rFonts w:ascii="Times New Roman" w:eastAsia="宋体" w:hAnsi="Times New Roman" w:cs="Times New Roman"/>
          <w:kern w:val="2"/>
          <w:sz w:val="24"/>
          <w:szCs w:val="24"/>
        </w:rPr>
      </w:pPr>
    </w:p>
    <w:p w:rsidR="006441F7" w:rsidRPr="006441F7" w:rsidRDefault="006441F7" w:rsidP="006441F7">
      <w:pPr>
        <w:widowControl w:val="0"/>
        <w:numPr>
          <w:ilvl w:val="2"/>
          <w:numId w:val="0"/>
        </w:numPr>
        <w:tabs>
          <w:tab w:val="left" w:pos="851"/>
        </w:tabs>
        <w:autoSpaceDE w:val="0"/>
        <w:autoSpaceDN w:val="0"/>
        <w:spacing w:after="0" w:line="360" w:lineRule="auto"/>
        <w:jc w:val="both"/>
        <w:outlineLvl w:val="2"/>
        <w:rPr>
          <w:rFonts w:ascii="宋体" w:eastAsia="宋体" w:hAnsi="Calibri" w:cs="Times New Roman"/>
          <w:b/>
          <w:bCs/>
          <w:sz w:val="28"/>
          <w:szCs w:val="28"/>
        </w:rPr>
      </w:pPr>
      <w:bookmarkStart w:id="22" w:name="_Toc18133"/>
      <w:r w:rsidRPr="006441F7">
        <w:rPr>
          <w:rFonts w:ascii="宋体" w:eastAsia="宋体" w:hAnsi="Calibri" w:cs="Times New Roman" w:hint="eastAsia"/>
          <w:b/>
          <w:bCs/>
          <w:sz w:val="28"/>
          <w:szCs w:val="28"/>
        </w:rPr>
        <w:t>7、班主任工作服务系统</w:t>
      </w:r>
      <w:bookmarkEnd w:id="22"/>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rPr>
      </w:pPr>
      <w:r w:rsidRPr="006441F7">
        <w:rPr>
          <w:rFonts w:ascii="宋体" w:eastAsia="宋体" w:hAnsi="宋体" w:cs="Times New Roman" w:hint="eastAsia"/>
          <w:b/>
          <w:bCs/>
          <w:kern w:val="2"/>
          <w:sz w:val="28"/>
          <w:szCs w:val="28"/>
        </w:rPr>
        <w:t>7.1班主任授权/变更</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辅导员可查看本学院下所有班级情况，包含学院所有班级总数、行政班级数、教学班级数、已授权班主任班级数、未授权班主任班级数。辅导员可以对未授权班级进行班主任授权，每个班级可授权多个班主任，同时支持班主任授权导入，如教学班与行政班出现学生交叉，则只能授权其中一个类型班级；对于审核通过的班主任授权，辅导员可以进行班主任变更，则上一个班主任任期自动结束，重新进入审核流程，通过后班主任任职自动进入任期。</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学院领导对已经授权</w:t>
      </w:r>
      <w:r w:rsidRPr="006441F7">
        <w:rPr>
          <w:rFonts w:ascii="Calibri" w:eastAsia="宋体" w:hAnsi="Calibri" w:cs="Times New Roman" w:hint="eastAsia"/>
          <w:kern w:val="2"/>
          <w:sz w:val="24"/>
          <w:szCs w:val="24"/>
        </w:rPr>
        <w:t>/</w:t>
      </w:r>
      <w:r w:rsidRPr="006441F7">
        <w:rPr>
          <w:rFonts w:ascii="Calibri" w:eastAsia="宋体" w:hAnsi="Calibri" w:cs="Times New Roman" w:hint="eastAsia"/>
          <w:kern w:val="2"/>
          <w:sz w:val="24"/>
          <w:szCs w:val="24"/>
        </w:rPr>
        <w:t>变更班主任的班级进行审核，同时可以查看学院所有班级总数、行政班级数、教学班级数、已授权班主任班级数、未授权班主任班级数。</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学院领导审核后学工处进行授权</w:t>
      </w:r>
      <w:r w:rsidRPr="006441F7">
        <w:rPr>
          <w:rFonts w:ascii="Calibri" w:eastAsia="宋体" w:hAnsi="Calibri" w:cs="Times New Roman" w:hint="eastAsia"/>
          <w:kern w:val="2"/>
          <w:sz w:val="24"/>
          <w:szCs w:val="24"/>
        </w:rPr>
        <w:t>/</w:t>
      </w:r>
      <w:r w:rsidRPr="006441F7">
        <w:rPr>
          <w:rFonts w:ascii="Calibri" w:eastAsia="宋体" w:hAnsi="Calibri" w:cs="Times New Roman" w:hint="eastAsia"/>
          <w:kern w:val="2"/>
          <w:sz w:val="24"/>
          <w:szCs w:val="24"/>
        </w:rPr>
        <w:t>变更班主任备案。</w:t>
      </w:r>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rPr>
      </w:pPr>
      <w:r w:rsidRPr="006441F7">
        <w:rPr>
          <w:rFonts w:ascii="宋体" w:eastAsia="宋体" w:hAnsi="宋体" w:cs="Times New Roman" w:hint="eastAsia"/>
          <w:b/>
          <w:bCs/>
          <w:kern w:val="2"/>
          <w:sz w:val="28"/>
          <w:szCs w:val="28"/>
        </w:rPr>
        <w:t>7.2班主任任职查看</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辅导员、学院领导、学工处对于已经进行授权</w:t>
      </w:r>
      <w:r w:rsidRPr="006441F7">
        <w:rPr>
          <w:rFonts w:ascii="Calibri" w:eastAsia="宋体" w:hAnsi="Calibri" w:cs="Times New Roman" w:hint="eastAsia"/>
          <w:kern w:val="2"/>
          <w:sz w:val="24"/>
          <w:szCs w:val="24"/>
        </w:rPr>
        <w:t>/</w:t>
      </w:r>
      <w:r w:rsidRPr="006441F7">
        <w:rPr>
          <w:rFonts w:ascii="Calibri" w:eastAsia="宋体" w:hAnsi="Calibri" w:cs="Times New Roman" w:hint="eastAsia"/>
          <w:kern w:val="2"/>
          <w:sz w:val="24"/>
          <w:szCs w:val="24"/>
        </w:rPr>
        <w:t>变更班主任通过后的班级进行班主任任职查看，其可以查看班主任历任班级的任期，班主任联系方式等。</w:t>
      </w:r>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rPr>
      </w:pPr>
      <w:r w:rsidRPr="006441F7">
        <w:rPr>
          <w:rFonts w:ascii="宋体" w:eastAsia="宋体" w:hAnsi="宋体" w:cs="Times New Roman" w:hint="eastAsia"/>
          <w:b/>
          <w:bCs/>
          <w:kern w:val="2"/>
          <w:sz w:val="28"/>
          <w:szCs w:val="28"/>
        </w:rPr>
        <w:t>7.3班主任日志管理</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班主任可实时维护工作日志，记录班主任对学生包含与学生谈心谈话、走访寝室专教实验室的情况，班主任可查看所管理班级学生的与学生谈心谈话已完成数量、未完成数量和已覆盖数量；查看走访寝室专教实验室的已完成数量。</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学院领导、学工处对班主任工作情况进行查看，同时还可查看班主任管理班级学生列表。</w:t>
      </w:r>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rPr>
      </w:pPr>
      <w:r w:rsidRPr="006441F7">
        <w:rPr>
          <w:rFonts w:ascii="宋体" w:eastAsia="宋体" w:hAnsi="宋体" w:cs="Times New Roman" w:hint="eastAsia"/>
          <w:b/>
          <w:bCs/>
          <w:kern w:val="2"/>
          <w:sz w:val="28"/>
          <w:szCs w:val="28"/>
        </w:rPr>
        <w:t>7.4班主任考核管理</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班主任每年需要根据工作情况进行考核，考核过程中需要对工作情况、材料进行提交。</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学院领导根据班主任工作完成情况进行审核评价。</w:t>
      </w:r>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rPr>
      </w:pPr>
      <w:r w:rsidRPr="006441F7">
        <w:rPr>
          <w:rFonts w:ascii="宋体" w:eastAsia="宋体" w:hAnsi="宋体" w:cs="Times New Roman" w:hint="eastAsia"/>
          <w:b/>
          <w:bCs/>
          <w:kern w:val="2"/>
          <w:sz w:val="28"/>
          <w:szCs w:val="28"/>
        </w:rPr>
        <w:t>7.5班级学生信息查询</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班主任可查看历届所带班级学生名单，包含学生信息列表查询、学生照片列表查询，同时可以查看学生的基本信息详情及相应同学的工作日志。</w:t>
      </w:r>
    </w:p>
    <w:p w:rsidR="006441F7" w:rsidRPr="006441F7" w:rsidRDefault="006441F7" w:rsidP="006441F7">
      <w:pPr>
        <w:widowControl w:val="0"/>
        <w:adjustRightInd/>
        <w:snapToGrid/>
        <w:spacing w:after="0"/>
        <w:jc w:val="both"/>
        <w:rPr>
          <w:rFonts w:ascii="Times New Roman" w:eastAsia="宋体" w:hAnsi="Times New Roman" w:cs="Times New Roman"/>
          <w:kern w:val="2"/>
          <w:sz w:val="21"/>
          <w:szCs w:val="24"/>
        </w:rPr>
      </w:pPr>
    </w:p>
    <w:p w:rsidR="006441F7" w:rsidRPr="006441F7" w:rsidRDefault="006441F7" w:rsidP="006441F7">
      <w:pPr>
        <w:widowControl w:val="0"/>
        <w:numPr>
          <w:ilvl w:val="2"/>
          <w:numId w:val="0"/>
        </w:numPr>
        <w:tabs>
          <w:tab w:val="left" w:pos="851"/>
        </w:tabs>
        <w:autoSpaceDE w:val="0"/>
        <w:autoSpaceDN w:val="0"/>
        <w:spacing w:after="0" w:line="360" w:lineRule="auto"/>
        <w:jc w:val="both"/>
        <w:outlineLvl w:val="2"/>
        <w:rPr>
          <w:rFonts w:ascii="宋体" w:eastAsia="宋体" w:hAnsi="Calibri" w:cs="Times New Roman"/>
          <w:b/>
          <w:bCs/>
          <w:sz w:val="28"/>
          <w:szCs w:val="28"/>
        </w:rPr>
      </w:pPr>
      <w:bookmarkStart w:id="23" w:name="_Toc28374"/>
      <w:r w:rsidRPr="006441F7">
        <w:rPr>
          <w:rFonts w:ascii="宋体" w:eastAsia="宋体" w:hAnsi="Calibri" w:cs="Times New Roman" w:hint="eastAsia"/>
          <w:b/>
          <w:bCs/>
          <w:sz w:val="28"/>
          <w:szCs w:val="28"/>
        </w:rPr>
        <w:t>8、四类三级学情管理系统</w:t>
      </w:r>
      <w:bookmarkEnd w:id="23"/>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rPr>
      </w:pPr>
      <w:r w:rsidRPr="006441F7">
        <w:rPr>
          <w:rFonts w:ascii="宋体" w:eastAsia="宋体" w:hAnsi="宋体" w:cs="Times New Roman" w:hint="eastAsia"/>
          <w:b/>
          <w:bCs/>
          <w:kern w:val="2"/>
          <w:sz w:val="28"/>
          <w:szCs w:val="28"/>
        </w:rPr>
        <w:t>8.1四类三级学情档案维护</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辅导员可以根据学生实际情况，查询心理学情名单。根据实际情况选择需关注心理学情学生，将学生加入到四类三级学情名单中，维护学生学情表征，主要包含：心里学情，学业学情，舆情学情，生活学情，填写具体描述，同时可以查看学生的历史学情情况、分析学生学情变化趋势等。</w:t>
      </w:r>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rPr>
      </w:pPr>
      <w:r w:rsidRPr="006441F7">
        <w:rPr>
          <w:rFonts w:ascii="宋体" w:eastAsia="宋体" w:hAnsi="宋体" w:cs="Times New Roman" w:hint="eastAsia"/>
          <w:b/>
          <w:bCs/>
          <w:kern w:val="2"/>
          <w:sz w:val="28"/>
          <w:szCs w:val="28"/>
        </w:rPr>
        <w:t>8.2四类三级学情认定</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辅导员提交学情表征后，学院领导可查看具体学情表征，了解学生学情变化，然后选择学情等级进行定级，也可以选择申请会商，并且可导出会商表单查看学生学情变化，待会商完成后再进行定级。</w:t>
      </w:r>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rPr>
      </w:pPr>
      <w:r w:rsidRPr="006441F7">
        <w:rPr>
          <w:rFonts w:ascii="宋体" w:eastAsia="宋体" w:hAnsi="宋体" w:cs="Times New Roman" w:hint="eastAsia"/>
          <w:b/>
          <w:bCs/>
          <w:kern w:val="2"/>
          <w:sz w:val="28"/>
          <w:szCs w:val="28"/>
        </w:rPr>
        <w:t>8.3四类三级学情会商</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学工处可查看会商学情名单，批量为学情学生进行会商结果录入，同时也可以查看学生具体学情表征，以及历史学情情况，单独录入学生学情会商建议。</w:t>
      </w:r>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rPr>
      </w:pPr>
      <w:r w:rsidRPr="006441F7">
        <w:rPr>
          <w:rFonts w:ascii="宋体" w:eastAsia="宋体" w:hAnsi="宋体" w:cs="Times New Roman" w:hint="eastAsia"/>
          <w:b/>
          <w:bCs/>
          <w:kern w:val="2"/>
          <w:sz w:val="28"/>
          <w:szCs w:val="28"/>
        </w:rPr>
        <w:t>8.4四类三级学情会签</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学情负责人可以查看负责学情情况，然后填写会签建议，选择会签人员发起会签，会签人员进行确认，会签人员全部确认完成后，会签结束。</w:t>
      </w:r>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rPr>
      </w:pPr>
      <w:r w:rsidRPr="006441F7">
        <w:rPr>
          <w:rFonts w:ascii="宋体" w:eastAsia="宋体" w:hAnsi="宋体" w:cs="Times New Roman" w:hint="eastAsia"/>
          <w:b/>
          <w:bCs/>
          <w:kern w:val="2"/>
          <w:sz w:val="28"/>
          <w:szCs w:val="28"/>
        </w:rPr>
        <w:t>8.5四类三级学情日志</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lang w:val="sq-AL"/>
        </w:rPr>
      </w:pPr>
      <w:r w:rsidRPr="006441F7">
        <w:rPr>
          <w:rFonts w:ascii="Calibri" w:eastAsia="宋体" w:hAnsi="Calibri" w:cs="Times New Roman" w:hint="eastAsia"/>
          <w:kern w:val="2"/>
          <w:sz w:val="24"/>
          <w:szCs w:val="24"/>
          <w:lang w:val="sq-AL"/>
        </w:rPr>
        <w:t>系统能够根据学生学情等级，制定辅导员学情帮辅周计划（</w:t>
      </w:r>
      <w:r w:rsidRPr="006441F7">
        <w:rPr>
          <w:rFonts w:ascii="Calibri" w:eastAsia="宋体" w:hAnsi="Calibri" w:cs="Times New Roman" w:hint="eastAsia"/>
          <w:kern w:val="2"/>
          <w:sz w:val="24"/>
          <w:szCs w:val="24"/>
        </w:rPr>
        <w:t>未完成系统自动提醒</w:t>
      </w:r>
      <w:r w:rsidRPr="006441F7">
        <w:rPr>
          <w:rFonts w:ascii="Calibri" w:eastAsia="宋体" w:hAnsi="Calibri" w:cs="Times New Roman" w:hint="eastAsia"/>
          <w:kern w:val="2"/>
          <w:sz w:val="24"/>
          <w:szCs w:val="24"/>
          <w:lang w:val="sq-AL"/>
        </w:rPr>
        <w:t>），辅导员可以随时查看帮辅进度，并填写帮辅日志，学院领导进行审核，学工处进行查看。</w:t>
      </w:r>
    </w:p>
    <w:p w:rsidR="006441F7" w:rsidRPr="006441F7" w:rsidRDefault="006441F7" w:rsidP="006441F7">
      <w:pPr>
        <w:widowControl w:val="0"/>
        <w:numPr>
          <w:ilvl w:val="0"/>
          <w:numId w:val="23"/>
        </w:numPr>
        <w:adjustRightInd/>
        <w:snapToGrid/>
        <w:spacing w:after="0" w:line="360" w:lineRule="auto"/>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lang w:val="sq-AL"/>
        </w:rPr>
        <w:t>填写帮辅日志</w:t>
      </w:r>
      <w:r w:rsidRPr="006441F7">
        <w:rPr>
          <w:rFonts w:ascii="Times New Roman" w:eastAsia="宋体" w:hAnsi="Times New Roman" w:cs="Times New Roman" w:hint="eastAsia"/>
          <w:kern w:val="2"/>
          <w:sz w:val="24"/>
          <w:szCs w:val="24"/>
        </w:rPr>
        <w:t>：辅导员填写对学生所进行的日志。</w:t>
      </w:r>
    </w:p>
    <w:p w:rsidR="006441F7" w:rsidRPr="006441F7" w:rsidRDefault="006441F7" w:rsidP="006441F7">
      <w:pPr>
        <w:widowControl w:val="0"/>
        <w:numPr>
          <w:ilvl w:val="0"/>
          <w:numId w:val="23"/>
        </w:numPr>
        <w:adjustRightInd/>
        <w:snapToGrid/>
        <w:spacing w:after="0" w:line="360" w:lineRule="auto"/>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lang w:val="sq-AL"/>
        </w:rPr>
        <w:t>学院领导进行审核</w:t>
      </w:r>
      <w:r w:rsidRPr="006441F7">
        <w:rPr>
          <w:rFonts w:ascii="Times New Roman" w:eastAsia="宋体" w:hAnsi="Times New Roman" w:cs="Times New Roman" w:hint="eastAsia"/>
          <w:kern w:val="2"/>
          <w:sz w:val="24"/>
          <w:szCs w:val="24"/>
        </w:rPr>
        <w:t>：学院领导对辅导员填写的</w:t>
      </w:r>
      <w:r w:rsidRPr="006441F7">
        <w:rPr>
          <w:rFonts w:ascii="Times New Roman" w:eastAsia="宋体" w:hAnsi="Times New Roman" w:cs="Times New Roman" w:hint="eastAsia"/>
          <w:kern w:val="2"/>
          <w:sz w:val="24"/>
          <w:szCs w:val="24"/>
          <w:lang w:val="sq-AL"/>
        </w:rPr>
        <w:t>帮辅日志</w:t>
      </w:r>
      <w:r w:rsidRPr="006441F7">
        <w:rPr>
          <w:rFonts w:ascii="Times New Roman" w:eastAsia="宋体" w:hAnsi="Times New Roman" w:cs="Times New Roman" w:hint="eastAsia"/>
          <w:kern w:val="2"/>
          <w:sz w:val="24"/>
          <w:szCs w:val="24"/>
        </w:rPr>
        <w:t>进行审核。</w:t>
      </w:r>
    </w:p>
    <w:p w:rsidR="006441F7" w:rsidRPr="006441F7" w:rsidRDefault="006441F7" w:rsidP="006441F7">
      <w:pPr>
        <w:widowControl w:val="0"/>
        <w:numPr>
          <w:ilvl w:val="0"/>
          <w:numId w:val="23"/>
        </w:numPr>
        <w:adjustRightInd/>
        <w:snapToGrid/>
        <w:spacing w:after="0" w:line="360" w:lineRule="auto"/>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lang w:val="sq-AL"/>
        </w:rPr>
        <w:t>学工处查看</w:t>
      </w:r>
      <w:r w:rsidRPr="006441F7">
        <w:rPr>
          <w:rFonts w:ascii="Times New Roman" w:eastAsia="宋体" w:hAnsi="Times New Roman" w:cs="Times New Roman" w:hint="eastAsia"/>
          <w:kern w:val="2"/>
          <w:sz w:val="24"/>
          <w:szCs w:val="24"/>
        </w:rPr>
        <w:t>：</w:t>
      </w:r>
      <w:r w:rsidRPr="006441F7">
        <w:rPr>
          <w:rFonts w:ascii="Times New Roman" w:eastAsia="宋体" w:hAnsi="Times New Roman" w:cs="Times New Roman" w:hint="eastAsia"/>
          <w:kern w:val="2"/>
          <w:sz w:val="24"/>
          <w:szCs w:val="24"/>
          <w:lang w:val="sq-AL"/>
        </w:rPr>
        <w:t>学工处</w:t>
      </w:r>
      <w:r w:rsidRPr="006441F7">
        <w:rPr>
          <w:rFonts w:ascii="Times New Roman" w:eastAsia="宋体" w:hAnsi="Times New Roman" w:cs="Times New Roman" w:hint="eastAsia"/>
          <w:kern w:val="2"/>
          <w:sz w:val="24"/>
          <w:szCs w:val="24"/>
        </w:rPr>
        <w:t>可以查看到辅导员所有的帮辅日志。</w:t>
      </w:r>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rPr>
      </w:pPr>
      <w:r w:rsidRPr="006441F7">
        <w:rPr>
          <w:rFonts w:ascii="宋体" w:eastAsia="宋体" w:hAnsi="宋体" w:cs="Times New Roman" w:hint="eastAsia"/>
          <w:b/>
          <w:bCs/>
          <w:kern w:val="2"/>
          <w:sz w:val="28"/>
          <w:szCs w:val="28"/>
        </w:rPr>
        <w:t>8.6四类三级学情统计</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1"/>
          <w:szCs w:val="24"/>
        </w:rPr>
      </w:pPr>
      <w:r w:rsidRPr="006441F7">
        <w:rPr>
          <w:rFonts w:ascii="Calibri" w:eastAsia="宋体" w:hAnsi="Calibri" w:cs="Times New Roman" w:hint="eastAsia"/>
          <w:kern w:val="2"/>
          <w:sz w:val="24"/>
          <w:szCs w:val="24"/>
        </w:rPr>
        <w:t>学工处或心理中心领导可以查看不同学院各学情等级人数，并且可以了解不同等级下学生名单及学情详细信息，可以导出学情统计表</w:t>
      </w:r>
      <w:r w:rsidRPr="006441F7">
        <w:rPr>
          <w:rFonts w:ascii="Calibri" w:eastAsia="宋体" w:hAnsi="Calibri" w:cs="Times New Roman" w:hint="eastAsia"/>
          <w:kern w:val="2"/>
          <w:sz w:val="24"/>
          <w:szCs w:val="24"/>
          <w:lang w:val="sq-AL"/>
        </w:rPr>
        <w:t>。</w:t>
      </w:r>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rPr>
      </w:pPr>
      <w:r w:rsidRPr="006441F7">
        <w:rPr>
          <w:rFonts w:ascii="宋体" w:eastAsia="宋体" w:hAnsi="宋体" w:cs="Times New Roman" w:hint="eastAsia"/>
          <w:b/>
          <w:bCs/>
          <w:kern w:val="2"/>
          <w:sz w:val="28"/>
          <w:szCs w:val="28"/>
        </w:rPr>
        <w:t>8.7新生心理筛查管理</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lang w:val="sq-AL"/>
        </w:rPr>
      </w:pPr>
      <w:r w:rsidRPr="006441F7">
        <w:rPr>
          <w:rFonts w:ascii="Calibri" w:eastAsia="宋体" w:hAnsi="Calibri" w:cs="Times New Roman" w:hint="eastAsia"/>
          <w:kern w:val="2"/>
          <w:sz w:val="24"/>
          <w:szCs w:val="24"/>
          <w:lang w:val="sq-AL"/>
        </w:rPr>
        <w:t>心理筛查管理应包括：筛查名单管理、咨询日程安排、咨询地点设置、咨询预约、咨询结果录入等功能。</w:t>
      </w:r>
    </w:p>
    <w:p w:rsidR="006441F7" w:rsidRPr="006441F7" w:rsidRDefault="006441F7" w:rsidP="006441F7">
      <w:pPr>
        <w:widowControl w:val="0"/>
        <w:numPr>
          <w:ilvl w:val="0"/>
          <w:numId w:val="24"/>
        </w:numPr>
        <w:adjustRightInd/>
        <w:snapToGrid/>
        <w:spacing w:after="0" w:line="360" w:lineRule="auto"/>
        <w:jc w:val="both"/>
        <w:rPr>
          <w:rFonts w:ascii="Times New Roman" w:eastAsia="宋体" w:hAnsi="Times New Roman" w:cs="Times New Roman"/>
          <w:kern w:val="2"/>
          <w:sz w:val="21"/>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lang w:val="sq-AL"/>
        </w:rPr>
        <w:t>筛查名单管理：</w:t>
      </w:r>
      <w:r w:rsidRPr="006441F7">
        <w:rPr>
          <w:rFonts w:ascii="Times New Roman" w:eastAsia="宋体" w:hAnsi="Times New Roman" w:cs="Times New Roman" w:hint="eastAsia"/>
          <w:kern w:val="2"/>
          <w:sz w:val="24"/>
          <w:szCs w:val="24"/>
        </w:rPr>
        <w:t>专职心理咨询师可以查询授权学院下心理辅导员名单，并且可以配置授权学院下心理辅导员</w:t>
      </w:r>
    </w:p>
    <w:p w:rsidR="006441F7" w:rsidRPr="006441F7" w:rsidRDefault="006441F7" w:rsidP="006441F7">
      <w:pPr>
        <w:widowControl w:val="0"/>
        <w:numPr>
          <w:ilvl w:val="0"/>
          <w:numId w:val="24"/>
        </w:numPr>
        <w:adjustRightInd/>
        <w:snapToGrid/>
        <w:spacing w:after="0" w:line="360" w:lineRule="auto"/>
        <w:jc w:val="both"/>
        <w:rPr>
          <w:rFonts w:ascii="Times New Roman" w:eastAsia="宋体" w:hAnsi="Times New Roman" w:cs="Times New Roman"/>
          <w:kern w:val="2"/>
          <w:sz w:val="21"/>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lang w:val="sq-AL"/>
        </w:rPr>
        <w:t>咨询日程安排：</w:t>
      </w:r>
      <w:r w:rsidRPr="006441F7">
        <w:rPr>
          <w:rFonts w:ascii="Times New Roman" w:eastAsia="宋体" w:hAnsi="Times New Roman" w:cs="Times New Roman" w:hint="eastAsia"/>
          <w:kern w:val="2"/>
          <w:sz w:val="24"/>
          <w:szCs w:val="24"/>
        </w:rPr>
        <w:t>专职咨询师可以查看每周所有咨询预约日程安排，并且能够随时调整咨询时段、咨询师及预约学生</w:t>
      </w:r>
    </w:p>
    <w:p w:rsidR="006441F7" w:rsidRPr="006441F7" w:rsidRDefault="006441F7" w:rsidP="006441F7">
      <w:pPr>
        <w:widowControl w:val="0"/>
        <w:numPr>
          <w:ilvl w:val="0"/>
          <w:numId w:val="24"/>
        </w:numPr>
        <w:adjustRightInd/>
        <w:snapToGrid/>
        <w:spacing w:after="0" w:line="360" w:lineRule="auto"/>
        <w:jc w:val="both"/>
        <w:rPr>
          <w:rFonts w:ascii="Times New Roman" w:eastAsia="宋体" w:hAnsi="Times New Roman" w:cs="Times New Roman"/>
          <w:kern w:val="2"/>
          <w:sz w:val="21"/>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lang w:val="sq-AL"/>
        </w:rPr>
        <w:t>咨询地点设置：</w:t>
      </w:r>
      <w:r w:rsidRPr="006441F7">
        <w:rPr>
          <w:rFonts w:ascii="Times New Roman" w:eastAsia="宋体" w:hAnsi="Times New Roman" w:cs="Times New Roman" w:hint="eastAsia"/>
          <w:kern w:val="2"/>
          <w:sz w:val="24"/>
          <w:szCs w:val="24"/>
        </w:rPr>
        <w:t>专职咨询师可以查看每周所有咨询预约日程安排，并且能够随时调整咨询地点</w:t>
      </w:r>
    </w:p>
    <w:p w:rsidR="006441F7" w:rsidRPr="006441F7" w:rsidRDefault="006441F7" w:rsidP="006441F7">
      <w:pPr>
        <w:widowControl w:val="0"/>
        <w:numPr>
          <w:ilvl w:val="0"/>
          <w:numId w:val="24"/>
        </w:numPr>
        <w:adjustRightInd/>
        <w:snapToGrid/>
        <w:spacing w:after="0" w:line="360" w:lineRule="auto"/>
        <w:jc w:val="both"/>
        <w:rPr>
          <w:rFonts w:ascii="Times New Roman" w:eastAsia="宋体" w:hAnsi="Times New Roman" w:cs="Times New Roman"/>
          <w:kern w:val="2"/>
          <w:sz w:val="21"/>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lang w:val="sq-AL"/>
        </w:rPr>
        <w:t>咨询预约：</w:t>
      </w:r>
      <w:r w:rsidRPr="006441F7">
        <w:rPr>
          <w:rFonts w:ascii="Times New Roman" w:eastAsia="宋体" w:hAnsi="Times New Roman" w:cs="Times New Roman" w:hint="eastAsia"/>
          <w:kern w:val="2"/>
          <w:sz w:val="24"/>
          <w:szCs w:val="24"/>
        </w:rPr>
        <w:t>学生需确认心理咨询知情同意书，并完成一份调查问卷，然后根据问卷情况系统自动匹配合适的咨询师，学生可以了解各咨询师情况，并自主选择心仪的咨询师日程进行咨询预约，可以提交紧急预约申请，由紧急预约负责人根据预约申请诉求，安排咨询师。</w:t>
      </w:r>
    </w:p>
    <w:p w:rsidR="006441F7" w:rsidRPr="006441F7" w:rsidRDefault="006441F7" w:rsidP="006441F7">
      <w:pPr>
        <w:widowControl w:val="0"/>
        <w:numPr>
          <w:ilvl w:val="0"/>
          <w:numId w:val="24"/>
        </w:numPr>
        <w:adjustRightInd/>
        <w:snapToGrid/>
        <w:spacing w:after="0" w:line="360" w:lineRule="auto"/>
        <w:jc w:val="both"/>
        <w:rPr>
          <w:rFonts w:ascii="Times New Roman" w:eastAsia="宋体" w:hAnsi="Times New Roman" w:cs="Times New Roman"/>
          <w:kern w:val="2"/>
          <w:sz w:val="21"/>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lang w:val="sq-AL"/>
        </w:rPr>
        <w:t>咨询结果录入：</w:t>
      </w:r>
      <w:r w:rsidRPr="006441F7">
        <w:rPr>
          <w:rFonts w:ascii="Times New Roman" w:eastAsia="宋体" w:hAnsi="Times New Roman" w:cs="Times New Roman" w:hint="eastAsia"/>
          <w:kern w:val="2"/>
          <w:sz w:val="24"/>
          <w:szCs w:val="24"/>
        </w:rPr>
        <w:t>咨询预约结果记录，主要功能是咨询师完成学生咨询后，及时记录咨询内容及结果，并且可以设置辅导员及学院领导等学生负责人是否可见，有助于学生负责人有计划的开展工作。</w:t>
      </w:r>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rPr>
      </w:pPr>
      <w:r w:rsidRPr="006441F7">
        <w:rPr>
          <w:rFonts w:ascii="宋体" w:eastAsia="宋体" w:hAnsi="宋体" w:cs="Times New Roman" w:hint="eastAsia"/>
          <w:b/>
          <w:bCs/>
          <w:kern w:val="2"/>
          <w:sz w:val="28"/>
          <w:szCs w:val="28"/>
        </w:rPr>
        <w:t>8.8学生心理档案</w:t>
      </w:r>
    </w:p>
    <w:p w:rsidR="006441F7" w:rsidRPr="006441F7" w:rsidRDefault="006441F7" w:rsidP="006441F7">
      <w:pPr>
        <w:widowControl w:val="0"/>
        <w:adjustRightInd/>
        <w:snapToGrid/>
        <w:spacing w:after="0" w:line="360" w:lineRule="auto"/>
        <w:ind w:firstLine="420"/>
        <w:jc w:val="both"/>
        <w:rPr>
          <w:rFonts w:ascii="Calibri" w:eastAsia="宋体" w:hAnsi="Calibri" w:cs="Times New Roman"/>
          <w:kern w:val="2"/>
          <w:sz w:val="24"/>
          <w:szCs w:val="24"/>
        </w:rPr>
      </w:pPr>
      <w:r w:rsidRPr="006441F7">
        <w:rPr>
          <w:rFonts w:ascii="宋体" w:eastAsia="宋体" w:hAnsi="宋体" w:cs="Times New Roman" w:hint="eastAsia"/>
          <w:kern w:val="2"/>
          <w:sz w:val="24"/>
          <w:szCs w:val="24"/>
        </w:rPr>
        <w:t>学生心理档案</w:t>
      </w:r>
      <w:r w:rsidRPr="006441F7">
        <w:rPr>
          <w:rFonts w:ascii="Calibri" w:eastAsia="宋体" w:hAnsi="Calibri" w:cs="Times New Roman" w:hint="eastAsia"/>
          <w:kern w:val="2"/>
          <w:sz w:val="24"/>
          <w:szCs w:val="24"/>
        </w:rPr>
        <w:t>整合所有心理相关信息，做整合分析</w:t>
      </w:r>
      <w:r w:rsidRPr="006441F7">
        <w:rPr>
          <w:rFonts w:ascii="Calibri" w:eastAsia="宋体" w:hAnsi="Calibri" w:cs="Times New Roman" w:hint="eastAsia"/>
          <w:kern w:val="2"/>
          <w:sz w:val="24"/>
          <w:szCs w:val="24"/>
          <w:lang w:val="sq-AL"/>
        </w:rPr>
        <w:t>。包括但不限于</w:t>
      </w:r>
      <w:r w:rsidRPr="006441F7">
        <w:rPr>
          <w:rFonts w:ascii="Calibri" w:eastAsia="宋体" w:hAnsi="Calibri" w:cs="Times New Roman" w:hint="eastAsia"/>
          <w:kern w:val="2"/>
          <w:sz w:val="24"/>
          <w:szCs w:val="24"/>
        </w:rPr>
        <w:t>心理筛查结果、辅导员日志工作记录、班主任日志工作记录、学情日志工作记录、心理咨询预约情况</w:t>
      </w:r>
      <w:r w:rsidRPr="006441F7">
        <w:rPr>
          <w:rFonts w:ascii="Calibri" w:eastAsia="宋体" w:hAnsi="Calibri" w:cs="Times New Roman" w:hint="eastAsia"/>
          <w:kern w:val="2"/>
          <w:sz w:val="24"/>
          <w:szCs w:val="24"/>
          <w:lang w:val="sq-AL"/>
        </w:rPr>
        <w:t>等</w:t>
      </w:r>
      <w:r w:rsidRPr="006441F7">
        <w:rPr>
          <w:rFonts w:ascii="Calibri" w:eastAsia="宋体" w:hAnsi="Calibri" w:cs="Times New Roman" w:hint="eastAsia"/>
          <w:kern w:val="2"/>
          <w:sz w:val="24"/>
          <w:szCs w:val="24"/>
        </w:rPr>
        <w:t>。</w:t>
      </w:r>
    </w:p>
    <w:p w:rsidR="006441F7" w:rsidRPr="006441F7" w:rsidRDefault="006441F7" w:rsidP="006441F7">
      <w:pPr>
        <w:widowControl w:val="0"/>
        <w:numPr>
          <w:ilvl w:val="0"/>
          <w:numId w:val="25"/>
        </w:numPr>
        <w:adjustRightInd/>
        <w:snapToGrid/>
        <w:spacing w:after="0" w:line="360" w:lineRule="auto"/>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rPr>
        <w:t>心理筛查结果：可以查看到学生的心理筛查结果、心理咨询师建议。</w:t>
      </w:r>
    </w:p>
    <w:p w:rsidR="006441F7" w:rsidRPr="006441F7" w:rsidRDefault="006441F7" w:rsidP="006441F7">
      <w:pPr>
        <w:widowControl w:val="0"/>
        <w:numPr>
          <w:ilvl w:val="0"/>
          <w:numId w:val="25"/>
        </w:numPr>
        <w:adjustRightInd/>
        <w:snapToGrid/>
        <w:spacing w:after="0" w:line="360" w:lineRule="auto"/>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rPr>
        <w:t>辅导员日志：可以查看辅导员对学生开展的工作日志记录。</w:t>
      </w:r>
    </w:p>
    <w:p w:rsidR="006441F7" w:rsidRPr="006441F7" w:rsidRDefault="006441F7" w:rsidP="006441F7">
      <w:pPr>
        <w:widowControl w:val="0"/>
        <w:numPr>
          <w:ilvl w:val="0"/>
          <w:numId w:val="25"/>
        </w:numPr>
        <w:adjustRightInd/>
        <w:snapToGrid/>
        <w:spacing w:after="0" w:line="360" w:lineRule="auto"/>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rPr>
        <w:t>班主任日志：可以查看班主任对学生开展的工作日志记录。</w:t>
      </w:r>
    </w:p>
    <w:p w:rsidR="006441F7" w:rsidRPr="006441F7" w:rsidRDefault="006441F7" w:rsidP="006441F7">
      <w:pPr>
        <w:widowControl w:val="0"/>
        <w:numPr>
          <w:ilvl w:val="0"/>
          <w:numId w:val="25"/>
        </w:numPr>
        <w:adjustRightInd/>
        <w:snapToGrid/>
        <w:spacing w:after="0" w:line="360" w:lineRule="auto"/>
        <w:jc w:val="both"/>
        <w:rPr>
          <w:rFonts w:ascii="Times New Roman" w:eastAsia="宋体" w:hAnsi="Times New Roman" w:cs="Times New Roman"/>
          <w:kern w:val="2"/>
          <w:sz w:val="21"/>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rPr>
        <w:t>学情日志：可以了解学生存在学情表征情况。</w:t>
      </w:r>
    </w:p>
    <w:p w:rsidR="006441F7" w:rsidRPr="006441F7" w:rsidRDefault="006441F7" w:rsidP="006441F7">
      <w:pPr>
        <w:widowControl w:val="0"/>
        <w:adjustRightInd/>
        <w:snapToGrid/>
        <w:spacing w:after="0" w:line="360" w:lineRule="auto"/>
        <w:ind w:left="420"/>
        <w:jc w:val="both"/>
        <w:rPr>
          <w:rFonts w:ascii="Times New Roman" w:eastAsia="宋体" w:hAnsi="Times New Roman" w:cs="Times New Roman"/>
          <w:kern w:val="2"/>
          <w:sz w:val="21"/>
          <w:szCs w:val="24"/>
        </w:rPr>
      </w:pPr>
    </w:p>
    <w:p w:rsidR="006441F7" w:rsidRPr="006441F7" w:rsidRDefault="006441F7" w:rsidP="006441F7">
      <w:pPr>
        <w:widowControl w:val="0"/>
        <w:numPr>
          <w:ilvl w:val="2"/>
          <w:numId w:val="0"/>
        </w:numPr>
        <w:tabs>
          <w:tab w:val="left" w:pos="851"/>
        </w:tabs>
        <w:autoSpaceDE w:val="0"/>
        <w:autoSpaceDN w:val="0"/>
        <w:spacing w:after="0" w:line="360" w:lineRule="auto"/>
        <w:jc w:val="both"/>
        <w:outlineLvl w:val="2"/>
        <w:rPr>
          <w:rFonts w:ascii="宋体" w:eastAsia="宋体" w:hAnsi="Calibri" w:cs="Times New Roman"/>
          <w:b/>
          <w:bCs/>
          <w:sz w:val="28"/>
          <w:szCs w:val="28"/>
        </w:rPr>
      </w:pPr>
      <w:bookmarkStart w:id="24" w:name="_Toc3218"/>
      <w:r w:rsidRPr="006441F7">
        <w:rPr>
          <w:rFonts w:ascii="宋体" w:eastAsia="宋体" w:hAnsi="Calibri" w:cs="Times New Roman" w:hint="eastAsia"/>
          <w:b/>
          <w:bCs/>
          <w:sz w:val="28"/>
          <w:szCs w:val="28"/>
        </w:rPr>
        <w:t>9、健康上报管理系统</w:t>
      </w:r>
      <w:bookmarkEnd w:id="24"/>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lang w:val="sq-AL"/>
        </w:rPr>
      </w:pPr>
      <w:r w:rsidRPr="006441F7">
        <w:rPr>
          <w:rFonts w:ascii="宋体" w:eastAsia="宋体" w:hAnsi="宋体" w:cs="Times New Roman" w:hint="eastAsia"/>
          <w:b/>
          <w:bCs/>
          <w:kern w:val="2"/>
          <w:sz w:val="28"/>
          <w:szCs w:val="28"/>
        </w:rPr>
        <w:t>9.1HIT学工疫情</w:t>
      </w:r>
      <w:r w:rsidRPr="006441F7">
        <w:rPr>
          <w:rFonts w:ascii="宋体" w:eastAsia="宋体" w:hAnsi="宋体" w:cs="Times New Roman" w:hint="eastAsia"/>
          <w:b/>
          <w:bCs/>
          <w:kern w:val="2"/>
          <w:sz w:val="28"/>
          <w:szCs w:val="28"/>
          <w:lang w:val="sq-AL"/>
        </w:rPr>
        <w:t>排查管理</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1"/>
          <w:szCs w:val="24"/>
        </w:rPr>
      </w:pPr>
      <w:r w:rsidRPr="006441F7">
        <w:rPr>
          <w:rFonts w:ascii="Calibri" w:eastAsia="宋体" w:hAnsi="Calibri" w:cs="Times New Roman" w:hint="eastAsia"/>
          <w:kern w:val="2"/>
          <w:sz w:val="24"/>
          <w:szCs w:val="24"/>
          <w:lang w:val="sq-AL"/>
        </w:rPr>
        <w:t>基于防疫信息排查业务，系统需要提供学生当前位置信息录入、本人身体情况、</w:t>
      </w:r>
      <w:r w:rsidRPr="006441F7">
        <w:rPr>
          <w:rFonts w:ascii="Calibri" w:eastAsia="宋体" w:hAnsi="Calibri" w:cs="Times New Roman" w:hint="eastAsia"/>
          <w:kern w:val="2"/>
          <w:sz w:val="24"/>
          <w:szCs w:val="24"/>
        </w:rPr>
        <w:t>本人体温情况、本人</w:t>
      </w:r>
      <w:r w:rsidRPr="006441F7">
        <w:rPr>
          <w:rFonts w:ascii="Calibri" w:eastAsia="宋体" w:hAnsi="Calibri" w:cs="Times New Roman" w:hint="eastAsia"/>
          <w:kern w:val="2"/>
          <w:sz w:val="24"/>
          <w:szCs w:val="24"/>
        </w:rPr>
        <w:t>48</w:t>
      </w:r>
      <w:r w:rsidRPr="006441F7">
        <w:rPr>
          <w:rFonts w:ascii="Calibri" w:eastAsia="宋体" w:hAnsi="Calibri" w:cs="Times New Roman" w:hint="eastAsia"/>
          <w:kern w:val="2"/>
          <w:sz w:val="24"/>
          <w:szCs w:val="24"/>
        </w:rPr>
        <w:t>小时核酸情况、隔离情况、</w:t>
      </w:r>
      <w:r w:rsidRPr="006441F7">
        <w:rPr>
          <w:rFonts w:ascii="Calibri" w:eastAsia="宋体" w:hAnsi="Calibri" w:cs="Times New Roman" w:hint="eastAsia"/>
          <w:kern w:val="2"/>
          <w:sz w:val="24"/>
          <w:szCs w:val="24"/>
          <w:lang w:val="sq-AL"/>
        </w:rPr>
        <w:t>家属身体情况、途经疫区情况、接触疫区人员情况，</w:t>
      </w:r>
      <w:r w:rsidRPr="006441F7">
        <w:rPr>
          <w:rFonts w:ascii="Calibri" w:eastAsia="宋体" w:hAnsi="Calibri" w:cs="Times New Roman" w:hint="eastAsia"/>
          <w:kern w:val="2"/>
          <w:sz w:val="24"/>
          <w:szCs w:val="24"/>
        </w:rPr>
        <w:t>疫苗接种情况</w:t>
      </w:r>
      <w:r w:rsidRPr="006441F7">
        <w:rPr>
          <w:rFonts w:ascii="Calibri" w:eastAsia="宋体" w:hAnsi="Calibri" w:cs="Times New Roman" w:hint="eastAsia"/>
          <w:kern w:val="2"/>
          <w:sz w:val="24"/>
          <w:szCs w:val="24"/>
          <w:lang w:val="sq-AL"/>
        </w:rPr>
        <w:t>等，辅导员进行确认，学院领导及学工处可以进行查看。</w:t>
      </w:r>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lang w:val="sq-AL"/>
        </w:rPr>
      </w:pPr>
      <w:r w:rsidRPr="006441F7">
        <w:rPr>
          <w:rFonts w:ascii="宋体" w:eastAsia="宋体" w:hAnsi="宋体" w:cs="Times New Roman" w:hint="eastAsia"/>
          <w:b/>
          <w:bCs/>
          <w:kern w:val="2"/>
          <w:sz w:val="28"/>
          <w:szCs w:val="28"/>
        </w:rPr>
        <w:t>9.2HIT学工疫情</w:t>
      </w:r>
      <w:r w:rsidRPr="006441F7">
        <w:rPr>
          <w:rFonts w:ascii="宋体" w:eastAsia="宋体" w:hAnsi="宋体" w:cs="Times New Roman" w:hint="eastAsia"/>
          <w:b/>
          <w:bCs/>
          <w:kern w:val="2"/>
          <w:sz w:val="28"/>
          <w:szCs w:val="28"/>
          <w:lang w:val="sq-AL"/>
        </w:rPr>
        <w:t>每日上报</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lang w:val="sq-AL"/>
        </w:rPr>
      </w:pPr>
      <w:r w:rsidRPr="006441F7">
        <w:rPr>
          <w:rFonts w:ascii="Calibri" w:eastAsia="宋体" w:hAnsi="Calibri" w:cs="Times New Roman" w:hint="eastAsia"/>
          <w:kern w:val="2"/>
          <w:sz w:val="24"/>
          <w:szCs w:val="24"/>
          <w:lang w:val="sq-AL"/>
        </w:rPr>
        <w:t>系统需要为</w:t>
      </w:r>
      <w:r w:rsidRPr="006441F7">
        <w:rPr>
          <w:rFonts w:ascii="Calibri" w:eastAsia="宋体" w:hAnsi="Calibri" w:cs="Times New Roman" w:hint="eastAsia"/>
          <w:kern w:val="2"/>
          <w:sz w:val="24"/>
          <w:szCs w:val="24"/>
        </w:rPr>
        <w:t>学生工作管理范围内的</w:t>
      </w:r>
      <w:r w:rsidRPr="006441F7">
        <w:rPr>
          <w:rFonts w:ascii="Calibri" w:eastAsia="宋体" w:hAnsi="Calibri" w:cs="Times New Roman" w:hint="eastAsia"/>
          <w:kern w:val="2"/>
          <w:sz w:val="24"/>
          <w:szCs w:val="24"/>
          <w:lang w:val="sq-AL"/>
        </w:rPr>
        <w:t>学生提供每日健康情况上报功能，主要包括学生当前位置信息录入、本人身体情况、家属身体情况、途经疫区情况、接触疫区人员情况，</w:t>
      </w:r>
      <w:r w:rsidRPr="006441F7">
        <w:rPr>
          <w:rFonts w:ascii="Calibri" w:eastAsia="宋体" w:hAnsi="Calibri" w:cs="Times New Roman" w:hint="eastAsia"/>
          <w:kern w:val="2"/>
          <w:sz w:val="24"/>
          <w:szCs w:val="24"/>
        </w:rPr>
        <w:t>疫苗接种情况</w:t>
      </w:r>
      <w:r w:rsidRPr="006441F7">
        <w:rPr>
          <w:rFonts w:ascii="Calibri" w:eastAsia="宋体" w:hAnsi="Calibri" w:cs="Times New Roman" w:hint="eastAsia"/>
          <w:kern w:val="2"/>
          <w:sz w:val="24"/>
          <w:szCs w:val="24"/>
          <w:lang w:val="sq-AL"/>
        </w:rPr>
        <w:t>等约</w:t>
      </w:r>
      <w:r w:rsidRPr="006441F7">
        <w:rPr>
          <w:rFonts w:ascii="Calibri" w:eastAsia="宋体" w:hAnsi="Calibri" w:cs="Times New Roman" w:hint="eastAsia"/>
          <w:kern w:val="2"/>
          <w:sz w:val="24"/>
          <w:szCs w:val="24"/>
          <w:lang w:val="sq-AL"/>
        </w:rPr>
        <w:t>1</w:t>
      </w:r>
      <w:r w:rsidRPr="006441F7">
        <w:rPr>
          <w:rFonts w:ascii="Calibri" w:eastAsia="宋体" w:hAnsi="Calibri" w:cs="Times New Roman"/>
          <w:kern w:val="2"/>
          <w:sz w:val="24"/>
          <w:szCs w:val="24"/>
          <w:lang w:val="sq-AL"/>
        </w:rPr>
        <w:t>6</w:t>
      </w:r>
      <w:r w:rsidRPr="006441F7">
        <w:rPr>
          <w:rFonts w:ascii="Calibri" w:eastAsia="宋体" w:hAnsi="Calibri" w:cs="Times New Roman" w:hint="eastAsia"/>
          <w:kern w:val="2"/>
          <w:sz w:val="24"/>
          <w:szCs w:val="24"/>
          <w:lang w:val="sq-AL"/>
        </w:rPr>
        <w:t>项问题，辅导员、学工秘书及学院领导、学工处可查看学生上报情况。</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1"/>
          <w:szCs w:val="24"/>
        </w:rPr>
      </w:pPr>
      <w:r w:rsidRPr="006441F7">
        <w:rPr>
          <w:rFonts w:ascii="Calibri" w:eastAsia="宋体" w:hAnsi="Calibri" w:cs="Times New Roman" w:hint="eastAsia"/>
          <w:kern w:val="2"/>
          <w:sz w:val="24"/>
          <w:szCs w:val="24"/>
        </w:rPr>
        <w:t>针对未逾期上报的学生，辅导员可以给学生发送短信（或微信消息）提醒，敦促学生及时上报</w:t>
      </w:r>
      <w:r w:rsidRPr="006441F7">
        <w:rPr>
          <w:rFonts w:ascii="Calibri" w:eastAsia="宋体" w:hAnsi="Calibri" w:cs="Times New Roman" w:hint="eastAsia"/>
          <w:kern w:val="2"/>
          <w:sz w:val="24"/>
          <w:szCs w:val="24"/>
          <w:lang w:val="sq-AL"/>
        </w:rPr>
        <w:t>。</w:t>
      </w:r>
      <w:r w:rsidRPr="006441F7">
        <w:rPr>
          <w:rFonts w:ascii="Calibri" w:eastAsia="宋体" w:hAnsi="Calibri" w:cs="Times New Roman" w:hint="eastAsia"/>
          <w:kern w:val="2"/>
          <w:sz w:val="24"/>
          <w:szCs w:val="24"/>
        </w:rPr>
        <w:t>同时对于上报信息错误的学生，辅导员核实后可以退回至学生，学生可以重新填报，能够确保上报信息真实准确。</w:t>
      </w:r>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lang w:val="sq-AL"/>
        </w:rPr>
      </w:pPr>
      <w:r w:rsidRPr="006441F7">
        <w:rPr>
          <w:rFonts w:ascii="宋体" w:eastAsia="宋体" w:hAnsi="宋体" w:cs="Times New Roman" w:hint="eastAsia"/>
          <w:b/>
          <w:bCs/>
          <w:kern w:val="2"/>
          <w:sz w:val="28"/>
          <w:szCs w:val="28"/>
        </w:rPr>
        <w:t>9.3HIT学工学工</w:t>
      </w:r>
      <w:r w:rsidRPr="006441F7">
        <w:rPr>
          <w:rFonts w:ascii="宋体" w:eastAsia="宋体" w:hAnsi="宋体" w:cs="Times New Roman" w:hint="eastAsia"/>
          <w:b/>
          <w:bCs/>
          <w:kern w:val="2"/>
          <w:sz w:val="28"/>
          <w:szCs w:val="28"/>
          <w:lang w:val="sq-AL"/>
        </w:rPr>
        <w:t>站内信管理</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lang w:val="sq-AL"/>
        </w:rPr>
        <w:t>辅导员及学工处可点对点给学生发送站内信，并且可以设置发送时间、内容、是否需回复以及是否强制必读等信息。</w:t>
      </w:r>
      <w:r w:rsidRPr="006441F7">
        <w:rPr>
          <w:rFonts w:ascii="Calibri" w:eastAsia="宋体" w:hAnsi="Calibri" w:cs="Times New Roman" w:hint="eastAsia"/>
          <w:kern w:val="2"/>
          <w:sz w:val="24"/>
          <w:szCs w:val="24"/>
        </w:rPr>
        <w:t>辅导员可以选择站内信面向群体，辅导员可以查看学生对于站内信阅读情况，可以查看学生的回复情况，可以导出学生的阅读信息。可以对站内信进行推送。</w:t>
      </w:r>
    </w:p>
    <w:p w:rsidR="006441F7" w:rsidRPr="006441F7" w:rsidRDefault="006441F7" w:rsidP="006441F7">
      <w:pPr>
        <w:widowControl w:val="0"/>
        <w:adjustRightInd/>
        <w:snapToGrid/>
        <w:spacing w:after="0"/>
        <w:jc w:val="both"/>
        <w:rPr>
          <w:rFonts w:ascii="Times New Roman" w:eastAsia="宋体" w:hAnsi="Times New Roman" w:cs="Times New Roman"/>
          <w:kern w:val="2"/>
          <w:sz w:val="21"/>
          <w:szCs w:val="24"/>
        </w:rPr>
      </w:pPr>
    </w:p>
    <w:p w:rsidR="006441F7" w:rsidRPr="006441F7" w:rsidRDefault="006441F7" w:rsidP="006441F7">
      <w:pPr>
        <w:widowControl w:val="0"/>
        <w:numPr>
          <w:ilvl w:val="2"/>
          <w:numId w:val="0"/>
        </w:numPr>
        <w:tabs>
          <w:tab w:val="left" w:pos="851"/>
        </w:tabs>
        <w:autoSpaceDE w:val="0"/>
        <w:autoSpaceDN w:val="0"/>
        <w:spacing w:after="0" w:line="360" w:lineRule="auto"/>
        <w:jc w:val="both"/>
        <w:outlineLvl w:val="2"/>
        <w:rPr>
          <w:rFonts w:ascii="宋体" w:eastAsia="宋体" w:hAnsi="Calibri" w:cs="Times New Roman"/>
          <w:sz w:val="21"/>
          <w:szCs w:val="20"/>
        </w:rPr>
      </w:pPr>
      <w:bookmarkStart w:id="25" w:name="_Toc3092"/>
      <w:r w:rsidRPr="006441F7">
        <w:rPr>
          <w:rFonts w:ascii="宋体" w:eastAsia="宋体" w:hAnsi="Calibri" w:cs="Times New Roman" w:hint="eastAsia"/>
          <w:b/>
          <w:bCs/>
          <w:sz w:val="28"/>
          <w:szCs w:val="28"/>
        </w:rPr>
        <w:t>10、出入校管理系统</w:t>
      </w:r>
      <w:bookmarkEnd w:id="25"/>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lang w:val="sq-AL"/>
        </w:rPr>
      </w:pPr>
      <w:r w:rsidRPr="006441F7">
        <w:rPr>
          <w:rFonts w:ascii="宋体" w:eastAsia="宋体" w:hAnsi="宋体" w:cs="Times New Roman" w:hint="eastAsia"/>
          <w:b/>
          <w:bCs/>
          <w:kern w:val="2"/>
          <w:sz w:val="28"/>
          <w:szCs w:val="28"/>
        </w:rPr>
        <w:t>10.1学生</w:t>
      </w:r>
      <w:r w:rsidRPr="006441F7">
        <w:rPr>
          <w:rFonts w:ascii="宋体" w:eastAsia="宋体" w:hAnsi="宋体" w:cs="Times New Roman" w:hint="eastAsia"/>
          <w:b/>
          <w:bCs/>
          <w:kern w:val="2"/>
          <w:sz w:val="28"/>
          <w:szCs w:val="28"/>
          <w:lang w:val="sq-AL"/>
        </w:rPr>
        <w:t>返校管理</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lang w:val="sq-AL"/>
        </w:rPr>
      </w:pPr>
      <w:r w:rsidRPr="006441F7">
        <w:rPr>
          <w:rFonts w:ascii="Calibri" w:eastAsia="宋体" w:hAnsi="Calibri" w:cs="Times New Roman" w:hint="eastAsia"/>
          <w:kern w:val="2"/>
          <w:sz w:val="24"/>
          <w:szCs w:val="24"/>
          <w:lang w:val="sq-AL"/>
        </w:rPr>
        <w:t>在疫情管控期间，系统支持返校</w:t>
      </w:r>
      <w:r w:rsidRPr="006441F7">
        <w:rPr>
          <w:rFonts w:ascii="Calibri" w:eastAsia="宋体" w:hAnsi="Calibri" w:cs="Times New Roman"/>
          <w:kern w:val="2"/>
          <w:sz w:val="24"/>
          <w:szCs w:val="24"/>
          <w:lang w:val="sq-AL"/>
        </w:rPr>
        <w:t>管理</w:t>
      </w:r>
      <w:r w:rsidRPr="006441F7">
        <w:rPr>
          <w:rFonts w:ascii="Calibri" w:eastAsia="宋体" w:hAnsi="Calibri" w:cs="Times New Roman" w:hint="eastAsia"/>
          <w:kern w:val="2"/>
          <w:sz w:val="24"/>
          <w:szCs w:val="24"/>
          <w:lang w:val="sq-AL"/>
        </w:rPr>
        <w:t>，</w:t>
      </w:r>
      <w:r w:rsidRPr="006441F7">
        <w:rPr>
          <w:rFonts w:ascii="Calibri" w:eastAsia="宋体" w:hAnsi="Calibri" w:cs="Times New Roman"/>
          <w:kern w:val="2"/>
          <w:sz w:val="24"/>
          <w:szCs w:val="24"/>
          <w:lang w:val="sq-AL"/>
        </w:rPr>
        <w:t>主要包括返校方案导入</w:t>
      </w:r>
      <w:r w:rsidRPr="006441F7">
        <w:rPr>
          <w:rFonts w:ascii="Calibri" w:eastAsia="宋体" w:hAnsi="Calibri" w:cs="Times New Roman" w:hint="eastAsia"/>
          <w:kern w:val="2"/>
          <w:sz w:val="24"/>
          <w:szCs w:val="24"/>
          <w:lang w:val="sq-AL"/>
        </w:rPr>
        <w:t>、</w:t>
      </w:r>
      <w:r w:rsidRPr="006441F7">
        <w:rPr>
          <w:rFonts w:ascii="Calibri" w:eastAsia="宋体" w:hAnsi="Calibri" w:cs="Times New Roman"/>
          <w:kern w:val="2"/>
          <w:sz w:val="24"/>
          <w:szCs w:val="24"/>
          <w:lang w:val="sq-AL"/>
        </w:rPr>
        <w:t>学生申请返校</w:t>
      </w:r>
      <w:r w:rsidRPr="006441F7">
        <w:rPr>
          <w:rFonts w:ascii="Calibri" w:eastAsia="宋体" w:hAnsi="Calibri" w:cs="Times New Roman" w:hint="eastAsia"/>
          <w:kern w:val="2"/>
          <w:sz w:val="24"/>
          <w:szCs w:val="24"/>
          <w:lang w:val="sq-AL"/>
        </w:rPr>
        <w:t>、</w:t>
      </w:r>
      <w:r w:rsidRPr="006441F7">
        <w:rPr>
          <w:rFonts w:ascii="Calibri" w:eastAsia="宋体" w:hAnsi="Calibri" w:cs="Times New Roman"/>
          <w:kern w:val="2"/>
          <w:sz w:val="24"/>
          <w:szCs w:val="24"/>
          <w:lang w:val="sq-AL"/>
        </w:rPr>
        <w:t>返校申请审批</w:t>
      </w:r>
      <w:r w:rsidRPr="006441F7">
        <w:rPr>
          <w:rFonts w:ascii="Calibri" w:eastAsia="宋体" w:hAnsi="Calibri" w:cs="Times New Roman" w:hint="eastAsia"/>
          <w:kern w:val="2"/>
          <w:sz w:val="24"/>
          <w:szCs w:val="24"/>
          <w:lang w:val="sq-AL"/>
        </w:rPr>
        <w:t>、</w:t>
      </w:r>
      <w:r w:rsidRPr="006441F7">
        <w:rPr>
          <w:rFonts w:ascii="Calibri" w:eastAsia="宋体" w:hAnsi="Calibri" w:cs="Times New Roman"/>
          <w:kern w:val="2"/>
          <w:sz w:val="24"/>
          <w:szCs w:val="24"/>
          <w:lang w:val="sq-AL"/>
        </w:rPr>
        <w:t>接站管理</w:t>
      </w:r>
      <w:r w:rsidRPr="006441F7">
        <w:rPr>
          <w:rFonts w:ascii="Calibri" w:eastAsia="宋体" w:hAnsi="Calibri" w:cs="Times New Roman" w:hint="eastAsia"/>
          <w:kern w:val="2"/>
          <w:sz w:val="24"/>
          <w:szCs w:val="24"/>
          <w:lang w:val="sq-AL"/>
        </w:rPr>
        <w:t>、返校情况查看等功能。</w:t>
      </w:r>
    </w:p>
    <w:p w:rsidR="006441F7" w:rsidRPr="006441F7" w:rsidRDefault="006441F7" w:rsidP="006441F7">
      <w:pPr>
        <w:widowControl w:val="0"/>
        <w:numPr>
          <w:ilvl w:val="0"/>
          <w:numId w:val="26"/>
        </w:numPr>
        <w:adjustRightInd/>
        <w:snapToGrid/>
        <w:spacing w:after="0" w:line="360" w:lineRule="auto"/>
        <w:jc w:val="both"/>
        <w:rPr>
          <w:rFonts w:ascii="Times New Roman" w:eastAsia="宋体" w:hAnsi="Times New Roman" w:cs="Times New Roman"/>
          <w:kern w:val="2"/>
          <w:sz w:val="21"/>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kern w:val="2"/>
          <w:sz w:val="24"/>
          <w:szCs w:val="24"/>
          <w:lang w:val="sq-AL"/>
        </w:rPr>
        <w:t>返校方案导入</w:t>
      </w:r>
      <w:r w:rsidRPr="006441F7">
        <w:rPr>
          <w:rFonts w:ascii="Times New Roman" w:eastAsia="宋体" w:hAnsi="Times New Roman" w:cs="Times New Roman" w:hint="eastAsia"/>
          <w:kern w:val="2"/>
          <w:sz w:val="24"/>
          <w:szCs w:val="24"/>
          <w:lang w:val="sq-AL"/>
        </w:rPr>
        <w:t>：</w:t>
      </w:r>
      <w:r w:rsidRPr="006441F7">
        <w:rPr>
          <w:rFonts w:ascii="Times New Roman" w:eastAsia="宋体" w:hAnsi="Times New Roman" w:cs="Times New Roman" w:hint="eastAsia"/>
          <w:kern w:val="2"/>
          <w:sz w:val="24"/>
          <w:szCs w:val="24"/>
        </w:rPr>
        <w:t>学工处可以导入返校方案。</w:t>
      </w:r>
    </w:p>
    <w:p w:rsidR="006441F7" w:rsidRPr="006441F7" w:rsidRDefault="006441F7" w:rsidP="006441F7">
      <w:pPr>
        <w:widowControl w:val="0"/>
        <w:numPr>
          <w:ilvl w:val="0"/>
          <w:numId w:val="26"/>
        </w:numPr>
        <w:adjustRightInd/>
        <w:snapToGrid/>
        <w:spacing w:after="0" w:line="360" w:lineRule="auto"/>
        <w:jc w:val="both"/>
        <w:rPr>
          <w:rFonts w:ascii="Times New Roman" w:eastAsia="宋体" w:hAnsi="Times New Roman" w:cs="Times New Roman"/>
          <w:kern w:val="2"/>
          <w:sz w:val="21"/>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kern w:val="2"/>
          <w:sz w:val="24"/>
          <w:szCs w:val="24"/>
          <w:lang w:val="sq-AL"/>
        </w:rPr>
        <w:t>学生申请返校</w:t>
      </w:r>
      <w:r w:rsidRPr="006441F7">
        <w:rPr>
          <w:rFonts w:ascii="Times New Roman" w:eastAsia="宋体" w:hAnsi="Times New Roman" w:cs="Times New Roman" w:hint="eastAsia"/>
          <w:kern w:val="2"/>
          <w:sz w:val="24"/>
          <w:szCs w:val="24"/>
          <w:lang w:val="sq-AL"/>
        </w:rPr>
        <w:t>：</w:t>
      </w:r>
      <w:r w:rsidRPr="006441F7">
        <w:rPr>
          <w:rFonts w:ascii="Times New Roman" w:eastAsia="宋体" w:hAnsi="Times New Roman" w:cs="Times New Roman" w:hint="eastAsia"/>
          <w:kern w:val="2"/>
          <w:sz w:val="24"/>
          <w:szCs w:val="24"/>
        </w:rPr>
        <w:t>第一步：学生填写返校申请意向；第二步：学生进行返校预约、填写返校行程；第三步：填写核酸检测健康信息、上传行程码等。</w:t>
      </w:r>
    </w:p>
    <w:p w:rsidR="006441F7" w:rsidRPr="006441F7" w:rsidRDefault="006441F7" w:rsidP="006441F7">
      <w:pPr>
        <w:widowControl w:val="0"/>
        <w:numPr>
          <w:ilvl w:val="0"/>
          <w:numId w:val="26"/>
        </w:numPr>
        <w:adjustRightInd/>
        <w:snapToGrid/>
        <w:spacing w:after="0" w:line="360" w:lineRule="auto"/>
        <w:jc w:val="both"/>
        <w:rPr>
          <w:rFonts w:ascii="Times New Roman" w:eastAsia="宋体" w:hAnsi="Times New Roman" w:cs="Times New Roman"/>
          <w:kern w:val="2"/>
          <w:sz w:val="21"/>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kern w:val="2"/>
          <w:sz w:val="24"/>
          <w:szCs w:val="24"/>
          <w:lang w:val="sq-AL"/>
        </w:rPr>
        <w:t>返校申请审批</w:t>
      </w:r>
      <w:r w:rsidRPr="006441F7">
        <w:rPr>
          <w:rFonts w:ascii="Times New Roman" w:eastAsia="宋体" w:hAnsi="Times New Roman" w:cs="Times New Roman" w:hint="eastAsia"/>
          <w:kern w:val="2"/>
          <w:sz w:val="24"/>
          <w:szCs w:val="24"/>
          <w:lang w:val="sq-AL"/>
        </w:rPr>
        <w:t>：</w:t>
      </w:r>
      <w:r w:rsidRPr="006441F7">
        <w:rPr>
          <w:rFonts w:ascii="Times New Roman" w:eastAsia="宋体" w:hAnsi="Times New Roman" w:cs="Times New Roman" w:hint="eastAsia"/>
          <w:kern w:val="2"/>
          <w:sz w:val="24"/>
          <w:szCs w:val="24"/>
        </w:rPr>
        <w:t>辅导员和学院领导进行返校申请通过，申请退回，给出退回意见。</w:t>
      </w:r>
    </w:p>
    <w:p w:rsidR="006441F7" w:rsidRPr="006441F7" w:rsidRDefault="006441F7" w:rsidP="006441F7">
      <w:pPr>
        <w:widowControl w:val="0"/>
        <w:numPr>
          <w:ilvl w:val="0"/>
          <w:numId w:val="26"/>
        </w:numPr>
        <w:adjustRightInd/>
        <w:snapToGrid/>
        <w:spacing w:after="0" w:line="360" w:lineRule="auto"/>
        <w:jc w:val="both"/>
        <w:rPr>
          <w:rFonts w:ascii="Times New Roman" w:eastAsia="宋体" w:hAnsi="Times New Roman" w:cs="Times New Roman"/>
          <w:kern w:val="2"/>
          <w:sz w:val="21"/>
          <w:szCs w:val="24"/>
        </w:rPr>
      </w:pPr>
      <w:r w:rsidRPr="006441F7">
        <w:rPr>
          <w:rFonts w:ascii="Times New Roman" w:eastAsia="宋体" w:hAnsi="Times New Roman" w:cs="Times New Roman" w:hint="eastAsia"/>
          <w:kern w:val="2"/>
          <w:sz w:val="24"/>
          <w:szCs w:val="24"/>
        </w:rPr>
        <w:t xml:space="preserve"> </w:t>
      </w:r>
      <w:r w:rsidRPr="006441F7">
        <w:rPr>
          <w:rFonts w:ascii="Times New Roman" w:eastAsia="宋体" w:hAnsi="Times New Roman" w:cs="Times New Roman" w:hint="eastAsia"/>
          <w:kern w:val="2"/>
          <w:sz w:val="24"/>
          <w:szCs w:val="24"/>
          <w:lang w:val="sq-AL"/>
        </w:rPr>
        <w:t>返校情况</w:t>
      </w:r>
      <w:r w:rsidRPr="006441F7">
        <w:rPr>
          <w:rFonts w:ascii="Times New Roman" w:eastAsia="宋体" w:hAnsi="Times New Roman" w:cs="Times New Roman" w:hint="eastAsia"/>
          <w:kern w:val="2"/>
          <w:sz w:val="24"/>
          <w:szCs w:val="24"/>
        </w:rPr>
        <w:t>分析</w:t>
      </w:r>
      <w:r w:rsidRPr="006441F7">
        <w:rPr>
          <w:rFonts w:ascii="Times New Roman" w:eastAsia="宋体" w:hAnsi="Times New Roman" w:cs="Times New Roman" w:hint="eastAsia"/>
          <w:kern w:val="2"/>
          <w:sz w:val="24"/>
          <w:szCs w:val="24"/>
          <w:lang w:val="sq-AL"/>
        </w:rPr>
        <w:t>：</w:t>
      </w:r>
      <w:r w:rsidRPr="006441F7">
        <w:rPr>
          <w:rFonts w:ascii="Times New Roman" w:eastAsia="宋体" w:hAnsi="Times New Roman" w:cs="Times New Roman" w:hint="eastAsia"/>
          <w:kern w:val="2"/>
          <w:sz w:val="24"/>
          <w:szCs w:val="24"/>
        </w:rPr>
        <w:t>学工处可以对学生的返校整体情况进行分析，包括返校时间分布、返校申请情况、报到情况、异常情况查询等。</w:t>
      </w:r>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lang w:val="sq-AL"/>
        </w:rPr>
      </w:pPr>
      <w:r w:rsidRPr="006441F7">
        <w:rPr>
          <w:rFonts w:ascii="宋体" w:eastAsia="宋体" w:hAnsi="宋体" w:cs="Times New Roman" w:hint="eastAsia"/>
          <w:b/>
          <w:bCs/>
          <w:kern w:val="2"/>
          <w:sz w:val="28"/>
          <w:szCs w:val="28"/>
        </w:rPr>
        <w:t>10.2学生临时</w:t>
      </w:r>
      <w:r w:rsidRPr="006441F7">
        <w:rPr>
          <w:rFonts w:ascii="宋体" w:eastAsia="宋体" w:hAnsi="宋体" w:cs="Times New Roman" w:hint="eastAsia"/>
          <w:b/>
          <w:bCs/>
          <w:kern w:val="2"/>
          <w:sz w:val="28"/>
          <w:szCs w:val="28"/>
          <w:lang w:val="sq-AL"/>
        </w:rPr>
        <w:t>出入校管理</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1"/>
          <w:szCs w:val="24"/>
        </w:rPr>
      </w:pPr>
      <w:r w:rsidRPr="006441F7">
        <w:rPr>
          <w:rFonts w:ascii="Calibri" w:eastAsia="宋体" w:hAnsi="Calibri" w:cs="Times New Roman" w:hint="eastAsia"/>
          <w:kern w:val="2"/>
          <w:sz w:val="24"/>
          <w:szCs w:val="24"/>
          <w:lang w:val="sq-AL"/>
        </w:rPr>
        <w:t>疫情防控期间，支持启动出入校管理功能。学生返校后如需出校，填写出校申请，主要内容包括：出校类型、出校时间、出校理由、证明材料等；离校返回需提交相应离校结束申请，填写相关内容。出入校管理产生的结果数据与学校大门门禁进行联动，防止违规出入校。</w:t>
      </w:r>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lang w:val="sq-AL"/>
        </w:rPr>
      </w:pPr>
      <w:r w:rsidRPr="006441F7">
        <w:rPr>
          <w:rFonts w:ascii="宋体" w:eastAsia="宋体" w:hAnsi="宋体" w:cs="Times New Roman" w:hint="eastAsia"/>
          <w:b/>
          <w:bCs/>
          <w:kern w:val="2"/>
          <w:sz w:val="28"/>
          <w:szCs w:val="28"/>
        </w:rPr>
        <w:t>10.3学生离</w:t>
      </w:r>
      <w:r w:rsidRPr="006441F7">
        <w:rPr>
          <w:rFonts w:ascii="宋体" w:eastAsia="宋体" w:hAnsi="宋体" w:cs="Times New Roman" w:hint="eastAsia"/>
          <w:b/>
          <w:bCs/>
          <w:kern w:val="2"/>
          <w:sz w:val="28"/>
          <w:szCs w:val="28"/>
          <w:lang w:val="sq-AL"/>
        </w:rPr>
        <w:t>校管理</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lang w:val="sq-AL"/>
        </w:rPr>
      </w:pPr>
      <w:r w:rsidRPr="006441F7">
        <w:rPr>
          <w:rFonts w:ascii="Calibri" w:eastAsia="宋体" w:hAnsi="Calibri" w:cs="Times New Roman" w:hint="eastAsia"/>
          <w:kern w:val="2"/>
          <w:sz w:val="24"/>
          <w:szCs w:val="24"/>
        </w:rPr>
        <w:t>学生在校期间短期出入校</w:t>
      </w:r>
      <w:r w:rsidRPr="006441F7">
        <w:rPr>
          <w:rFonts w:ascii="Calibri" w:eastAsia="宋体" w:hAnsi="Calibri" w:cs="Times New Roman" w:hint="eastAsia"/>
          <w:kern w:val="2"/>
          <w:sz w:val="24"/>
          <w:szCs w:val="24"/>
          <w:lang w:val="sq-AL"/>
        </w:rPr>
        <w:t>，</w:t>
      </w:r>
      <w:r w:rsidRPr="006441F7">
        <w:rPr>
          <w:rFonts w:ascii="Calibri" w:eastAsia="宋体" w:hAnsi="Calibri" w:cs="Times New Roman" w:hint="eastAsia"/>
          <w:kern w:val="2"/>
          <w:sz w:val="24"/>
          <w:szCs w:val="24"/>
        </w:rPr>
        <w:t>学生需要提交离校或离校（归）申请，填写出校时间和临时出校目的</w:t>
      </w:r>
      <w:r w:rsidRPr="006441F7">
        <w:rPr>
          <w:rFonts w:ascii="Calibri" w:eastAsia="宋体" w:hAnsi="Calibri" w:cs="Times New Roman" w:hint="eastAsia"/>
          <w:kern w:val="2"/>
          <w:sz w:val="24"/>
          <w:szCs w:val="24"/>
          <w:lang w:val="sq-AL"/>
        </w:rPr>
        <w:t>，辅导员、学院领导及公寓分阶段审核，学工处可以查看结果。</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学生离校需要提交离校申请，填写离校时间和离校目的</w:t>
      </w:r>
      <w:r w:rsidRPr="006441F7">
        <w:rPr>
          <w:rFonts w:ascii="Calibri" w:eastAsia="宋体" w:hAnsi="Calibri" w:cs="Times New Roman" w:hint="eastAsia"/>
          <w:kern w:val="2"/>
          <w:sz w:val="24"/>
          <w:szCs w:val="24"/>
          <w:lang w:val="sq-AL"/>
        </w:rPr>
        <w:t>，</w:t>
      </w:r>
      <w:r w:rsidRPr="006441F7">
        <w:rPr>
          <w:rFonts w:ascii="Calibri" w:eastAsia="宋体" w:hAnsi="Calibri" w:cs="Times New Roman" w:hint="eastAsia"/>
          <w:kern w:val="2"/>
          <w:sz w:val="24"/>
          <w:szCs w:val="24"/>
        </w:rPr>
        <w:t>预计离校时间，并上传请假</w:t>
      </w:r>
      <w:r w:rsidRPr="006441F7">
        <w:rPr>
          <w:rFonts w:ascii="Calibri" w:eastAsia="宋体" w:hAnsi="Calibri" w:cs="Times New Roman" w:hint="eastAsia"/>
          <w:kern w:val="2"/>
          <w:sz w:val="24"/>
          <w:szCs w:val="24"/>
        </w:rPr>
        <w:t>/</w:t>
      </w:r>
      <w:r w:rsidRPr="006441F7">
        <w:rPr>
          <w:rFonts w:ascii="Calibri" w:eastAsia="宋体" w:hAnsi="Calibri" w:cs="Times New Roman" w:hint="eastAsia"/>
          <w:kern w:val="2"/>
          <w:sz w:val="24"/>
          <w:szCs w:val="24"/>
        </w:rPr>
        <w:t>因公出差</w:t>
      </w:r>
      <w:r w:rsidRPr="006441F7">
        <w:rPr>
          <w:rFonts w:ascii="Calibri" w:eastAsia="宋体" w:hAnsi="Calibri" w:cs="Times New Roman" w:hint="eastAsia"/>
          <w:kern w:val="2"/>
          <w:sz w:val="24"/>
          <w:szCs w:val="24"/>
        </w:rPr>
        <w:t>/</w:t>
      </w:r>
      <w:r w:rsidRPr="006441F7">
        <w:rPr>
          <w:rFonts w:ascii="Calibri" w:eastAsia="宋体" w:hAnsi="Calibri" w:cs="Times New Roman" w:hint="eastAsia"/>
          <w:kern w:val="2"/>
          <w:sz w:val="24"/>
          <w:szCs w:val="24"/>
        </w:rPr>
        <w:t>实习实训等相关审批材料，</w:t>
      </w:r>
      <w:r w:rsidRPr="006441F7">
        <w:rPr>
          <w:rFonts w:ascii="Calibri" w:eastAsia="宋体" w:hAnsi="Calibri" w:cs="Times New Roman" w:hint="eastAsia"/>
          <w:kern w:val="2"/>
          <w:sz w:val="24"/>
          <w:szCs w:val="24"/>
          <w:lang w:val="sq-AL"/>
        </w:rPr>
        <w:t>辅导员、学院领导及公寓分阶段审核，学工处可以查看结果。</w:t>
      </w:r>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rPr>
      </w:pPr>
      <w:r w:rsidRPr="006441F7">
        <w:rPr>
          <w:rFonts w:ascii="宋体" w:eastAsia="宋体" w:hAnsi="宋体" w:cs="Times New Roman" w:hint="eastAsia"/>
          <w:b/>
          <w:bCs/>
          <w:kern w:val="2"/>
          <w:sz w:val="28"/>
          <w:szCs w:val="28"/>
        </w:rPr>
        <w:t>10.4学生走读管理</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走读管理主要包括三个方面：</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走读申请，从未申请过走读的学生，</w:t>
      </w:r>
      <w:r w:rsidRPr="006441F7">
        <w:rPr>
          <w:rFonts w:ascii="Calibri" w:eastAsia="宋体" w:hAnsi="Calibri" w:cs="Times New Roman" w:hint="eastAsia"/>
          <w:kern w:val="2"/>
          <w:sz w:val="24"/>
          <w:szCs w:val="24"/>
          <w:lang w:val="sq-AL"/>
        </w:rPr>
        <w:t>填写相关材料进行申请</w:t>
      </w:r>
      <w:r w:rsidRPr="006441F7">
        <w:rPr>
          <w:rFonts w:ascii="Calibri" w:eastAsia="宋体" w:hAnsi="Calibri" w:cs="Times New Roman" w:hint="eastAsia"/>
          <w:kern w:val="2"/>
          <w:sz w:val="24"/>
          <w:szCs w:val="24"/>
        </w:rPr>
        <w:t>，上传校外居住报告承诺书，上传校外居住房屋来源进行走读申请，辅导员</w:t>
      </w:r>
      <w:r w:rsidRPr="006441F7">
        <w:rPr>
          <w:rFonts w:ascii="Calibri" w:eastAsia="宋体" w:hAnsi="Calibri" w:cs="Times New Roman" w:hint="eastAsia"/>
          <w:kern w:val="2"/>
          <w:sz w:val="24"/>
          <w:szCs w:val="24"/>
          <w:lang w:val="sq-AL"/>
        </w:rPr>
        <w:t>、学院领导及公寓分阶段</w:t>
      </w:r>
      <w:r w:rsidRPr="006441F7">
        <w:rPr>
          <w:rFonts w:ascii="Calibri" w:eastAsia="宋体" w:hAnsi="Calibri" w:cs="Times New Roman" w:hint="eastAsia"/>
          <w:kern w:val="2"/>
          <w:sz w:val="24"/>
          <w:szCs w:val="24"/>
        </w:rPr>
        <w:t>对学生提交的材料进行审核，最终获得走读身份。</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走读续期，已申请过走读的学生（获得走读身份）走读期限截止后，需要申请续期走读，辅导员</w:t>
      </w:r>
      <w:r w:rsidRPr="006441F7">
        <w:rPr>
          <w:rFonts w:ascii="Calibri" w:eastAsia="宋体" w:hAnsi="Calibri" w:cs="Times New Roman" w:hint="eastAsia"/>
          <w:kern w:val="2"/>
          <w:sz w:val="24"/>
          <w:szCs w:val="24"/>
          <w:lang w:val="sq-AL"/>
        </w:rPr>
        <w:t>、学院领导及公寓分阶段</w:t>
      </w:r>
      <w:r w:rsidRPr="006441F7">
        <w:rPr>
          <w:rFonts w:ascii="Calibri" w:eastAsia="宋体" w:hAnsi="Calibri" w:cs="Times New Roman" w:hint="eastAsia"/>
          <w:kern w:val="2"/>
          <w:sz w:val="24"/>
          <w:szCs w:val="24"/>
        </w:rPr>
        <w:t>对学生提交的材料进行重新审核，从而保留走读权限。</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取消走读，如学生不再走读，需申请取消走读，辅导员</w:t>
      </w:r>
      <w:r w:rsidRPr="006441F7">
        <w:rPr>
          <w:rFonts w:ascii="Calibri" w:eastAsia="宋体" w:hAnsi="Calibri" w:cs="Times New Roman" w:hint="eastAsia"/>
          <w:kern w:val="2"/>
          <w:sz w:val="24"/>
          <w:szCs w:val="24"/>
          <w:lang w:val="sq-AL"/>
        </w:rPr>
        <w:t>、学院领导及公寓分阶段</w:t>
      </w:r>
      <w:r w:rsidRPr="006441F7">
        <w:rPr>
          <w:rFonts w:ascii="Calibri" w:eastAsia="宋体" w:hAnsi="Calibri" w:cs="Times New Roman" w:hint="eastAsia"/>
          <w:kern w:val="2"/>
          <w:sz w:val="24"/>
          <w:szCs w:val="24"/>
        </w:rPr>
        <w:t>对学生提交的材料进行重新审核，重新分配寝室，取消走读权限。</w:t>
      </w:r>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lang w:val="sq-AL"/>
        </w:rPr>
      </w:pPr>
      <w:r w:rsidRPr="006441F7">
        <w:rPr>
          <w:rFonts w:ascii="宋体" w:eastAsia="宋体" w:hAnsi="宋体" w:cs="Times New Roman" w:hint="eastAsia"/>
          <w:b/>
          <w:bCs/>
          <w:kern w:val="2"/>
          <w:sz w:val="28"/>
          <w:szCs w:val="28"/>
        </w:rPr>
        <w:t>10.5学生</w:t>
      </w:r>
      <w:r w:rsidRPr="006441F7">
        <w:rPr>
          <w:rFonts w:ascii="宋体" w:eastAsia="宋体" w:hAnsi="宋体" w:cs="Times New Roman" w:hint="eastAsia"/>
          <w:b/>
          <w:bCs/>
          <w:kern w:val="2"/>
          <w:sz w:val="28"/>
          <w:szCs w:val="28"/>
          <w:lang w:val="sq-AL"/>
        </w:rPr>
        <w:t>假期</w:t>
      </w:r>
      <w:r w:rsidRPr="006441F7">
        <w:rPr>
          <w:rFonts w:ascii="宋体" w:eastAsia="宋体" w:hAnsi="宋体" w:cs="Times New Roman" w:hint="eastAsia"/>
          <w:b/>
          <w:bCs/>
          <w:kern w:val="2"/>
          <w:sz w:val="28"/>
          <w:szCs w:val="28"/>
        </w:rPr>
        <w:t>留校</w:t>
      </w:r>
      <w:r w:rsidRPr="006441F7">
        <w:rPr>
          <w:rFonts w:ascii="宋体" w:eastAsia="宋体" w:hAnsi="宋体" w:cs="Times New Roman" w:hint="eastAsia"/>
          <w:b/>
          <w:bCs/>
          <w:kern w:val="2"/>
          <w:sz w:val="28"/>
          <w:szCs w:val="28"/>
          <w:lang w:val="sq-AL"/>
        </w:rPr>
        <w:t>管理</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lang w:val="sq-AL"/>
        </w:rPr>
      </w:pPr>
      <w:r w:rsidRPr="006441F7">
        <w:rPr>
          <w:rFonts w:ascii="Calibri" w:eastAsia="宋体" w:hAnsi="Calibri" w:cs="Times New Roman" w:hint="eastAsia"/>
          <w:kern w:val="2"/>
          <w:sz w:val="24"/>
          <w:szCs w:val="24"/>
          <w:lang w:val="sq-AL"/>
        </w:rPr>
        <w:t>疫情防控期间，系统应支持假期管理功能。针对寒暑假期，学生能够填写假期去向，辅导员、学院领导进行审核，学工处进行备案，学校能够实时了解学生整体假期去向，并且支持预测假期留校人数。</w:t>
      </w:r>
    </w:p>
    <w:p w:rsidR="006441F7" w:rsidRPr="006441F7" w:rsidRDefault="006441F7" w:rsidP="006441F7">
      <w:pPr>
        <w:widowControl w:val="0"/>
        <w:adjustRightInd/>
        <w:snapToGrid/>
        <w:spacing w:after="0"/>
        <w:jc w:val="both"/>
        <w:rPr>
          <w:rFonts w:ascii="Times New Roman" w:eastAsia="宋体" w:hAnsi="Times New Roman" w:cs="Times New Roman"/>
          <w:kern w:val="2"/>
          <w:sz w:val="21"/>
          <w:szCs w:val="24"/>
          <w:lang w:val="sq-AL"/>
        </w:rPr>
      </w:pPr>
    </w:p>
    <w:p w:rsidR="006441F7" w:rsidRPr="006441F7" w:rsidRDefault="006441F7" w:rsidP="006441F7">
      <w:pPr>
        <w:widowControl w:val="0"/>
        <w:numPr>
          <w:ilvl w:val="2"/>
          <w:numId w:val="0"/>
        </w:numPr>
        <w:tabs>
          <w:tab w:val="left" w:pos="851"/>
        </w:tabs>
        <w:autoSpaceDE w:val="0"/>
        <w:autoSpaceDN w:val="0"/>
        <w:spacing w:after="0" w:line="360" w:lineRule="auto"/>
        <w:jc w:val="both"/>
        <w:outlineLvl w:val="2"/>
        <w:rPr>
          <w:rFonts w:ascii="宋体" w:eastAsia="宋体" w:hAnsi="Calibri" w:cs="Times New Roman"/>
          <w:b/>
          <w:bCs/>
          <w:sz w:val="28"/>
          <w:szCs w:val="28"/>
        </w:rPr>
      </w:pPr>
      <w:bookmarkStart w:id="26" w:name="_Toc30106"/>
      <w:r w:rsidRPr="006441F7">
        <w:rPr>
          <w:rFonts w:ascii="宋体" w:eastAsia="宋体" w:hAnsi="Calibri" w:cs="Times New Roman" w:hint="eastAsia"/>
          <w:b/>
          <w:bCs/>
          <w:sz w:val="28"/>
          <w:szCs w:val="28"/>
        </w:rPr>
        <w:t>11、疫情防控常态化分析管理系统</w:t>
      </w:r>
      <w:bookmarkEnd w:id="26"/>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rPr>
      </w:pPr>
      <w:r w:rsidRPr="006441F7">
        <w:rPr>
          <w:rFonts w:ascii="宋体" w:eastAsia="宋体" w:hAnsi="宋体" w:cs="Times New Roman" w:hint="eastAsia"/>
          <w:b/>
          <w:bCs/>
          <w:kern w:val="2"/>
          <w:sz w:val="28"/>
          <w:szCs w:val="28"/>
        </w:rPr>
        <w:t>11.1学生健康状态分析</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针对学生每日上报情况，辅导员、学院领导及其他学工负责人可随时了解学生健康异常，主要包括：体温异常、确诊病例、无症状感染者、身体不适等，多维度了解分析学生健康情况。</w:t>
      </w:r>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rPr>
      </w:pPr>
      <w:r w:rsidRPr="006441F7">
        <w:rPr>
          <w:rFonts w:ascii="宋体" w:eastAsia="宋体" w:hAnsi="宋体" w:cs="Times New Roman" w:hint="eastAsia"/>
          <w:b/>
          <w:bCs/>
          <w:kern w:val="2"/>
          <w:sz w:val="28"/>
          <w:szCs w:val="28"/>
        </w:rPr>
        <w:t>11.1学生管理范围分析</w:t>
      </w:r>
    </w:p>
    <w:p w:rsidR="006441F7" w:rsidRPr="006441F7" w:rsidRDefault="006441F7" w:rsidP="006441F7">
      <w:pPr>
        <w:widowControl w:val="0"/>
        <w:adjustRightInd/>
        <w:snapToGrid/>
        <w:spacing w:after="0" w:line="360" w:lineRule="auto"/>
        <w:ind w:firstLine="420"/>
        <w:jc w:val="both"/>
        <w:rPr>
          <w:rFonts w:ascii="Times New Roman" w:eastAsia="宋体" w:hAnsi="Times New Roman" w:cs="Times New Roman"/>
          <w:kern w:val="2"/>
          <w:sz w:val="24"/>
          <w:szCs w:val="24"/>
        </w:rPr>
      </w:pPr>
      <w:r w:rsidRPr="006441F7">
        <w:rPr>
          <w:rFonts w:ascii="Times New Roman" w:eastAsia="宋体" w:hAnsi="Times New Roman" w:cs="Times New Roman" w:hint="eastAsia"/>
          <w:kern w:val="2"/>
          <w:sz w:val="24"/>
          <w:szCs w:val="24"/>
        </w:rPr>
        <w:t>系统能够提供能够学生工作管理范围分析，包括在籍状态情况、辅导员认领情况、在离校状态情况、住校走读情况等。</w:t>
      </w:r>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rPr>
      </w:pPr>
      <w:r w:rsidRPr="006441F7">
        <w:rPr>
          <w:rFonts w:ascii="宋体" w:eastAsia="宋体" w:hAnsi="宋体" w:cs="Times New Roman" w:hint="eastAsia"/>
          <w:b/>
          <w:bCs/>
          <w:kern w:val="2"/>
          <w:sz w:val="28"/>
          <w:szCs w:val="28"/>
        </w:rPr>
        <w:t>11.2假期学生去向动态分析</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依据学生假期留校申请、假期离校申请等数据，管理员可以统计分析学生假期整体留校、离校趋势，为学校假期工作提供数据基础。</w:t>
      </w:r>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rPr>
      </w:pPr>
      <w:r w:rsidRPr="006441F7">
        <w:rPr>
          <w:rFonts w:ascii="宋体" w:eastAsia="宋体" w:hAnsi="宋体" w:cs="Times New Roman" w:hint="eastAsia"/>
          <w:b/>
          <w:bCs/>
          <w:kern w:val="2"/>
          <w:sz w:val="28"/>
          <w:szCs w:val="28"/>
        </w:rPr>
        <w:t>11.3出入校行为分析</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根据学生返校申请、临时出入校申请、离校（归）以及走读申请，整合学生刷卡数据，能够整体分析出学生出入校趋势、频次及规律等。</w:t>
      </w:r>
    </w:p>
    <w:p w:rsidR="006441F7" w:rsidRPr="006441F7" w:rsidRDefault="006441F7" w:rsidP="006441F7">
      <w:pPr>
        <w:widowControl w:val="0"/>
        <w:adjustRightInd/>
        <w:snapToGrid/>
        <w:spacing w:after="0"/>
        <w:jc w:val="both"/>
        <w:rPr>
          <w:rFonts w:ascii="Times New Roman" w:eastAsia="宋体" w:hAnsi="Times New Roman" w:cs="Times New Roman"/>
          <w:kern w:val="2"/>
          <w:sz w:val="21"/>
          <w:szCs w:val="24"/>
          <w:lang w:val="sq-AL"/>
        </w:rPr>
      </w:pPr>
    </w:p>
    <w:p w:rsidR="006441F7" w:rsidRPr="006441F7" w:rsidRDefault="006441F7" w:rsidP="006441F7">
      <w:pPr>
        <w:widowControl w:val="0"/>
        <w:numPr>
          <w:ilvl w:val="2"/>
          <w:numId w:val="0"/>
        </w:numPr>
        <w:tabs>
          <w:tab w:val="left" w:pos="851"/>
        </w:tabs>
        <w:autoSpaceDE w:val="0"/>
        <w:autoSpaceDN w:val="0"/>
        <w:spacing w:after="0" w:line="360" w:lineRule="auto"/>
        <w:jc w:val="both"/>
        <w:outlineLvl w:val="2"/>
        <w:rPr>
          <w:rFonts w:ascii="宋体" w:eastAsia="宋体" w:hAnsi="Calibri" w:cs="Times New Roman"/>
          <w:b/>
          <w:bCs/>
          <w:sz w:val="28"/>
          <w:szCs w:val="28"/>
        </w:rPr>
      </w:pPr>
      <w:bookmarkStart w:id="27" w:name="_Toc27222"/>
      <w:r w:rsidRPr="006441F7">
        <w:rPr>
          <w:rFonts w:ascii="宋体" w:eastAsia="宋体" w:hAnsi="Calibri" w:cs="Times New Roman" w:hint="eastAsia"/>
          <w:b/>
          <w:bCs/>
          <w:sz w:val="28"/>
          <w:szCs w:val="28"/>
        </w:rPr>
        <w:t>12、毕业生云端就业管理系统</w:t>
      </w:r>
      <w:bookmarkEnd w:id="27"/>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rPr>
      </w:pPr>
      <w:r w:rsidRPr="006441F7">
        <w:rPr>
          <w:rFonts w:ascii="宋体" w:eastAsia="宋体" w:hAnsi="宋体" w:cs="Times New Roman" w:hint="eastAsia"/>
          <w:b/>
          <w:bCs/>
          <w:kern w:val="2"/>
          <w:sz w:val="28"/>
          <w:szCs w:val="28"/>
        </w:rPr>
        <w:t>12.1线上专场招聘会</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单位可申请线上招聘会，填写链接地址、时间、宣讲内容等，学工处可进行查看并审核，同时可设置是否置顶宣传，审核通过后自动同步至就业网，学生可根据不同条件进行搜索查看。</w:t>
      </w:r>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rPr>
      </w:pPr>
      <w:r w:rsidRPr="006441F7">
        <w:rPr>
          <w:rFonts w:ascii="宋体" w:eastAsia="宋体" w:hAnsi="宋体" w:cs="Times New Roman" w:hint="eastAsia"/>
          <w:b/>
          <w:bCs/>
          <w:kern w:val="2"/>
          <w:sz w:val="28"/>
          <w:szCs w:val="28"/>
        </w:rPr>
        <w:t>12.2线上大型双选会</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线上双选会主要功能包括：</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发布大型双选会，管理员设置单位须知、学生须知，单位、学生报名时间及举办时间，设置专区及专区报名限制。</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单位报名，在双选会单位报名时间范围内，单位填写招聘需求、上传宣传材料，选择招聘专区进行报名。</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报名审核，管理员可以批量审核单位报名信息，同时可以调整单位专区；管理员批量备案学生报名信息。</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双选会举办，双选会举办期间，学生可搜索参会单位，查看单位招聘需求，投递个人简历，单位接收到简历后可回复并联系学生。</w:t>
      </w:r>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rPr>
      </w:pPr>
      <w:r w:rsidRPr="006441F7">
        <w:rPr>
          <w:rFonts w:ascii="宋体" w:eastAsia="宋体" w:hAnsi="宋体" w:cs="Times New Roman" w:hint="eastAsia"/>
          <w:b/>
          <w:bCs/>
          <w:kern w:val="2"/>
          <w:sz w:val="28"/>
          <w:szCs w:val="28"/>
        </w:rPr>
        <w:t>12.3线上学生违约办理</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毕业生签约后如需违约，可线上填写材料直接发起违约，根据学生递交违约材料及违约类型，流程主要包括学生提交申请、原单位确认、新单位审核、辅导员审核、学院领导审核、学工处备案，学生违约成功后可重新发起签约。</w:t>
      </w:r>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rPr>
      </w:pPr>
      <w:r w:rsidRPr="006441F7">
        <w:rPr>
          <w:rFonts w:ascii="宋体" w:eastAsia="宋体" w:hAnsi="宋体" w:cs="Times New Roman" w:hint="eastAsia"/>
          <w:b/>
          <w:bCs/>
          <w:kern w:val="2"/>
          <w:sz w:val="28"/>
          <w:szCs w:val="28"/>
        </w:rPr>
        <w:t>12.4毕业生一人一策档案</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为应届毕业生创建一人一策档案，辅导员维护学生毕业去向信息以及工作举措，同时辅导员还可以了解学生求职意向情况等，学工处可以总览各学院毕业生毕业去向情况，统计分析学生整体就业趋势。</w:t>
      </w:r>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rPr>
      </w:pPr>
      <w:r w:rsidRPr="006441F7">
        <w:rPr>
          <w:rFonts w:ascii="宋体" w:eastAsia="宋体" w:hAnsi="宋体" w:cs="Times New Roman" w:hint="eastAsia"/>
          <w:b/>
          <w:bCs/>
          <w:kern w:val="2"/>
          <w:sz w:val="28"/>
          <w:szCs w:val="28"/>
        </w:rPr>
        <w:t>12.5用人单位入校管理</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用人单位如需入校，可以为入校人员提交入校申请，填写入校理由及健康信息等，管理员进行审核，审核通过后申请人可以在申请时间范围内进出校园。</w:t>
      </w:r>
    </w:p>
    <w:p w:rsidR="006441F7" w:rsidRPr="006441F7" w:rsidRDefault="006441F7" w:rsidP="006441F7">
      <w:pPr>
        <w:widowControl w:val="0"/>
        <w:adjustRightInd/>
        <w:snapToGrid/>
        <w:spacing w:after="0"/>
        <w:jc w:val="both"/>
        <w:rPr>
          <w:rFonts w:ascii="Times New Roman" w:eastAsia="宋体" w:hAnsi="Times New Roman" w:cs="Times New Roman"/>
          <w:kern w:val="2"/>
          <w:sz w:val="21"/>
          <w:szCs w:val="24"/>
        </w:rPr>
      </w:pPr>
    </w:p>
    <w:p w:rsidR="006441F7" w:rsidRPr="006441F7" w:rsidRDefault="006441F7" w:rsidP="006441F7">
      <w:pPr>
        <w:widowControl w:val="0"/>
        <w:numPr>
          <w:ilvl w:val="2"/>
          <w:numId w:val="0"/>
        </w:numPr>
        <w:tabs>
          <w:tab w:val="left" w:pos="851"/>
        </w:tabs>
        <w:autoSpaceDE w:val="0"/>
        <w:autoSpaceDN w:val="0"/>
        <w:spacing w:after="0" w:line="360" w:lineRule="auto"/>
        <w:jc w:val="both"/>
        <w:outlineLvl w:val="2"/>
        <w:rPr>
          <w:rFonts w:ascii="宋体" w:eastAsia="宋体" w:hAnsi="Calibri" w:cs="Times New Roman"/>
          <w:b/>
          <w:bCs/>
          <w:sz w:val="28"/>
          <w:szCs w:val="28"/>
        </w:rPr>
      </w:pPr>
      <w:bookmarkStart w:id="28" w:name="_Toc31722"/>
      <w:r w:rsidRPr="006441F7">
        <w:rPr>
          <w:rFonts w:ascii="宋体" w:eastAsia="宋体" w:hAnsi="Calibri" w:cs="Times New Roman" w:hint="eastAsia"/>
          <w:b/>
          <w:bCs/>
          <w:sz w:val="28"/>
          <w:szCs w:val="28"/>
        </w:rPr>
        <w:t>13、留学生学生工作管理系统</w:t>
      </w:r>
      <w:bookmarkEnd w:id="28"/>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rPr>
      </w:pPr>
      <w:r w:rsidRPr="006441F7">
        <w:rPr>
          <w:rFonts w:ascii="宋体" w:eastAsia="宋体" w:hAnsi="宋体" w:cs="Times New Roman" w:hint="eastAsia"/>
          <w:b/>
          <w:bCs/>
          <w:kern w:val="2"/>
          <w:sz w:val="28"/>
          <w:szCs w:val="28"/>
        </w:rPr>
        <w:t>13.1国内留学生基本信息维护</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1"/>
          <w:szCs w:val="24"/>
        </w:rPr>
      </w:pPr>
      <w:r w:rsidRPr="006441F7">
        <w:rPr>
          <w:rFonts w:ascii="Calibri" w:eastAsia="宋体" w:hAnsi="Calibri" w:cs="Times New Roman" w:hint="eastAsia"/>
          <w:kern w:val="2"/>
          <w:sz w:val="24"/>
          <w:szCs w:val="24"/>
          <w:lang w:val="sq-AL"/>
        </w:rPr>
        <w:t>系统需要基于本科学籍数据、研究生学籍数据、公寓数据等进行学生基本信息初始化，学籍数据要求与本科教务系统和研究生系统进行对接。同时，系统可以维护学生的民族、政治面貌、身份证号、籍贯等防疫相关信息。学生填写完毕后必须承诺信息真实可靠才可以提交，</w:t>
      </w:r>
      <w:r w:rsidRPr="006441F7">
        <w:rPr>
          <w:rFonts w:ascii="Calibri" w:eastAsia="宋体" w:hAnsi="Calibri" w:cs="Times New Roman" w:hint="eastAsia"/>
          <w:kern w:val="2"/>
          <w:sz w:val="24"/>
          <w:szCs w:val="24"/>
        </w:rPr>
        <w:t>而且教职工可随时查看学生基本信息，并且可以精准筛查部分学生</w:t>
      </w:r>
      <w:r w:rsidRPr="006441F7">
        <w:rPr>
          <w:rFonts w:ascii="Calibri" w:eastAsia="宋体" w:hAnsi="Calibri" w:cs="Times New Roman" w:hint="eastAsia"/>
          <w:kern w:val="2"/>
          <w:sz w:val="24"/>
          <w:szCs w:val="24"/>
          <w:lang w:val="sq-AL"/>
        </w:rPr>
        <w:t>。</w:t>
      </w:r>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rPr>
      </w:pPr>
      <w:r w:rsidRPr="006441F7">
        <w:rPr>
          <w:rFonts w:ascii="宋体" w:eastAsia="宋体" w:hAnsi="宋体" w:cs="Times New Roman" w:hint="eastAsia"/>
          <w:b/>
          <w:bCs/>
          <w:kern w:val="2"/>
          <w:sz w:val="28"/>
          <w:szCs w:val="28"/>
        </w:rPr>
        <w:t>13.2国内留学生疫情综合管理</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国内留学生疫情期间管理主要包括每日上报、临时出入校申请、离校申请、走读申请、返校申请等（除学生填写功能，教职端与其他学生一致）。</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lang w:val="sq-AL"/>
        </w:rPr>
      </w:pPr>
      <w:r w:rsidRPr="006441F7">
        <w:rPr>
          <w:rFonts w:ascii="Calibri" w:eastAsia="宋体" w:hAnsi="Calibri" w:cs="Times New Roman" w:hint="eastAsia"/>
          <w:kern w:val="2"/>
          <w:sz w:val="24"/>
          <w:szCs w:val="24"/>
        </w:rPr>
        <w:t>每日上报：主要</w:t>
      </w:r>
      <w:r w:rsidRPr="006441F7">
        <w:rPr>
          <w:rFonts w:ascii="Calibri" w:eastAsia="宋体" w:hAnsi="Calibri" w:cs="Times New Roman" w:hint="eastAsia"/>
          <w:kern w:val="2"/>
          <w:sz w:val="24"/>
          <w:szCs w:val="24"/>
          <w:lang w:val="sq-AL"/>
        </w:rPr>
        <w:t>包括学生当前位置信息录入、本人身体情况、家属身体情况、途经疫区情况、接触疫区人员情况等，辅导员进行确认及修改，学工秘书及学院领导审核，学工处进行查看；</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lang w:val="sq-AL"/>
        </w:rPr>
      </w:pPr>
      <w:r w:rsidRPr="006441F7">
        <w:rPr>
          <w:rFonts w:ascii="Calibri" w:eastAsia="宋体" w:hAnsi="Calibri" w:cs="Times New Roman" w:hint="eastAsia"/>
          <w:kern w:val="2"/>
          <w:sz w:val="24"/>
          <w:szCs w:val="24"/>
        </w:rPr>
        <w:t>临时出入校申请：</w:t>
      </w:r>
      <w:r w:rsidRPr="006441F7">
        <w:rPr>
          <w:rFonts w:ascii="Calibri" w:eastAsia="宋体" w:hAnsi="Calibri" w:cs="Times New Roman" w:hint="eastAsia"/>
          <w:kern w:val="2"/>
          <w:sz w:val="24"/>
          <w:szCs w:val="24"/>
          <w:lang w:val="sq-AL"/>
        </w:rPr>
        <w:t>学生返校后如需出校，填写出校申请，主要内容包括：出校类型、出校时间、出校理由、证明材料等；离校返回需提交相应离校结束申请，填写相关内容。出入校管理产生的结果数据与学校大门门禁进行联动，防止违规出入校；</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lang w:val="sq-AL"/>
        </w:rPr>
      </w:pPr>
      <w:r w:rsidRPr="006441F7">
        <w:rPr>
          <w:rFonts w:ascii="Calibri" w:eastAsia="宋体" w:hAnsi="Calibri" w:cs="Times New Roman" w:hint="eastAsia"/>
          <w:kern w:val="2"/>
          <w:sz w:val="24"/>
          <w:szCs w:val="24"/>
        </w:rPr>
        <w:t>离校申请：学生在校期间短期出入校</w:t>
      </w:r>
      <w:r w:rsidRPr="006441F7">
        <w:rPr>
          <w:rFonts w:ascii="Calibri" w:eastAsia="宋体" w:hAnsi="Calibri" w:cs="Times New Roman" w:hint="eastAsia"/>
          <w:kern w:val="2"/>
          <w:sz w:val="24"/>
          <w:szCs w:val="24"/>
          <w:lang w:val="sq-AL"/>
        </w:rPr>
        <w:t>，</w:t>
      </w:r>
      <w:r w:rsidRPr="006441F7">
        <w:rPr>
          <w:rFonts w:ascii="Calibri" w:eastAsia="宋体" w:hAnsi="Calibri" w:cs="Times New Roman" w:hint="eastAsia"/>
          <w:kern w:val="2"/>
          <w:sz w:val="24"/>
          <w:szCs w:val="24"/>
        </w:rPr>
        <w:t>需要提交离校或离校（归）申请</w:t>
      </w:r>
      <w:r w:rsidRPr="006441F7">
        <w:rPr>
          <w:rFonts w:ascii="Calibri" w:eastAsia="宋体" w:hAnsi="Calibri" w:cs="Times New Roman" w:hint="eastAsia"/>
          <w:kern w:val="2"/>
          <w:sz w:val="24"/>
          <w:szCs w:val="24"/>
          <w:lang w:val="sq-AL"/>
        </w:rPr>
        <w:t>，辅导员、学院领导及公寓分阶段审核，学工处可以查看结果；</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1"/>
          <w:szCs w:val="24"/>
          <w:lang w:val="sq-AL"/>
        </w:rPr>
      </w:pPr>
      <w:r w:rsidRPr="006441F7">
        <w:rPr>
          <w:rFonts w:ascii="Calibri" w:eastAsia="宋体" w:hAnsi="Calibri" w:cs="Times New Roman" w:hint="eastAsia"/>
          <w:kern w:val="2"/>
          <w:sz w:val="24"/>
          <w:szCs w:val="24"/>
        </w:rPr>
        <w:t>走读申请：</w:t>
      </w:r>
      <w:r w:rsidRPr="006441F7">
        <w:rPr>
          <w:rFonts w:ascii="Calibri" w:eastAsia="宋体" w:hAnsi="Calibri" w:cs="Times New Roman" w:hint="eastAsia"/>
          <w:kern w:val="2"/>
          <w:sz w:val="24"/>
          <w:szCs w:val="24"/>
          <w:lang w:val="sq-AL"/>
        </w:rPr>
        <w:t>学生能够申请走读、取消走读、续期走读，学生可以填写相关材料进行申请，辅导员、学院领导及公寓分阶段审核，学工处可以查看结果。</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1"/>
          <w:szCs w:val="24"/>
        </w:rPr>
      </w:pPr>
      <w:r w:rsidRPr="006441F7">
        <w:rPr>
          <w:rFonts w:ascii="Calibri" w:eastAsia="宋体" w:hAnsi="Calibri" w:cs="Times New Roman" w:hint="eastAsia"/>
          <w:kern w:val="2"/>
          <w:sz w:val="24"/>
          <w:szCs w:val="24"/>
        </w:rPr>
        <w:t>返校申请：</w:t>
      </w:r>
      <w:r w:rsidRPr="006441F7">
        <w:rPr>
          <w:rFonts w:ascii="Calibri" w:eastAsia="宋体" w:hAnsi="Calibri" w:cs="Times New Roman" w:hint="eastAsia"/>
          <w:kern w:val="2"/>
          <w:sz w:val="24"/>
          <w:szCs w:val="24"/>
          <w:lang w:val="sq-AL"/>
        </w:rPr>
        <w:t>系统支持返校</w:t>
      </w:r>
      <w:r w:rsidRPr="006441F7">
        <w:rPr>
          <w:rFonts w:ascii="Calibri" w:eastAsia="宋体" w:hAnsi="Calibri" w:cs="Times New Roman"/>
          <w:kern w:val="2"/>
          <w:sz w:val="24"/>
          <w:szCs w:val="24"/>
          <w:lang w:val="sq-AL"/>
        </w:rPr>
        <w:t>管理</w:t>
      </w:r>
      <w:r w:rsidRPr="006441F7">
        <w:rPr>
          <w:rFonts w:ascii="Calibri" w:eastAsia="宋体" w:hAnsi="Calibri" w:cs="Times New Roman" w:hint="eastAsia"/>
          <w:kern w:val="2"/>
          <w:sz w:val="24"/>
          <w:szCs w:val="24"/>
          <w:lang w:val="sq-AL"/>
        </w:rPr>
        <w:t>，</w:t>
      </w:r>
      <w:r w:rsidRPr="006441F7">
        <w:rPr>
          <w:rFonts w:ascii="Calibri" w:eastAsia="宋体" w:hAnsi="Calibri" w:cs="Times New Roman"/>
          <w:kern w:val="2"/>
          <w:sz w:val="24"/>
          <w:szCs w:val="24"/>
          <w:lang w:val="sq-AL"/>
        </w:rPr>
        <w:t>主要包括返校方案导入</w:t>
      </w:r>
      <w:r w:rsidRPr="006441F7">
        <w:rPr>
          <w:rFonts w:ascii="Calibri" w:eastAsia="宋体" w:hAnsi="Calibri" w:cs="Times New Roman" w:hint="eastAsia"/>
          <w:kern w:val="2"/>
          <w:sz w:val="24"/>
          <w:szCs w:val="24"/>
          <w:lang w:val="sq-AL"/>
        </w:rPr>
        <w:t>、</w:t>
      </w:r>
      <w:r w:rsidRPr="006441F7">
        <w:rPr>
          <w:rFonts w:ascii="Calibri" w:eastAsia="宋体" w:hAnsi="Calibri" w:cs="Times New Roman"/>
          <w:kern w:val="2"/>
          <w:sz w:val="24"/>
          <w:szCs w:val="24"/>
          <w:lang w:val="sq-AL"/>
        </w:rPr>
        <w:t>学生申请返校</w:t>
      </w:r>
      <w:r w:rsidRPr="006441F7">
        <w:rPr>
          <w:rFonts w:ascii="Calibri" w:eastAsia="宋体" w:hAnsi="Calibri" w:cs="Times New Roman" w:hint="eastAsia"/>
          <w:kern w:val="2"/>
          <w:sz w:val="24"/>
          <w:szCs w:val="24"/>
          <w:lang w:val="sq-AL"/>
        </w:rPr>
        <w:t>、</w:t>
      </w:r>
      <w:r w:rsidRPr="006441F7">
        <w:rPr>
          <w:rFonts w:ascii="Calibri" w:eastAsia="宋体" w:hAnsi="Calibri" w:cs="Times New Roman"/>
          <w:kern w:val="2"/>
          <w:sz w:val="24"/>
          <w:szCs w:val="24"/>
          <w:lang w:val="sq-AL"/>
        </w:rPr>
        <w:t>返校申请审批</w:t>
      </w:r>
      <w:r w:rsidRPr="006441F7">
        <w:rPr>
          <w:rFonts w:ascii="Calibri" w:eastAsia="宋体" w:hAnsi="Calibri" w:cs="Times New Roman" w:hint="eastAsia"/>
          <w:kern w:val="2"/>
          <w:sz w:val="24"/>
          <w:szCs w:val="24"/>
          <w:lang w:val="sq-AL"/>
        </w:rPr>
        <w:t>、</w:t>
      </w:r>
      <w:r w:rsidRPr="006441F7">
        <w:rPr>
          <w:rFonts w:ascii="Calibri" w:eastAsia="宋体" w:hAnsi="Calibri" w:cs="Times New Roman"/>
          <w:kern w:val="2"/>
          <w:sz w:val="24"/>
          <w:szCs w:val="24"/>
          <w:lang w:val="sq-AL"/>
        </w:rPr>
        <w:t>接站管理</w:t>
      </w:r>
      <w:r w:rsidRPr="006441F7">
        <w:rPr>
          <w:rFonts w:ascii="Calibri" w:eastAsia="宋体" w:hAnsi="Calibri" w:cs="Times New Roman" w:hint="eastAsia"/>
          <w:kern w:val="2"/>
          <w:sz w:val="24"/>
          <w:szCs w:val="24"/>
          <w:lang w:val="sq-AL"/>
        </w:rPr>
        <w:t>、返校情况查看等功能。</w:t>
      </w:r>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rPr>
      </w:pPr>
      <w:r w:rsidRPr="006441F7">
        <w:rPr>
          <w:rFonts w:ascii="宋体" w:eastAsia="宋体" w:hAnsi="宋体" w:cs="Times New Roman" w:hint="eastAsia"/>
          <w:b/>
          <w:bCs/>
          <w:kern w:val="2"/>
          <w:sz w:val="28"/>
          <w:szCs w:val="28"/>
        </w:rPr>
        <w:t>13.3国内留学生线上授课申请</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由于疫情期间部分国内留学生无法返校，国内留学生可以申请线上学习资格，辅导员及学院领导进行审核，管理员可以进行统计分析。</w:t>
      </w:r>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lang w:val="sq-AL"/>
        </w:rPr>
      </w:pPr>
      <w:r w:rsidRPr="006441F7">
        <w:rPr>
          <w:rFonts w:ascii="宋体" w:eastAsia="宋体" w:hAnsi="宋体" w:cs="Times New Roman" w:hint="eastAsia"/>
          <w:b/>
          <w:bCs/>
          <w:kern w:val="2"/>
          <w:sz w:val="28"/>
          <w:szCs w:val="28"/>
        </w:rPr>
        <w:t>13.4留学生出入境</w:t>
      </w:r>
      <w:r w:rsidRPr="006441F7">
        <w:rPr>
          <w:rFonts w:ascii="宋体" w:eastAsia="宋体" w:hAnsi="宋体" w:cs="Times New Roman" w:hint="eastAsia"/>
          <w:b/>
          <w:bCs/>
          <w:kern w:val="2"/>
          <w:sz w:val="28"/>
          <w:szCs w:val="28"/>
          <w:lang w:val="sq-AL"/>
        </w:rPr>
        <w:t>管理</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管理员可以设置境外返校学生名单，境外学生返校需提前提交返校申请，填写返校信息，辅导员及学院领导可以审核并查看。</w:t>
      </w:r>
    </w:p>
    <w:p w:rsidR="006441F7" w:rsidRPr="006441F7" w:rsidRDefault="006441F7" w:rsidP="006441F7">
      <w:pPr>
        <w:keepNext/>
        <w:keepLines/>
        <w:widowControl w:val="0"/>
        <w:numPr>
          <w:ilvl w:val="3"/>
          <w:numId w:val="0"/>
        </w:numPr>
        <w:adjustRightInd/>
        <w:snapToGrid/>
        <w:spacing w:before="280" w:after="290" w:line="372" w:lineRule="auto"/>
        <w:jc w:val="both"/>
        <w:outlineLvl w:val="3"/>
        <w:rPr>
          <w:rFonts w:ascii="宋体" w:eastAsia="宋体" w:hAnsi="宋体" w:cs="Times New Roman"/>
          <w:b/>
          <w:bCs/>
          <w:kern w:val="2"/>
          <w:sz w:val="28"/>
          <w:szCs w:val="28"/>
        </w:rPr>
      </w:pPr>
      <w:r w:rsidRPr="006441F7">
        <w:rPr>
          <w:rFonts w:ascii="宋体" w:eastAsia="宋体" w:hAnsi="宋体" w:cs="Times New Roman" w:hint="eastAsia"/>
          <w:b/>
          <w:bCs/>
          <w:kern w:val="2"/>
          <w:sz w:val="28"/>
          <w:szCs w:val="28"/>
        </w:rPr>
        <w:t>13.5留学生学费收缴汇率换算提示</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留学生缴纳学费时，针对不同国际留学生学生，系统提供汇率查询入口，学生可以查看近期汇率情况。</w:t>
      </w:r>
    </w:p>
    <w:p w:rsidR="006441F7" w:rsidRPr="006441F7" w:rsidRDefault="006441F7" w:rsidP="006441F7">
      <w:pPr>
        <w:widowControl w:val="0"/>
        <w:adjustRightInd/>
        <w:snapToGrid/>
        <w:spacing w:after="0"/>
        <w:jc w:val="both"/>
        <w:rPr>
          <w:rFonts w:ascii="Times New Roman" w:eastAsia="宋体" w:hAnsi="Times New Roman" w:cs="Times New Roman"/>
          <w:kern w:val="2"/>
          <w:sz w:val="21"/>
          <w:szCs w:val="24"/>
        </w:rPr>
      </w:pPr>
    </w:p>
    <w:p w:rsidR="006441F7" w:rsidRPr="006441F7" w:rsidRDefault="006441F7" w:rsidP="006441F7">
      <w:pPr>
        <w:keepNext/>
        <w:keepLines/>
        <w:widowControl w:val="0"/>
        <w:numPr>
          <w:ilvl w:val="0"/>
          <w:numId w:val="27"/>
        </w:numPr>
        <w:adjustRightInd/>
        <w:snapToGrid/>
        <w:spacing w:after="0"/>
        <w:jc w:val="both"/>
        <w:outlineLvl w:val="1"/>
        <w:rPr>
          <w:rFonts w:ascii="Arial" w:eastAsia="黑体" w:hAnsi="Arial" w:cs="Times New Roman"/>
          <w:bCs/>
          <w:kern w:val="2"/>
          <w:sz w:val="28"/>
          <w:szCs w:val="32"/>
        </w:rPr>
      </w:pPr>
      <w:bookmarkStart w:id="29" w:name="_Toc11460"/>
      <w:r w:rsidRPr="006441F7">
        <w:rPr>
          <w:rFonts w:ascii="Arial" w:eastAsia="黑体" w:hAnsi="Arial" w:cs="Times New Roman" w:hint="eastAsia"/>
          <w:bCs/>
          <w:kern w:val="2"/>
          <w:sz w:val="28"/>
          <w:szCs w:val="32"/>
        </w:rPr>
        <w:t>项目技术要求</w:t>
      </w:r>
      <w:bookmarkEnd w:id="29"/>
    </w:p>
    <w:p w:rsidR="006441F7" w:rsidRPr="006441F7" w:rsidRDefault="006441F7" w:rsidP="006441F7">
      <w:pPr>
        <w:widowControl w:val="0"/>
        <w:adjustRightInd/>
        <w:snapToGrid/>
        <w:spacing w:after="0"/>
        <w:jc w:val="both"/>
        <w:rPr>
          <w:rFonts w:ascii="Calibri" w:eastAsia="宋体" w:hAnsi="Calibri" w:cs="Times New Roman"/>
          <w:kern w:val="2"/>
          <w:sz w:val="21"/>
          <w:szCs w:val="24"/>
        </w:rPr>
      </w:pPr>
    </w:p>
    <w:p w:rsidR="006441F7" w:rsidRPr="006441F7" w:rsidRDefault="006441F7" w:rsidP="006441F7">
      <w:pPr>
        <w:widowControl w:val="0"/>
        <w:numPr>
          <w:ilvl w:val="2"/>
          <w:numId w:val="0"/>
        </w:numPr>
        <w:tabs>
          <w:tab w:val="left" w:pos="851"/>
        </w:tabs>
        <w:autoSpaceDE w:val="0"/>
        <w:autoSpaceDN w:val="0"/>
        <w:spacing w:after="0" w:line="360" w:lineRule="auto"/>
        <w:jc w:val="both"/>
        <w:outlineLvl w:val="2"/>
        <w:rPr>
          <w:rFonts w:ascii="宋体" w:eastAsia="宋体" w:hAnsi="Calibri" w:cs="Times New Roman"/>
          <w:sz w:val="21"/>
          <w:szCs w:val="20"/>
          <w:lang w:val="sq-AL"/>
        </w:rPr>
      </w:pPr>
      <w:bookmarkStart w:id="30" w:name="_Toc2725"/>
      <w:r w:rsidRPr="006441F7">
        <w:rPr>
          <w:rFonts w:ascii="宋体" w:eastAsia="宋体" w:hAnsi="Calibri" w:cs="Times New Roman" w:hint="eastAsia"/>
          <w:b/>
          <w:bCs/>
          <w:sz w:val="28"/>
          <w:szCs w:val="28"/>
        </w:rPr>
        <w:t>1、</w:t>
      </w:r>
      <w:r w:rsidRPr="006441F7">
        <w:rPr>
          <w:rFonts w:ascii="宋体" w:eastAsia="宋体" w:hAnsi="Calibri" w:cs="Times New Roman" w:hint="eastAsia"/>
          <w:b/>
          <w:bCs/>
          <w:sz w:val="28"/>
          <w:szCs w:val="28"/>
          <w:lang w:val="sq-AL"/>
        </w:rPr>
        <w:t>总体要求</w:t>
      </w:r>
      <w:bookmarkEnd w:id="30"/>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lang w:val="sq-AL"/>
        </w:rPr>
      </w:pPr>
      <w:r w:rsidRPr="006441F7">
        <w:rPr>
          <w:rFonts w:ascii="Calibri" w:eastAsia="宋体" w:hAnsi="Calibri" w:cs="Times New Roman" w:hint="eastAsia"/>
          <w:kern w:val="2"/>
          <w:sz w:val="24"/>
          <w:szCs w:val="24"/>
          <w:lang w:val="sq-AL"/>
        </w:rPr>
        <w:t>角色划分要求：按业务实际需求划分用户角色，分配所需资源，限定用户权限。</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lang w:val="sq-AL"/>
        </w:rPr>
      </w:pPr>
      <w:r w:rsidRPr="006441F7">
        <w:rPr>
          <w:rFonts w:ascii="Calibri" w:eastAsia="宋体" w:hAnsi="Calibri" w:cs="Times New Roman" w:hint="eastAsia"/>
          <w:kern w:val="2"/>
          <w:sz w:val="24"/>
          <w:szCs w:val="24"/>
          <w:lang w:val="sq-AL"/>
        </w:rPr>
        <w:t>数据集成要求：基于实际需求，集成共享数据中心</w:t>
      </w:r>
      <w:r w:rsidRPr="006441F7">
        <w:rPr>
          <w:rFonts w:ascii="Calibri" w:eastAsia="宋体" w:hAnsi="Calibri" w:cs="Times New Roman"/>
          <w:kern w:val="2"/>
          <w:sz w:val="24"/>
          <w:szCs w:val="24"/>
          <w:lang w:val="sq-AL"/>
        </w:rPr>
        <w:t>相关</w:t>
      </w:r>
      <w:r w:rsidRPr="006441F7">
        <w:rPr>
          <w:rFonts w:ascii="Calibri" w:eastAsia="宋体" w:hAnsi="Calibri" w:cs="Times New Roman" w:hint="eastAsia"/>
          <w:kern w:val="2"/>
          <w:sz w:val="24"/>
          <w:szCs w:val="24"/>
          <w:lang w:val="sq-AL"/>
        </w:rPr>
        <w:t>人员数据及集成学校统一身份认证系统。</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lang w:val="sq-AL"/>
        </w:rPr>
      </w:pPr>
      <w:r w:rsidRPr="006441F7">
        <w:rPr>
          <w:rFonts w:ascii="Calibri" w:eastAsia="宋体" w:hAnsi="Calibri" w:cs="Times New Roman" w:hint="eastAsia"/>
          <w:kern w:val="2"/>
          <w:sz w:val="24"/>
          <w:szCs w:val="24"/>
          <w:lang w:val="sq-AL"/>
        </w:rPr>
        <w:t>数据存储要求：数据库须使用共享数据中心作为生产库。并要求数据表定义时说明表注释和字段注释。</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lang w:val="sq-AL"/>
        </w:rPr>
      </w:pPr>
      <w:r w:rsidRPr="006441F7">
        <w:rPr>
          <w:rFonts w:ascii="Calibri" w:eastAsia="宋体" w:hAnsi="Calibri" w:cs="Times New Roman" w:hint="eastAsia"/>
          <w:kern w:val="2"/>
          <w:sz w:val="24"/>
          <w:szCs w:val="24"/>
          <w:lang w:val="sq-AL"/>
        </w:rPr>
        <w:t>平台部署要求：系统须部署至学校统一分配的虚拟机上。</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lang w:val="sq-AL"/>
        </w:rPr>
      </w:pPr>
      <w:r w:rsidRPr="006441F7">
        <w:rPr>
          <w:rFonts w:ascii="Calibri" w:eastAsia="宋体" w:hAnsi="Calibri" w:cs="Times New Roman" w:hint="eastAsia"/>
          <w:kern w:val="2"/>
          <w:sz w:val="24"/>
          <w:szCs w:val="24"/>
          <w:lang w:val="sq-AL"/>
        </w:rPr>
        <w:t>界面样式要求：各界面风格一致、重点突出、导航明确，</w:t>
      </w:r>
      <w:r w:rsidRPr="006441F7">
        <w:rPr>
          <w:rFonts w:ascii="Calibri" w:eastAsia="宋体" w:hAnsi="Calibri" w:cs="Times New Roman" w:hint="eastAsia"/>
          <w:kern w:val="2"/>
          <w:sz w:val="24"/>
          <w:szCs w:val="24"/>
          <w:lang w:val="sq-AL"/>
        </w:rPr>
        <w:t>L</w:t>
      </w:r>
      <w:r w:rsidRPr="006441F7">
        <w:rPr>
          <w:rFonts w:ascii="Calibri" w:eastAsia="宋体" w:hAnsi="Calibri" w:cs="Times New Roman"/>
          <w:kern w:val="2"/>
          <w:sz w:val="24"/>
          <w:szCs w:val="24"/>
          <w:lang w:val="sq-AL"/>
        </w:rPr>
        <w:t>OGO</w:t>
      </w:r>
      <w:r w:rsidRPr="006441F7">
        <w:rPr>
          <w:rFonts w:ascii="Calibri" w:eastAsia="宋体" w:hAnsi="Calibri" w:cs="Times New Roman" w:hint="eastAsia"/>
          <w:kern w:val="2"/>
          <w:sz w:val="24"/>
          <w:szCs w:val="24"/>
          <w:lang w:val="sq-AL"/>
        </w:rPr>
        <w:t>及重点标志图片的使用符合哈工大相关规范。</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lang w:val="sq-AL"/>
        </w:rPr>
      </w:pPr>
      <w:r w:rsidRPr="006441F7">
        <w:rPr>
          <w:rFonts w:ascii="Calibri" w:eastAsia="宋体" w:hAnsi="Calibri" w:cs="Times New Roman" w:hint="eastAsia"/>
          <w:kern w:val="2"/>
          <w:sz w:val="24"/>
          <w:szCs w:val="24"/>
          <w:lang w:val="sq-AL"/>
        </w:rPr>
        <w:t>所有投标人均须完全遵守项目总体要求，并明确应答方案。</w:t>
      </w:r>
    </w:p>
    <w:p w:rsidR="006441F7" w:rsidRPr="006441F7" w:rsidRDefault="006441F7" w:rsidP="006441F7">
      <w:pPr>
        <w:widowControl w:val="0"/>
        <w:numPr>
          <w:ilvl w:val="2"/>
          <w:numId w:val="0"/>
        </w:numPr>
        <w:tabs>
          <w:tab w:val="left" w:pos="851"/>
        </w:tabs>
        <w:autoSpaceDE w:val="0"/>
        <w:autoSpaceDN w:val="0"/>
        <w:spacing w:after="0" w:line="360" w:lineRule="auto"/>
        <w:jc w:val="both"/>
        <w:outlineLvl w:val="2"/>
        <w:rPr>
          <w:rFonts w:ascii="宋体" w:eastAsia="宋体" w:hAnsi="Calibri" w:cs="Times New Roman"/>
          <w:sz w:val="21"/>
          <w:szCs w:val="20"/>
          <w:lang w:val="sq-AL"/>
        </w:rPr>
      </w:pPr>
      <w:bookmarkStart w:id="31" w:name="_Toc31788"/>
      <w:r w:rsidRPr="006441F7">
        <w:rPr>
          <w:rFonts w:ascii="宋体" w:eastAsia="宋体" w:hAnsi="Calibri" w:cs="Times New Roman" w:hint="eastAsia"/>
          <w:sz w:val="21"/>
          <w:szCs w:val="20"/>
          <w:lang w:val="sq-AL"/>
        </w:rPr>
        <w:t>关键技术指标</w:t>
      </w:r>
      <w:bookmarkEnd w:id="31"/>
    </w:p>
    <w:p w:rsidR="006441F7" w:rsidRPr="006441F7" w:rsidRDefault="006441F7" w:rsidP="006441F7">
      <w:pPr>
        <w:widowControl w:val="0"/>
        <w:numPr>
          <w:ilvl w:val="0"/>
          <w:numId w:val="28"/>
        </w:numPr>
        <w:autoSpaceDE w:val="0"/>
        <w:autoSpaceDN w:val="0"/>
        <w:adjustRightInd/>
        <w:snapToGrid/>
        <w:spacing w:after="0" w:line="360" w:lineRule="auto"/>
        <w:ind w:left="420"/>
        <w:jc w:val="both"/>
        <w:rPr>
          <w:rFonts w:ascii="Calibri" w:eastAsia="宋体" w:hAnsi="Calibri" w:cs="Times New Roman"/>
          <w:b/>
          <w:kern w:val="2"/>
          <w:sz w:val="28"/>
          <w:szCs w:val="28"/>
        </w:rPr>
      </w:pPr>
      <w:bookmarkStart w:id="32" w:name="_Toc113349167"/>
      <w:bookmarkStart w:id="33" w:name="_Toc155111456"/>
      <w:bookmarkStart w:id="34" w:name="_Toc173676262"/>
      <w:bookmarkStart w:id="35" w:name="_Toc446432908"/>
      <w:bookmarkStart w:id="36" w:name="_Toc121145095"/>
      <w:r w:rsidRPr="006441F7">
        <w:rPr>
          <w:rFonts w:ascii="Calibri" w:eastAsia="宋体" w:hAnsi="Calibri" w:cs="Times New Roman" w:hint="eastAsia"/>
          <w:b/>
          <w:kern w:val="2"/>
          <w:sz w:val="28"/>
          <w:szCs w:val="28"/>
        </w:rPr>
        <w:t>通用指标</w:t>
      </w:r>
    </w:p>
    <w:p w:rsidR="006441F7" w:rsidRPr="006441F7" w:rsidRDefault="006441F7" w:rsidP="006441F7">
      <w:pPr>
        <w:widowControl w:val="0"/>
        <w:adjustRightInd/>
        <w:snapToGrid/>
        <w:spacing w:after="0" w:line="360" w:lineRule="auto"/>
        <w:ind w:left="420"/>
        <w:jc w:val="both"/>
        <w:rPr>
          <w:rFonts w:ascii="Calibri" w:eastAsia="宋体" w:hAnsi="Calibri" w:cs="Times New Roman"/>
          <w:b/>
          <w:kern w:val="2"/>
          <w:sz w:val="24"/>
          <w:szCs w:val="24"/>
        </w:rPr>
      </w:pPr>
      <w:r w:rsidRPr="006441F7">
        <w:rPr>
          <w:rFonts w:ascii="Calibri" w:eastAsia="宋体" w:hAnsi="Calibri" w:cs="Times New Roman" w:hint="eastAsia"/>
          <w:b/>
          <w:kern w:val="2"/>
          <w:sz w:val="24"/>
          <w:szCs w:val="24"/>
        </w:rPr>
        <w:t>响应时间</w:t>
      </w:r>
      <w:bookmarkEnd w:id="32"/>
      <w:bookmarkEnd w:id="33"/>
      <w:bookmarkEnd w:id="34"/>
      <w:bookmarkEnd w:id="35"/>
      <w:bookmarkEnd w:id="36"/>
      <w:r w:rsidRPr="006441F7">
        <w:rPr>
          <w:rFonts w:ascii="Calibri" w:eastAsia="宋体" w:hAnsi="Calibri" w:cs="Times New Roman" w:hint="eastAsia"/>
          <w:b/>
          <w:kern w:val="2"/>
          <w:sz w:val="24"/>
          <w:szCs w:val="24"/>
        </w:rPr>
        <w:t>：</w:t>
      </w:r>
    </w:p>
    <w:p w:rsidR="006441F7" w:rsidRPr="006441F7" w:rsidRDefault="006441F7" w:rsidP="006441F7">
      <w:pPr>
        <w:widowControl w:val="0"/>
        <w:adjustRightInd/>
        <w:snapToGrid/>
        <w:spacing w:after="0" w:line="360" w:lineRule="auto"/>
        <w:ind w:firstLine="420"/>
        <w:jc w:val="both"/>
        <w:rPr>
          <w:rFonts w:ascii="Calibri" w:eastAsia="宋体" w:hAnsi="Calibri" w:cs="Times New Roman"/>
          <w:kern w:val="2"/>
          <w:sz w:val="24"/>
          <w:szCs w:val="24"/>
        </w:rPr>
      </w:pPr>
      <w:r w:rsidRPr="006441F7">
        <w:rPr>
          <w:rFonts w:ascii="宋体" w:eastAsia="宋体" w:hAnsi="宋体" w:cs="宋体" w:hint="eastAsia"/>
          <w:kern w:val="2"/>
          <w:sz w:val="24"/>
          <w:szCs w:val="24"/>
        </w:rPr>
        <w:t>当执行数据录入操作时应无等待时间；</w:t>
      </w:r>
    </w:p>
    <w:p w:rsidR="006441F7" w:rsidRPr="006441F7" w:rsidRDefault="006441F7" w:rsidP="006441F7">
      <w:pPr>
        <w:widowControl w:val="0"/>
        <w:adjustRightInd/>
        <w:snapToGrid/>
        <w:spacing w:after="0" w:line="360" w:lineRule="auto"/>
        <w:ind w:firstLine="420"/>
        <w:jc w:val="both"/>
        <w:rPr>
          <w:rFonts w:ascii="Calibri" w:eastAsia="宋体" w:hAnsi="Calibri" w:cs="Times New Roman"/>
          <w:kern w:val="2"/>
          <w:sz w:val="24"/>
          <w:szCs w:val="24"/>
        </w:rPr>
      </w:pPr>
      <w:r w:rsidRPr="006441F7">
        <w:rPr>
          <w:rFonts w:ascii="宋体" w:eastAsia="宋体" w:hAnsi="宋体" w:cs="宋体" w:hint="eastAsia"/>
          <w:kern w:val="2"/>
          <w:sz w:val="24"/>
          <w:szCs w:val="24"/>
        </w:rPr>
        <w:t>日常业务操作平均响应时间&lt;2秒，最长响应时间&lt;5秒；</w:t>
      </w:r>
    </w:p>
    <w:p w:rsidR="006441F7" w:rsidRPr="006441F7" w:rsidRDefault="006441F7" w:rsidP="006441F7">
      <w:pPr>
        <w:widowControl w:val="0"/>
        <w:adjustRightInd/>
        <w:snapToGrid/>
        <w:spacing w:after="0" w:line="360" w:lineRule="auto"/>
        <w:ind w:left="420"/>
        <w:jc w:val="both"/>
        <w:rPr>
          <w:rFonts w:ascii="Calibri" w:eastAsia="宋体" w:hAnsi="Calibri" w:cs="Times New Roman"/>
          <w:b/>
          <w:kern w:val="2"/>
          <w:sz w:val="24"/>
          <w:szCs w:val="24"/>
        </w:rPr>
      </w:pPr>
      <w:bookmarkStart w:id="37" w:name="_Toc113349168"/>
      <w:bookmarkStart w:id="38" w:name="_Toc155111457"/>
      <w:bookmarkStart w:id="39" w:name="_Toc173676263"/>
      <w:bookmarkStart w:id="40" w:name="_Toc446432909"/>
      <w:bookmarkStart w:id="41" w:name="_Toc121145096"/>
      <w:r w:rsidRPr="006441F7">
        <w:rPr>
          <w:rFonts w:ascii="Calibri" w:eastAsia="宋体" w:hAnsi="Calibri" w:cs="Times New Roman"/>
          <w:b/>
          <w:kern w:val="2"/>
          <w:sz w:val="24"/>
          <w:szCs w:val="24"/>
        </w:rPr>
        <w:t>CPU</w:t>
      </w:r>
      <w:bookmarkEnd w:id="37"/>
      <w:bookmarkEnd w:id="38"/>
      <w:bookmarkEnd w:id="39"/>
      <w:bookmarkEnd w:id="40"/>
      <w:bookmarkEnd w:id="41"/>
      <w:r w:rsidRPr="006441F7">
        <w:rPr>
          <w:rFonts w:ascii="Calibri" w:eastAsia="宋体" w:hAnsi="Calibri" w:cs="Times New Roman" w:hint="eastAsia"/>
          <w:b/>
          <w:kern w:val="2"/>
          <w:sz w:val="24"/>
          <w:szCs w:val="24"/>
        </w:rPr>
        <w:t>平均负荷率：</w:t>
      </w:r>
    </w:p>
    <w:p w:rsidR="006441F7" w:rsidRPr="006441F7" w:rsidRDefault="006441F7" w:rsidP="006441F7">
      <w:pPr>
        <w:widowControl w:val="0"/>
        <w:adjustRightInd/>
        <w:snapToGrid/>
        <w:spacing w:after="0" w:line="360" w:lineRule="auto"/>
        <w:ind w:firstLine="420"/>
        <w:jc w:val="both"/>
        <w:rPr>
          <w:rFonts w:ascii="Calibri" w:eastAsia="宋体" w:hAnsi="Calibri" w:cs="Times New Roman"/>
          <w:kern w:val="2"/>
          <w:sz w:val="24"/>
          <w:szCs w:val="24"/>
        </w:rPr>
      </w:pPr>
      <w:r w:rsidRPr="006441F7">
        <w:rPr>
          <w:rFonts w:ascii="宋体" w:eastAsia="宋体" w:hAnsi="宋体" w:cs="宋体" w:hint="eastAsia"/>
          <w:kern w:val="2"/>
          <w:sz w:val="24"/>
          <w:szCs w:val="24"/>
        </w:rPr>
        <w:t>系统稳定状态下，CPU平均占用率</w:t>
      </w:r>
      <w:r w:rsidRPr="006441F7">
        <w:rPr>
          <w:rFonts w:ascii="宋体" w:eastAsia="宋体" w:hAnsi="宋体" w:cs="宋体"/>
          <w:kern w:val="2"/>
          <w:sz w:val="24"/>
          <w:szCs w:val="24"/>
        </w:rPr>
        <w:t>&lt;</w:t>
      </w:r>
      <w:r w:rsidRPr="006441F7">
        <w:rPr>
          <w:rFonts w:ascii="宋体" w:eastAsia="宋体" w:hAnsi="宋体" w:cs="宋体" w:hint="eastAsia"/>
          <w:kern w:val="2"/>
          <w:sz w:val="24"/>
          <w:szCs w:val="24"/>
        </w:rPr>
        <w:t>2</w:t>
      </w:r>
      <w:r w:rsidRPr="006441F7">
        <w:rPr>
          <w:rFonts w:ascii="宋体" w:eastAsia="宋体" w:hAnsi="宋体" w:cs="宋体"/>
          <w:kern w:val="2"/>
          <w:sz w:val="24"/>
          <w:szCs w:val="24"/>
        </w:rPr>
        <w:t>0%</w:t>
      </w:r>
    </w:p>
    <w:p w:rsidR="006441F7" w:rsidRPr="006441F7" w:rsidRDefault="006441F7" w:rsidP="006441F7">
      <w:pPr>
        <w:widowControl w:val="0"/>
        <w:adjustRightInd/>
        <w:snapToGrid/>
        <w:spacing w:after="0" w:line="360" w:lineRule="auto"/>
        <w:ind w:firstLine="420"/>
        <w:jc w:val="both"/>
        <w:rPr>
          <w:rFonts w:ascii="Calibri" w:eastAsia="宋体" w:hAnsi="Calibri" w:cs="Times New Roman"/>
          <w:kern w:val="2"/>
          <w:sz w:val="24"/>
          <w:szCs w:val="24"/>
        </w:rPr>
      </w:pPr>
      <w:r w:rsidRPr="006441F7">
        <w:rPr>
          <w:rFonts w:ascii="宋体" w:eastAsia="宋体" w:hAnsi="宋体" w:cs="宋体" w:hint="eastAsia"/>
          <w:kern w:val="2"/>
          <w:sz w:val="24"/>
          <w:szCs w:val="24"/>
        </w:rPr>
        <w:t>系统繁忙状态下，CPU平均占用率</w:t>
      </w:r>
      <w:r w:rsidRPr="006441F7">
        <w:rPr>
          <w:rFonts w:ascii="宋体" w:eastAsia="宋体" w:hAnsi="宋体" w:cs="宋体"/>
          <w:kern w:val="2"/>
          <w:sz w:val="24"/>
          <w:szCs w:val="24"/>
        </w:rPr>
        <w:t>&lt;</w:t>
      </w:r>
      <w:r w:rsidRPr="006441F7">
        <w:rPr>
          <w:rFonts w:ascii="宋体" w:eastAsia="宋体" w:hAnsi="宋体" w:cs="宋体" w:hint="eastAsia"/>
          <w:kern w:val="2"/>
          <w:sz w:val="24"/>
          <w:szCs w:val="24"/>
        </w:rPr>
        <w:t>7</w:t>
      </w:r>
      <w:r w:rsidRPr="006441F7">
        <w:rPr>
          <w:rFonts w:ascii="宋体" w:eastAsia="宋体" w:hAnsi="宋体" w:cs="宋体"/>
          <w:kern w:val="2"/>
          <w:sz w:val="24"/>
          <w:szCs w:val="24"/>
        </w:rPr>
        <w:t>0%</w:t>
      </w:r>
    </w:p>
    <w:p w:rsidR="006441F7" w:rsidRPr="006441F7" w:rsidRDefault="006441F7" w:rsidP="006441F7">
      <w:pPr>
        <w:widowControl w:val="0"/>
        <w:adjustRightInd/>
        <w:snapToGrid/>
        <w:spacing w:after="0" w:line="360" w:lineRule="auto"/>
        <w:ind w:firstLine="420"/>
        <w:jc w:val="both"/>
        <w:rPr>
          <w:rFonts w:ascii="Calibri" w:eastAsia="宋体" w:hAnsi="Calibri" w:cs="Times New Roman"/>
          <w:b/>
          <w:kern w:val="2"/>
          <w:sz w:val="24"/>
          <w:szCs w:val="24"/>
        </w:rPr>
      </w:pPr>
      <w:bookmarkStart w:id="42" w:name="_Toc155111458"/>
      <w:bookmarkStart w:id="43" w:name="_Toc113349169"/>
      <w:bookmarkStart w:id="44" w:name="_Toc173676264"/>
      <w:bookmarkStart w:id="45" w:name="_Toc446432910"/>
      <w:bookmarkStart w:id="46" w:name="_Toc121145097"/>
      <w:r w:rsidRPr="006441F7">
        <w:rPr>
          <w:rFonts w:ascii="Calibri" w:eastAsia="宋体" w:hAnsi="Calibri" w:cs="Times New Roman" w:hint="eastAsia"/>
          <w:b/>
          <w:kern w:val="2"/>
          <w:sz w:val="24"/>
          <w:szCs w:val="24"/>
        </w:rPr>
        <w:t>内存平均负荷率：</w:t>
      </w:r>
    </w:p>
    <w:p w:rsidR="006441F7" w:rsidRPr="006441F7" w:rsidRDefault="006441F7" w:rsidP="006441F7">
      <w:pPr>
        <w:widowControl w:val="0"/>
        <w:adjustRightInd/>
        <w:snapToGrid/>
        <w:spacing w:after="0" w:line="360" w:lineRule="auto"/>
        <w:ind w:firstLine="420"/>
        <w:jc w:val="both"/>
        <w:rPr>
          <w:rFonts w:ascii="Calibri" w:eastAsia="宋体" w:hAnsi="Calibri" w:cs="Times New Roman"/>
          <w:kern w:val="2"/>
          <w:sz w:val="24"/>
          <w:szCs w:val="24"/>
        </w:rPr>
      </w:pPr>
      <w:r w:rsidRPr="006441F7">
        <w:rPr>
          <w:rFonts w:ascii="宋体" w:eastAsia="宋体" w:hAnsi="宋体" w:cs="宋体" w:hint="eastAsia"/>
          <w:kern w:val="2"/>
          <w:sz w:val="24"/>
          <w:szCs w:val="24"/>
        </w:rPr>
        <w:t>系统稳定状态，内存平均占用率</w:t>
      </w:r>
      <w:r w:rsidRPr="006441F7">
        <w:rPr>
          <w:rFonts w:ascii="宋体" w:eastAsia="宋体" w:hAnsi="宋体" w:cs="宋体"/>
          <w:kern w:val="2"/>
          <w:sz w:val="24"/>
          <w:szCs w:val="24"/>
        </w:rPr>
        <w:t>&lt;30%</w:t>
      </w:r>
    </w:p>
    <w:p w:rsidR="006441F7" w:rsidRPr="006441F7" w:rsidRDefault="006441F7" w:rsidP="006441F7">
      <w:pPr>
        <w:widowControl w:val="0"/>
        <w:adjustRightInd/>
        <w:snapToGrid/>
        <w:spacing w:after="0" w:line="360" w:lineRule="auto"/>
        <w:ind w:firstLine="420"/>
        <w:jc w:val="both"/>
        <w:rPr>
          <w:rFonts w:ascii="Calibri" w:eastAsia="宋体" w:hAnsi="Calibri" w:cs="Times New Roman"/>
          <w:kern w:val="2"/>
          <w:sz w:val="24"/>
          <w:szCs w:val="24"/>
        </w:rPr>
      </w:pPr>
      <w:r w:rsidRPr="006441F7">
        <w:rPr>
          <w:rFonts w:ascii="宋体" w:eastAsia="宋体" w:hAnsi="宋体" w:cs="宋体" w:hint="eastAsia"/>
          <w:kern w:val="2"/>
          <w:sz w:val="24"/>
          <w:szCs w:val="24"/>
        </w:rPr>
        <w:t>系统繁忙状态，内存平均占用率</w:t>
      </w:r>
      <w:r w:rsidRPr="006441F7">
        <w:rPr>
          <w:rFonts w:ascii="宋体" w:eastAsia="宋体" w:hAnsi="宋体" w:cs="宋体"/>
          <w:kern w:val="2"/>
          <w:sz w:val="24"/>
          <w:szCs w:val="24"/>
        </w:rPr>
        <w:t>&lt;80%</w:t>
      </w:r>
    </w:p>
    <w:p w:rsidR="006441F7" w:rsidRPr="006441F7" w:rsidRDefault="006441F7" w:rsidP="006441F7">
      <w:pPr>
        <w:widowControl w:val="0"/>
        <w:adjustRightInd/>
        <w:snapToGrid/>
        <w:spacing w:after="0" w:line="360" w:lineRule="auto"/>
        <w:ind w:left="420"/>
        <w:jc w:val="both"/>
        <w:rPr>
          <w:rFonts w:ascii="Calibri" w:eastAsia="宋体" w:hAnsi="Calibri" w:cs="Times New Roman"/>
          <w:b/>
          <w:kern w:val="2"/>
          <w:sz w:val="24"/>
          <w:szCs w:val="24"/>
        </w:rPr>
      </w:pPr>
      <w:r w:rsidRPr="006441F7">
        <w:rPr>
          <w:rFonts w:ascii="Calibri" w:eastAsia="宋体" w:hAnsi="Calibri" w:cs="Times New Roman" w:hint="eastAsia"/>
          <w:b/>
          <w:kern w:val="2"/>
          <w:sz w:val="24"/>
          <w:szCs w:val="24"/>
        </w:rPr>
        <w:t>并发处理</w:t>
      </w:r>
      <w:bookmarkEnd w:id="42"/>
      <w:bookmarkEnd w:id="43"/>
      <w:bookmarkEnd w:id="44"/>
      <w:bookmarkEnd w:id="45"/>
      <w:bookmarkEnd w:id="46"/>
      <w:r w:rsidRPr="006441F7">
        <w:rPr>
          <w:rFonts w:ascii="Calibri" w:eastAsia="宋体" w:hAnsi="Calibri" w:cs="Times New Roman" w:hint="eastAsia"/>
          <w:b/>
          <w:kern w:val="2"/>
          <w:sz w:val="24"/>
          <w:szCs w:val="24"/>
        </w:rPr>
        <w:t>：</w:t>
      </w:r>
    </w:p>
    <w:p w:rsidR="006441F7" w:rsidRPr="006441F7" w:rsidRDefault="006441F7" w:rsidP="006441F7">
      <w:pPr>
        <w:widowControl w:val="0"/>
        <w:adjustRightInd/>
        <w:snapToGrid/>
        <w:spacing w:after="0" w:line="360" w:lineRule="auto"/>
        <w:ind w:firstLine="420"/>
        <w:jc w:val="both"/>
        <w:rPr>
          <w:rFonts w:ascii="Calibri" w:eastAsia="宋体" w:hAnsi="Calibri" w:cs="Times New Roman"/>
          <w:kern w:val="2"/>
          <w:sz w:val="24"/>
          <w:szCs w:val="24"/>
        </w:rPr>
      </w:pPr>
      <w:r w:rsidRPr="006441F7">
        <w:rPr>
          <w:rFonts w:ascii="宋体" w:eastAsia="宋体" w:hAnsi="宋体" w:cs="宋体" w:hint="eastAsia"/>
          <w:kern w:val="2"/>
          <w:sz w:val="24"/>
          <w:szCs w:val="24"/>
        </w:rPr>
        <w:t>并发处理用户</w:t>
      </w:r>
      <w:r w:rsidRPr="006441F7">
        <w:rPr>
          <w:rFonts w:ascii="宋体" w:eastAsia="宋体" w:hAnsi="宋体" w:cs="宋体"/>
          <w:kern w:val="2"/>
          <w:sz w:val="24"/>
          <w:szCs w:val="24"/>
        </w:rPr>
        <w:t>≥1000</w:t>
      </w:r>
      <w:r w:rsidRPr="006441F7">
        <w:rPr>
          <w:rFonts w:ascii="宋体" w:eastAsia="宋体" w:hAnsi="宋体" w:cs="宋体" w:hint="eastAsia"/>
          <w:kern w:val="2"/>
          <w:sz w:val="24"/>
          <w:szCs w:val="24"/>
        </w:rPr>
        <w:t>人</w:t>
      </w:r>
      <w:bookmarkStart w:id="47" w:name="OLE_LINK16"/>
      <w:bookmarkStart w:id="48" w:name="OLE_LINK17"/>
      <w:bookmarkStart w:id="49" w:name="OLE_LINK18"/>
      <w:bookmarkStart w:id="50" w:name="OLE_LINK15"/>
      <w:r w:rsidRPr="006441F7">
        <w:rPr>
          <w:rFonts w:ascii="宋体" w:eastAsia="宋体" w:hAnsi="宋体" w:cs="宋体" w:hint="eastAsia"/>
          <w:kern w:val="2"/>
          <w:sz w:val="24"/>
          <w:szCs w:val="24"/>
        </w:rPr>
        <w:t>。</w:t>
      </w:r>
      <w:bookmarkEnd w:id="47"/>
      <w:bookmarkEnd w:id="48"/>
      <w:bookmarkEnd w:id="49"/>
      <w:bookmarkEnd w:id="50"/>
    </w:p>
    <w:p w:rsidR="006441F7" w:rsidRPr="006441F7" w:rsidRDefault="006441F7" w:rsidP="006441F7">
      <w:pPr>
        <w:widowControl w:val="0"/>
        <w:adjustRightInd/>
        <w:snapToGrid/>
        <w:spacing w:after="0" w:line="360" w:lineRule="auto"/>
        <w:ind w:left="420"/>
        <w:jc w:val="both"/>
        <w:rPr>
          <w:rFonts w:ascii="Calibri" w:eastAsia="宋体" w:hAnsi="Calibri" w:cs="Times New Roman"/>
          <w:b/>
          <w:kern w:val="2"/>
          <w:sz w:val="24"/>
          <w:szCs w:val="24"/>
        </w:rPr>
      </w:pPr>
      <w:r w:rsidRPr="006441F7">
        <w:rPr>
          <w:rFonts w:ascii="Calibri" w:eastAsia="宋体" w:hAnsi="Calibri" w:cs="Times New Roman" w:hint="eastAsia"/>
          <w:b/>
          <w:kern w:val="2"/>
          <w:sz w:val="24"/>
          <w:szCs w:val="24"/>
        </w:rPr>
        <w:t>承载用户量：</w:t>
      </w:r>
    </w:p>
    <w:p w:rsidR="006441F7" w:rsidRPr="006441F7" w:rsidRDefault="006441F7" w:rsidP="006441F7">
      <w:pPr>
        <w:widowControl w:val="0"/>
        <w:adjustRightInd/>
        <w:snapToGrid/>
        <w:spacing w:after="0" w:line="360" w:lineRule="auto"/>
        <w:ind w:firstLine="420"/>
        <w:jc w:val="both"/>
        <w:rPr>
          <w:rFonts w:ascii="Calibri" w:eastAsia="宋体" w:hAnsi="Calibri" w:cs="Times New Roman"/>
          <w:kern w:val="2"/>
          <w:sz w:val="24"/>
          <w:szCs w:val="24"/>
        </w:rPr>
      </w:pPr>
      <w:r w:rsidRPr="006441F7">
        <w:rPr>
          <w:rFonts w:ascii="宋体" w:eastAsia="宋体" w:hAnsi="宋体" w:cs="宋体" w:hint="eastAsia"/>
          <w:kern w:val="2"/>
          <w:sz w:val="24"/>
          <w:szCs w:val="24"/>
        </w:rPr>
        <w:t>系统承载的用户数</w:t>
      </w:r>
      <w:r w:rsidRPr="006441F7">
        <w:rPr>
          <w:rFonts w:ascii="宋体" w:eastAsia="宋体" w:hAnsi="宋体" w:cs="宋体"/>
          <w:kern w:val="2"/>
          <w:sz w:val="24"/>
          <w:szCs w:val="24"/>
        </w:rPr>
        <w:t>≥5</w:t>
      </w:r>
      <w:r w:rsidRPr="006441F7">
        <w:rPr>
          <w:rFonts w:ascii="宋体" w:eastAsia="宋体" w:hAnsi="宋体" w:cs="宋体" w:hint="eastAsia"/>
          <w:kern w:val="2"/>
          <w:sz w:val="24"/>
          <w:szCs w:val="24"/>
        </w:rPr>
        <w:t>0000人，支持同时在线用户数</w:t>
      </w:r>
      <w:r w:rsidRPr="006441F7">
        <w:rPr>
          <w:rFonts w:ascii="宋体" w:eastAsia="宋体" w:hAnsi="宋体" w:cs="宋体"/>
          <w:kern w:val="2"/>
          <w:sz w:val="24"/>
          <w:szCs w:val="24"/>
        </w:rPr>
        <w:t>≥10</w:t>
      </w:r>
      <w:r w:rsidRPr="006441F7">
        <w:rPr>
          <w:rFonts w:ascii="宋体" w:eastAsia="宋体" w:hAnsi="宋体" w:cs="宋体" w:hint="eastAsia"/>
          <w:kern w:val="2"/>
          <w:sz w:val="24"/>
          <w:szCs w:val="24"/>
        </w:rPr>
        <w:t>000人。</w:t>
      </w:r>
    </w:p>
    <w:p w:rsidR="006441F7" w:rsidRPr="006441F7" w:rsidRDefault="006441F7" w:rsidP="006441F7">
      <w:pPr>
        <w:widowControl w:val="0"/>
        <w:numPr>
          <w:ilvl w:val="0"/>
          <w:numId w:val="28"/>
        </w:numPr>
        <w:autoSpaceDE w:val="0"/>
        <w:autoSpaceDN w:val="0"/>
        <w:adjustRightInd/>
        <w:snapToGrid/>
        <w:spacing w:after="0" w:line="360" w:lineRule="auto"/>
        <w:ind w:left="420"/>
        <w:jc w:val="both"/>
        <w:rPr>
          <w:rFonts w:ascii="Calibri" w:eastAsia="宋体" w:hAnsi="Calibri" w:cs="Times New Roman"/>
          <w:b/>
          <w:kern w:val="2"/>
          <w:sz w:val="28"/>
          <w:szCs w:val="28"/>
        </w:rPr>
      </w:pPr>
      <w:r w:rsidRPr="006441F7">
        <w:rPr>
          <w:rFonts w:ascii="Calibri" w:eastAsia="宋体" w:hAnsi="Calibri" w:cs="Times New Roman" w:hint="eastAsia"/>
          <w:b/>
          <w:kern w:val="2"/>
          <w:sz w:val="28"/>
          <w:szCs w:val="28"/>
        </w:rPr>
        <w:t>业务指标</w:t>
      </w:r>
    </w:p>
    <w:p w:rsidR="006441F7" w:rsidRPr="006441F7" w:rsidRDefault="006441F7" w:rsidP="006441F7">
      <w:pPr>
        <w:widowControl w:val="0"/>
        <w:adjustRightInd/>
        <w:snapToGrid/>
        <w:spacing w:after="0" w:line="360" w:lineRule="auto"/>
        <w:ind w:firstLine="420"/>
        <w:jc w:val="both"/>
        <w:rPr>
          <w:rFonts w:ascii="Calibri" w:eastAsia="宋体" w:hAnsi="Calibri" w:cs="Times New Roman"/>
          <w:kern w:val="2"/>
          <w:sz w:val="24"/>
          <w:szCs w:val="24"/>
        </w:rPr>
      </w:pPr>
      <w:r w:rsidRPr="006441F7">
        <w:rPr>
          <w:rFonts w:ascii="宋体" w:eastAsia="宋体" w:hAnsi="宋体" w:cs="宋体" w:hint="eastAsia"/>
          <w:kern w:val="2"/>
          <w:sz w:val="24"/>
          <w:szCs w:val="24"/>
        </w:rPr>
        <w:t>网络正常情况下，从第三方系统进入本平台查询页面，时间不超过</w:t>
      </w:r>
      <w:r w:rsidRPr="006441F7">
        <w:rPr>
          <w:rFonts w:ascii="宋体" w:eastAsia="宋体" w:hAnsi="宋体" w:cs="宋体"/>
          <w:kern w:val="2"/>
          <w:sz w:val="24"/>
          <w:szCs w:val="24"/>
        </w:rPr>
        <w:t>3</w:t>
      </w:r>
      <w:r w:rsidRPr="006441F7">
        <w:rPr>
          <w:rFonts w:ascii="宋体" w:eastAsia="宋体" w:hAnsi="宋体" w:cs="宋体" w:hint="eastAsia"/>
          <w:kern w:val="2"/>
          <w:sz w:val="24"/>
          <w:szCs w:val="24"/>
        </w:rPr>
        <w:t>秒；</w:t>
      </w:r>
    </w:p>
    <w:p w:rsidR="006441F7" w:rsidRPr="006441F7" w:rsidRDefault="006441F7" w:rsidP="006441F7">
      <w:pPr>
        <w:widowControl w:val="0"/>
        <w:adjustRightInd/>
        <w:snapToGrid/>
        <w:spacing w:after="0" w:line="360" w:lineRule="auto"/>
        <w:ind w:firstLine="420"/>
        <w:jc w:val="both"/>
        <w:rPr>
          <w:rFonts w:ascii="Calibri" w:eastAsia="宋体" w:hAnsi="Calibri" w:cs="Times New Roman"/>
          <w:kern w:val="2"/>
          <w:sz w:val="24"/>
          <w:szCs w:val="24"/>
        </w:rPr>
      </w:pPr>
      <w:r w:rsidRPr="006441F7">
        <w:rPr>
          <w:rFonts w:ascii="宋体" w:eastAsia="宋体" w:hAnsi="宋体" w:cs="宋体" w:hint="eastAsia"/>
          <w:kern w:val="2"/>
          <w:sz w:val="24"/>
          <w:szCs w:val="24"/>
        </w:rPr>
        <w:t>网络正常情况下，管理人员</w:t>
      </w:r>
      <w:r w:rsidRPr="006441F7">
        <w:rPr>
          <w:rFonts w:ascii="宋体" w:eastAsia="宋体" w:hAnsi="宋体" w:cs="宋体"/>
          <w:kern w:val="2"/>
          <w:sz w:val="24"/>
          <w:szCs w:val="24"/>
        </w:rPr>
        <w:t>查看相关统计页面</w:t>
      </w:r>
      <w:r w:rsidRPr="006441F7">
        <w:rPr>
          <w:rFonts w:ascii="宋体" w:eastAsia="宋体" w:hAnsi="宋体" w:cs="宋体" w:hint="eastAsia"/>
          <w:kern w:val="2"/>
          <w:sz w:val="24"/>
          <w:szCs w:val="24"/>
        </w:rPr>
        <w:t>时间不超过5秒（含复杂图表）。</w:t>
      </w:r>
    </w:p>
    <w:p w:rsidR="006441F7" w:rsidRPr="006441F7" w:rsidRDefault="006441F7" w:rsidP="006441F7">
      <w:pPr>
        <w:widowControl w:val="0"/>
        <w:adjustRightInd/>
        <w:snapToGrid/>
        <w:spacing w:after="0" w:line="360" w:lineRule="auto"/>
        <w:ind w:firstLine="420"/>
        <w:jc w:val="both"/>
        <w:rPr>
          <w:rFonts w:ascii="宋体" w:eastAsia="宋体" w:hAnsi="宋体" w:cs="宋体"/>
          <w:kern w:val="2"/>
          <w:sz w:val="24"/>
          <w:szCs w:val="24"/>
        </w:rPr>
      </w:pPr>
      <w:r w:rsidRPr="006441F7">
        <w:rPr>
          <w:rFonts w:ascii="宋体" w:eastAsia="宋体" w:hAnsi="宋体" w:cs="宋体" w:hint="eastAsia"/>
          <w:kern w:val="2"/>
          <w:sz w:val="24"/>
          <w:szCs w:val="24"/>
        </w:rPr>
        <w:t>所有投标人均须提供投标产品满足的技术指标，并明确是否满足上述技术指标要求。</w:t>
      </w:r>
    </w:p>
    <w:p w:rsidR="006441F7" w:rsidRPr="006441F7" w:rsidRDefault="006441F7" w:rsidP="006441F7">
      <w:pPr>
        <w:widowControl w:val="0"/>
        <w:adjustRightInd/>
        <w:snapToGrid/>
        <w:spacing w:after="0"/>
        <w:jc w:val="both"/>
        <w:rPr>
          <w:rFonts w:ascii="Times New Roman" w:eastAsia="宋体" w:hAnsi="Times New Roman" w:cs="Times New Roman"/>
          <w:kern w:val="2"/>
          <w:sz w:val="21"/>
          <w:szCs w:val="24"/>
        </w:rPr>
      </w:pPr>
    </w:p>
    <w:p w:rsidR="006441F7" w:rsidRPr="006441F7" w:rsidRDefault="006441F7" w:rsidP="006441F7">
      <w:pPr>
        <w:widowControl w:val="0"/>
        <w:numPr>
          <w:ilvl w:val="2"/>
          <w:numId w:val="0"/>
        </w:numPr>
        <w:tabs>
          <w:tab w:val="left" w:pos="851"/>
        </w:tabs>
        <w:autoSpaceDE w:val="0"/>
        <w:autoSpaceDN w:val="0"/>
        <w:spacing w:after="0" w:line="360" w:lineRule="auto"/>
        <w:jc w:val="both"/>
        <w:outlineLvl w:val="2"/>
        <w:rPr>
          <w:rFonts w:ascii="宋体" w:eastAsia="宋体" w:hAnsi="Calibri" w:cs="Times New Roman"/>
          <w:b/>
          <w:bCs/>
          <w:sz w:val="28"/>
          <w:szCs w:val="28"/>
          <w:lang w:val="sq-AL"/>
        </w:rPr>
      </w:pPr>
      <w:bookmarkStart w:id="51" w:name="_Toc12484"/>
      <w:r w:rsidRPr="006441F7">
        <w:rPr>
          <w:rFonts w:ascii="宋体" w:eastAsia="宋体" w:hAnsi="Calibri" w:cs="Times New Roman" w:hint="eastAsia"/>
          <w:b/>
          <w:bCs/>
          <w:sz w:val="28"/>
          <w:szCs w:val="28"/>
        </w:rPr>
        <w:t>3、</w:t>
      </w:r>
      <w:r w:rsidRPr="006441F7">
        <w:rPr>
          <w:rFonts w:ascii="宋体" w:eastAsia="宋体" w:hAnsi="Calibri" w:cs="Times New Roman" w:hint="eastAsia"/>
          <w:b/>
          <w:bCs/>
          <w:sz w:val="28"/>
          <w:szCs w:val="28"/>
          <w:lang w:val="sq-AL"/>
        </w:rPr>
        <w:t>对项目技术架构和技术实现途径的要求</w:t>
      </w:r>
      <w:bookmarkEnd w:id="51"/>
    </w:p>
    <w:p w:rsidR="006441F7" w:rsidRPr="006441F7" w:rsidRDefault="006441F7" w:rsidP="006441F7">
      <w:pPr>
        <w:widowControl w:val="0"/>
        <w:adjustRightInd/>
        <w:snapToGrid/>
        <w:spacing w:after="0"/>
        <w:jc w:val="both"/>
        <w:rPr>
          <w:rFonts w:ascii="Calibri" w:eastAsia="宋体" w:hAnsi="Calibri" w:cs="Times New Roman"/>
          <w:kern w:val="2"/>
          <w:sz w:val="21"/>
          <w:szCs w:val="24"/>
          <w:lang w:val="sq-AL"/>
        </w:rPr>
      </w:pPr>
    </w:p>
    <w:p w:rsidR="006441F7" w:rsidRPr="006441F7" w:rsidRDefault="006441F7" w:rsidP="006441F7">
      <w:pPr>
        <w:widowControl w:val="0"/>
        <w:adjustRightInd/>
        <w:snapToGrid/>
        <w:spacing w:after="0" w:line="360" w:lineRule="auto"/>
        <w:ind w:firstLine="420"/>
        <w:jc w:val="both"/>
        <w:rPr>
          <w:rFonts w:ascii="Calibri" w:eastAsia="宋体" w:hAnsi="Calibri" w:cs="Times New Roman"/>
          <w:kern w:val="2"/>
          <w:sz w:val="24"/>
          <w:szCs w:val="24"/>
        </w:rPr>
      </w:pPr>
      <w:r w:rsidRPr="006441F7">
        <w:rPr>
          <w:rFonts w:ascii="宋体" w:eastAsia="宋体" w:hAnsi="宋体" w:cs="宋体" w:hint="eastAsia"/>
          <w:kern w:val="2"/>
          <w:sz w:val="24"/>
          <w:szCs w:val="24"/>
        </w:rPr>
        <w:t>（1）要求基于B/S的体系结构，后台访问均基于浏览器进行。因此在浏览器兼容性方面，必须全面支持至少一款主流浏览器，如IE内核浏览器、Webkit 内核浏览器、Gecko内核浏览器（例如：Firefox、Chrome、Safari、IE11、360浏览器、百度浏览器、遨游、搜狗、猎豹等）。</w:t>
      </w:r>
    </w:p>
    <w:p w:rsidR="006441F7" w:rsidRPr="006441F7" w:rsidRDefault="006441F7" w:rsidP="006441F7">
      <w:pPr>
        <w:widowControl w:val="0"/>
        <w:adjustRightInd/>
        <w:snapToGrid/>
        <w:spacing w:after="0" w:line="360" w:lineRule="auto"/>
        <w:ind w:firstLine="420"/>
        <w:jc w:val="both"/>
        <w:rPr>
          <w:rFonts w:ascii="Calibri" w:eastAsia="宋体" w:hAnsi="Calibri" w:cs="Times New Roman"/>
          <w:kern w:val="2"/>
          <w:sz w:val="24"/>
          <w:szCs w:val="24"/>
        </w:rPr>
      </w:pPr>
      <w:r w:rsidRPr="006441F7">
        <w:rPr>
          <w:rFonts w:ascii="宋体" w:eastAsia="宋体" w:hAnsi="宋体" w:cs="宋体" w:hint="eastAsia"/>
          <w:kern w:val="2"/>
          <w:sz w:val="24"/>
          <w:szCs w:val="24"/>
        </w:rPr>
        <w:t>（2）编程语言需要按</w:t>
      </w:r>
      <w:r w:rsidRPr="006441F7">
        <w:rPr>
          <w:rFonts w:ascii="宋体" w:eastAsia="宋体" w:hAnsi="宋体" w:cs="Times New Roman"/>
          <w:kern w:val="2"/>
          <w:sz w:val="24"/>
          <w:szCs w:val="24"/>
        </w:rPr>
        <w:t>Java EE 7.0</w:t>
      </w:r>
      <w:r w:rsidRPr="006441F7">
        <w:rPr>
          <w:rFonts w:ascii="宋体" w:eastAsia="宋体" w:hAnsi="宋体" w:cs="宋体" w:hint="eastAsia"/>
          <w:kern w:val="2"/>
          <w:sz w:val="24"/>
          <w:szCs w:val="24"/>
        </w:rPr>
        <w:t>以上规格，采用Java编程语言和服务器端Java技术开发。系统采用面向对象组件化设计，并基于跨平台业界标准，包括Java、JSP、XML等，完全独立于硬件和操作系统的开发环境。</w:t>
      </w:r>
    </w:p>
    <w:p w:rsidR="006441F7" w:rsidRPr="006441F7" w:rsidRDefault="006441F7" w:rsidP="006441F7">
      <w:pPr>
        <w:widowControl w:val="0"/>
        <w:adjustRightInd/>
        <w:snapToGrid/>
        <w:spacing w:after="0" w:line="360" w:lineRule="auto"/>
        <w:ind w:firstLine="420"/>
        <w:jc w:val="both"/>
        <w:rPr>
          <w:rFonts w:ascii="Calibri" w:eastAsia="宋体" w:hAnsi="Calibri" w:cs="Times New Roman"/>
          <w:kern w:val="2"/>
          <w:sz w:val="24"/>
          <w:szCs w:val="24"/>
        </w:rPr>
      </w:pPr>
      <w:r w:rsidRPr="006441F7">
        <w:rPr>
          <w:rFonts w:ascii="宋体" w:eastAsia="宋体" w:hAnsi="宋体" w:cs="宋体" w:hint="eastAsia"/>
          <w:kern w:val="2"/>
          <w:sz w:val="24"/>
          <w:szCs w:val="24"/>
        </w:rPr>
        <w:t>（3）要求至少支持的操作系统为Windows、Unix、Linux操作系统。</w:t>
      </w:r>
    </w:p>
    <w:p w:rsidR="006441F7" w:rsidRPr="006441F7" w:rsidRDefault="006441F7" w:rsidP="006441F7">
      <w:pPr>
        <w:widowControl w:val="0"/>
        <w:adjustRightInd/>
        <w:snapToGrid/>
        <w:spacing w:after="0" w:line="360" w:lineRule="auto"/>
        <w:ind w:firstLine="420"/>
        <w:jc w:val="both"/>
        <w:rPr>
          <w:rFonts w:ascii="Calibri" w:eastAsia="宋体" w:hAnsi="Calibri" w:cs="Times New Roman"/>
          <w:kern w:val="2"/>
          <w:sz w:val="24"/>
          <w:szCs w:val="24"/>
        </w:rPr>
      </w:pPr>
      <w:r w:rsidRPr="006441F7">
        <w:rPr>
          <w:rFonts w:ascii="宋体" w:eastAsia="宋体" w:hAnsi="宋体" w:cs="宋体" w:hint="eastAsia"/>
          <w:kern w:val="2"/>
          <w:sz w:val="24"/>
          <w:szCs w:val="24"/>
        </w:rPr>
        <w:t>（4）支持完备的日志管理功能，包括系统登录日志和操作日志，支持日志查询。</w:t>
      </w:r>
    </w:p>
    <w:p w:rsidR="006441F7" w:rsidRPr="006441F7" w:rsidRDefault="006441F7" w:rsidP="006441F7">
      <w:pPr>
        <w:widowControl w:val="0"/>
        <w:adjustRightInd/>
        <w:snapToGrid/>
        <w:spacing w:after="0" w:line="360" w:lineRule="auto"/>
        <w:ind w:firstLine="420"/>
        <w:jc w:val="both"/>
        <w:rPr>
          <w:rFonts w:ascii="Calibri" w:eastAsia="宋体" w:hAnsi="Calibri" w:cs="Times New Roman"/>
          <w:kern w:val="2"/>
          <w:sz w:val="24"/>
          <w:szCs w:val="24"/>
        </w:rPr>
      </w:pPr>
      <w:r w:rsidRPr="006441F7">
        <w:rPr>
          <w:rFonts w:ascii="宋体" w:eastAsia="宋体" w:hAnsi="宋体" w:cs="宋体" w:hint="eastAsia"/>
          <w:kern w:val="2"/>
          <w:sz w:val="24"/>
          <w:szCs w:val="24"/>
        </w:rPr>
        <w:t>（5）要求使用Tomcat部署WEB应用。</w:t>
      </w:r>
    </w:p>
    <w:p w:rsidR="006441F7" w:rsidRPr="006441F7" w:rsidRDefault="006441F7" w:rsidP="006441F7">
      <w:pPr>
        <w:widowControl w:val="0"/>
        <w:adjustRightInd/>
        <w:snapToGrid/>
        <w:spacing w:after="0" w:line="360" w:lineRule="auto"/>
        <w:ind w:firstLine="420"/>
        <w:jc w:val="both"/>
        <w:rPr>
          <w:rFonts w:ascii="Calibri" w:eastAsia="宋体" w:hAnsi="Calibri" w:cs="Times New Roman"/>
          <w:kern w:val="2"/>
          <w:sz w:val="24"/>
          <w:szCs w:val="24"/>
        </w:rPr>
      </w:pPr>
      <w:r w:rsidRPr="006441F7">
        <w:rPr>
          <w:rFonts w:ascii="宋体" w:eastAsia="宋体" w:hAnsi="宋体" w:cs="宋体" w:hint="eastAsia"/>
          <w:kern w:val="2"/>
          <w:sz w:val="24"/>
          <w:szCs w:val="24"/>
        </w:rPr>
        <w:t>（6）要求使用</w:t>
      </w:r>
      <w:r w:rsidRPr="006441F7">
        <w:rPr>
          <w:rFonts w:ascii="宋体" w:eastAsia="宋体" w:hAnsi="宋体" w:cs="宋体"/>
          <w:kern w:val="2"/>
          <w:sz w:val="24"/>
          <w:szCs w:val="24"/>
        </w:rPr>
        <w:t>SSM（Spring</w:t>
      </w:r>
      <w:r w:rsidRPr="006441F7">
        <w:rPr>
          <w:rFonts w:ascii="宋体" w:eastAsia="宋体" w:hAnsi="宋体" w:cs="宋体" w:hint="eastAsia"/>
          <w:kern w:val="2"/>
          <w:sz w:val="24"/>
          <w:szCs w:val="24"/>
        </w:rPr>
        <w:t xml:space="preserve"> </w:t>
      </w:r>
      <w:r w:rsidRPr="006441F7">
        <w:rPr>
          <w:rFonts w:ascii="宋体" w:eastAsia="宋体" w:hAnsi="宋体" w:cs="宋体"/>
          <w:kern w:val="2"/>
          <w:sz w:val="24"/>
          <w:szCs w:val="24"/>
        </w:rPr>
        <w:t>+</w:t>
      </w:r>
      <w:r w:rsidRPr="006441F7">
        <w:rPr>
          <w:rFonts w:ascii="宋体" w:eastAsia="宋体" w:hAnsi="宋体" w:cs="宋体" w:hint="eastAsia"/>
          <w:kern w:val="2"/>
          <w:sz w:val="24"/>
          <w:szCs w:val="24"/>
        </w:rPr>
        <w:t xml:space="preserve"> </w:t>
      </w:r>
      <w:r w:rsidRPr="006441F7">
        <w:rPr>
          <w:rFonts w:ascii="宋体" w:eastAsia="宋体" w:hAnsi="宋体" w:cs="宋体"/>
          <w:kern w:val="2"/>
          <w:sz w:val="24"/>
          <w:szCs w:val="24"/>
        </w:rPr>
        <w:t>SpringMVC</w:t>
      </w:r>
      <w:r w:rsidRPr="006441F7">
        <w:rPr>
          <w:rFonts w:ascii="宋体" w:eastAsia="宋体" w:hAnsi="宋体" w:cs="宋体" w:hint="eastAsia"/>
          <w:kern w:val="2"/>
          <w:sz w:val="24"/>
          <w:szCs w:val="24"/>
        </w:rPr>
        <w:t xml:space="preserve"> </w:t>
      </w:r>
      <w:r w:rsidRPr="006441F7">
        <w:rPr>
          <w:rFonts w:ascii="宋体" w:eastAsia="宋体" w:hAnsi="宋体" w:cs="宋体"/>
          <w:kern w:val="2"/>
          <w:sz w:val="24"/>
          <w:szCs w:val="24"/>
        </w:rPr>
        <w:t>+</w:t>
      </w:r>
      <w:r w:rsidRPr="006441F7">
        <w:rPr>
          <w:rFonts w:ascii="宋体" w:eastAsia="宋体" w:hAnsi="宋体" w:cs="宋体" w:hint="eastAsia"/>
          <w:kern w:val="2"/>
          <w:sz w:val="24"/>
          <w:szCs w:val="24"/>
        </w:rPr>
        <w:t xml:space="preserve"> </w:t>
      </w:r>
      <w:r w:rsidRPr="006441F7">
        <w:rPr>
          <w:rFonts w:ascii="宋体" w:eastAsia="宋体" w:hAnsi="宋体" w:cs="宋体"/>
          <w:kern w:val="2"/>
          <w:sz w:val="24"/>
          <w:szCs w:val="24"/>
        </w:rPr>
        <w:t>MyBatis）框架</w:t>
      </w:r>
      <w:r w:rsidRPr="006441F7">
        <w:rPr>
          <w:rFonts w:ascii="宋体" w:eastAsia="宋体" w:hAnsi="宋体" w:cs="宋体" w:hint="eastAsia"/>
          <w:kern w:val="2"/>
          <w:sz w:val="24"/>
          <w:szCs w:val="24"/>
        </w:rPr>
        <w:t>实现系统。</w:t>
      </w:r>
    </w:p>
    <w:p w:rsidR="006441F7" w:rsidRPr="006441F7" w:rsidRDefault="006441F7" w:rsidP="006441F7">
      <w:pPr>
        <w:widowControl w:val="0"/>
        <w:adjustRightInd/>
        <w:snapToGrid/>
        <w:spacing w:after="0" w:line="360" w:lineRule="auto"/>
        <w:ind w:firstLineChars="250" w:firstLine="600"/>
        <w:jc w:val="both"/>
        <w:rPr>
          <w:rFonts w:ascii="Calibri" w:eastAsia="宋体" w:hAnsi="Calibri" w:cs="Times New Roman"/>
          <w:kern w:val="2"/>
          <w:sz w:val="24"/>
          <w:szCs w:val="24"/>
        </w:rPr>
      </w:pPr>
      <w:r w:rsidRPr="006441F7">
        <w:rPr>
          <w:rFonts w:ascii="宋体" w:eastAsia="宋体" w:hAnsi="宋体" w:cs="宋体" w:hint="eastAsia"/>
          <w:kern w:val="2"/>
          <w:sz w:val="24"/>
          <w:szCs w:val="24"/>
        </w:rPr>
        <w:t>所有投标人须按照上述要求分项应答，提供针对该项要求的技术方案。</w:t>
      </w:r>
    </w:p>
    <w:p w:rsidR="006441F7" w:rsidRPr="006441F7" w:rsidRDefault="006441F7" w:rsidP="006441F7">
      <w:pPr>
        <w:widowControl w:val="0"/>
        <w:numPr>
          <w:ilvl w:val="2"/>
          <w:numId w:val="0"/>
        </w:numPr>
        <w:tabs>
          <w:tab w:val="left" w:pos="851"/>
        </w:tabs>
        <w:autoSpaceDE w:val="0"/>
        <w:autoSpaceDN w:val="0"/>
        <w:spacing w:after="0" w:line="360" w:lineRule="auto"/>
        <w:jc w:val="both"/>
        <w:outlineLvl w:val="2"/>
        <w:rPr>
          <w:rFonts w:ascii="宋体" w:eastAsia="宋体" w:hAnsi="Calibri" w:cs="Times New Roman"/>
          <w:sz w:val="21"/>
          <w:szCs w:val="20"/>
        </w:rPr>
      </w:pPr>
      <w:bookmarkStart w:id="52" w:name="_Toc14174"/>
      <w:r w:rsidRPr="006441F7">
        <w:rPr>
          <w:rFonts w:ascii="宋体" w:eastAsia="宋体" w:hAnsi="Calibri" w:cs="Times New Roman" w:hint="eastAsia"/>
          <w:sz w:val="21"/>
          <w:szCs w:val="20"/>
        </w:rPr>
        <w:t>项目验收及质保期</w:t>
      </w:r>
      <w:bookmarkEnd w:id="52"/>
    </w:p>
    <w:p w:rsidR="006441F7" w:rsidRPr="006441F7" w:rsidRDefault="006441F7" w:rsidP="006441F7">
      <w:pPr>
        <w:widowControl w:val="0"/>
        <w:adjustRightInd/>
        <w:snapToGrid/>
        <w:spacing w:after="0"/>
        <w:jc w:val="both"/>
        <w:rPr>
          <w:rFonts w:ascii="Calibri" w:eastAsia="宋体" w:hAnsi="Calibri" w:cs="Times New Roman"/>
          <w:kern w:val="2"/>
          <w:sz w:val="21"/>
          <w:szCs w:val="24"/>
        </w:rPr>
      </w:pPr>
    </w:p>
    <w:p w:rsidR="006441F7" w:rsidRPr="006441F7" w:rsidRDefault="006441F7" w:rsidP="006441F7">
      <w:pPr>
        <w:widowControl w:val="0"/>
        <w:adjustRightInd/>
        <w:snapToGrid/>
        <w:spacing w:after="0" w:line="360" w:lineRule="auto"/>
        <w:jc w:val="both"/>
        <w:rPr>
          <w:rFonts w:ascii="宋体" w:eastAsia="宋体" w:hAnsi="宋体" w:cs="Times New Roman"/>
          <w:b/>
          <w:bCs/>
          <w:kern w:val="2"/>
          <w:sz w:val="28"/>
          <w:szCs w:val="28"/>
        </w:rPr>
      </w:pPr>
      <w:r w:rsidRPr="006441F7">
        <w:rPr>
          <w:rFonts w:ascii="宋体" w:eastAsia="宋体" w:hAnsi="宋体" w:cs="Times New Roman" w:hint="eastAsia"/>
          <w:b/>
          <w:bCs/>
          <w:kern w:val="2"/>
          <w:sz w:val="28"/>
          <w:szCs w:val="28"/>
        </w:rPr>
        <w:t>4、项目验收须达到如下要求：</w:t>
      </w:r>
    </w:p>
    <w:p w:rsidR="006441F7" w:rsidRPr="006441F7" w:rsidRDefault="006441F7" w:rsidP="006441F7">
      <w:pPr>
        <w:widowControl w:val="0"/>
        <w:adjustRightInd/>
        <w:snapToGrid/>
        <w:spacing w:after="0"/>
        <w:jc w:val="both"/>
        <w:rPr>
          <w:rFonts w:ascii="Times New Roman" w:eastAsia="宋体" w:hAnsi="Times New Roman" w:cs="Times New Roman"/>
          <w:kern w:val="2"/>
          <w:sz w:val="21"/>
          <w:szCs w:val="24"/>
        </w:rPr>
      </w:pPr>
    </w:p>
    <w:p w:rsidR="006441F7" w:rsidRPr="006441F7" w:rsidRDefault="006441F7" w:rsidP="006441F7">
      <w:pPr>
        <w:widowControl w:val="0"/>
        <w:adjustRightInd/>
        <w:snapToGrid/>
        <w:spacing w:after="0" w:line="360" w:lineRule="auto"/>
        <w:ind w:firstLine="420"/>
        <w:jc w:val="both"/>
        <w:rPr>
          <w:rFonts w:ascii="Calibri" w:eastAsia="宋体" w:hAnsi="Calibri" w:cs="Times New Roman"/>
          <w:kern w:val="2"/>
          <w:sz w:val="24"/>
          <w:szCs w:val="24"/>
        </w:rPr>
      </w:pPr>
      <w:r w:rsidRPr="006441F7">
        <w:rPr>
          <w:rFonts w:ascii="宋体" w:eastAsia="宋体" w:hAnsi="宋体" w:cs="Times New Roman" w:hint="eastAsia"/>
          <w:kern w:val="2"/>
          <w:sz w:val="24"/>
          <w:szCs w:val="24"/>
        </w:rPr>
        <w:t>（1）按项目需求，实现产品的全部功能并上线试运行。</w:t>
      </w:r>
    </w:p>
    <w:p w:rsidR="006441F7" w:rsidRPr="006441F7" w:rsidRDefault="006441F7" w:rsidP="006441F7">
      <w:pPr>
        <w:widowControl w:val="0"/>
        <w:adjustRightInd/>
        <w:snapToGrid/>
        <w:spacing w:after="0" w:line="360" w:lineRule="auto"/>
        <w:ind w:firstLine="420"/>
        <w:jc w:val="both"/>
        <w:rPr>
          <w:rFonts w:ascii="Calibri" w:eastAsia="宋体" w:hAnsi="Calibri" w:cs="Times New Roman"/>
          <w:kern w:val="2"/>
          <w:sz w:val="24"/>
          <w:szCs w:val="24"/>
        </w:rPr>
      </w:pPr>
      <w:r w:rsidRPr="006441F7">
        <w:rPr>
          <w:rFonts w:ascii="宋体" w:eastAsia="宋体" w:hAnsi="宋体" w:cs="Times New Roman" w:hint="eastAsia"/>
          <w:kern w:val="2"/>
          <w:sz w:val="24"/>
          <w:szCs w:val="24"/>
        </w:rPr>
        <w:t>（2）配合业务人员完成包括</w:t>
      </w:r>
      <w:r w:rsidRPr="006441F7">
        <w:rPr>
          <w:rFonts w:ascii="宋体" w:eastAsia="宋体" w:hAnsi="宋体" w:cs="Times New Roman"/>
          <w:kern w:val="2"/>
          <w:sz w:val="24"/>
          <w:szCs w:val="24"/>
        </w:rPr>
        <w:t>用户、</w:t>
      </w:r>
      <w:r w:rsidRPr="006441F7">
        <w:rPr>
          <w:rFonts w:ascii="宋体" w:eastAsia="宋体" w:hAnsi="宋体" w:cs="Times New Roman" w:hint="eastAsia"/>
          <w:kern w:val="2"/>
          <w:sz w:val="24"/>
          <w:szCs w:val="24"/>
        </w:rPr>
        <w:t>角色</w:t>
      </w:r>
      <w:r w:rsidRPr="006441F7">
        <w:rPr>
          <w:rFonts w:ascii="宋体" w:eastAsia="宋体" w:hAnsi="宋体" w:cs="Times New Roman"/>
          <w:kern w:val="2"/>
          <w:sz w:val="24"/>
          <w:szCs w:val="24"/>
        </w:rPr>
        <w:t>、</w:t>
      </w:r>
      <w:r w:rsidRPr="006441F7">
        <w:rPr>
          <w:rFonts w:ascii="宋体" w:eastAsia="宋体" w:hAnsi="宋体" w:cs="Times New Roman" w:hint="eastAsia"/>
          <w:kern w:val="2"/>
          <w:sz w:val="24"/>
          <w:szCs w:val="24"/>
        </w:rPr>
        <w:t>初始</w:t>
      </w:r>
      <w:r w:rsidRPr="006441F7">
        <w:rPr>
          <w:rFonts w:ascii="宋体" w:eastAsia="宋体" w:hAnsi="宋体" w:cs="Times New Roman"/>
          <w:kern w:val="2"/>
          <w:sz w:val="24"/>
          <w:szCs w:val="24"/>
        </w:rPr>
        <w:t>权限</w:t>
      </w:r>
      <w:r w:rsidRPr="006441F7">
        <w:rPr>
          <w:rFonts w:ascii="宋体" w:eastAsia="宋体" w:hAnsi="宋体" w:cs="Times New Roman" w:hint="eastAsia"/>
          <w:kern w:val="2"/>
          <w:sz w:val="24"/>
          <w:szCs w:val="24"/>
        </w:rPr>
        <w:t>等信息的初始化工作。</w:t>
      </w:r>
    </w:p>
    <w:p w:rsidR="006441F7" w:rsidRPr="006441F7" w:rsidRDefault="006441F7" w:rsidP="006441F7">
      <w:pPr>
        <w:widowControl w:val="0"/>
        <w:adjustRightInd/>
        <w:snapToGrid/>
        <w:spacing w:after="0" w:line="360" w:lineRule="auto"/>
        <w:ind w:firstLine="420"/>
        <w:jc w:val="both"/>
        <w:rPr>
          <w:rFonts w:ascii="Calibri" w:eastAsia="宋体" w:hAnsi="Calibri" w:cs="Times New Roman"/>
          <w:kern w:val="2"/>
          <w:sz w:val="24"/>
          <w:szCs w:val="24"/>
        </w:rPr>
      </w:pPr>
      <w:r w:rsidRPr="006441F7">
        <w:rPr>
          <w:rFonts w:ascii="宋体" w:eastAsia="宋体" w:hAnsi="宋体" w:cs="Times New Roman" w:hint="eastAsia"/>
          <w:kern w:val="2"/>
          <w:sz w:val="24"/>
          <w:szCs w:val="24"/>
        </w:rPr>
        <w:t>（3）已按系统对接要求，完成相关集成工作。</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宋体" w:eastAsia="宋体" w:hAnsi="宋体" w:cs="Times New Roman" w:hint="eastAsia"/>
          <w:kern w:val="2"/>
          <w:sz w:val="24"/>
          <w:szCs w:val="24"/>
        </w:rPr>
        <w:t>项目质保期从验收通过开始计算，免费质保期为</w:t>
      </w:r>
      <w:r w:rsidRPr="006441F7">
        <w:rPr>
          <w:rFonts w:ascii="宋体" w:eastAsia="宋体" w:hAnsi="宋体" w:cs="Times New Roman" w:hint="eastAsia"/>
          <w:b/>
          <w:kern w:val="2"/>
          <w:sz w:val="24"/>
          <w:szCs w:val="24"/>
        </w:rPr>
        <w:t>2年</w:t>
      </w:r>
      <w:r w:rsidRPr="006441F7">
        <w:rPr>
          <w:rFonts w:ascii="宋体" w:eastAsia="宋体" w:hAnsi="宋体" w:cs="Times New Roman" w:hint="eastAsia"/>
          <w:kern w:val="2"/>
          <w:sz w:val="24"/>
          <w:szCs w:val="24"/>
        </w:rPr>
        <w:t>。</w:t>
      </w:r>
    </w:p>
    <w:p w:rsidR="006441F7" w:rsidRPr="006441F7" w:rsidRDefault="006441F7" w:rsidP="006441F7">
      <w:pPr>
        <w:widowControl w:val="0"/>
        <w:adjustRightInd/>
        <w:snapToGrid/>
        <w:spacing w:after="0" w:line="360" w:lineRule="auto"/>
        <w:ind w:firstLineChars="200" w:firstLine="480"/>
        <w:jc w:val="both"/>
        <w:rPr>
          <w:rFonts w:ascii="宋体" w:eastAsia="宋体" w:hAnsi="宋体" w:cs="Times New Roman"/>
          <w:kern w:val="2"/>
          <w:sz w:val="24"/>
          <w:szCs w:val="24"/>
        </w:rPr>
      </w:pPr>
      <w:r w:rsidRPr="006441F7">
        <w:rPr>
          <w:rFonts w:ascii="宋体" w:eastAsia="宋体" w:hAnsi="宋体" w:cs="Times New Roman" w:hint="eastAsia"/>
          <w:kern w:val="2"/>
          <w:sz w:val="24"/>
          <w:szCs w:val="24"/>
        </w:rPr>
        <w:t>所有投标人须按照上述要求分项应答，按照指定的日期和验收要求供货，并承诺质保周期。</w:t>
      </w:r>
    </w:p>
    <w:p w:rsidR="006441F7" w:rsidRPr="006441F7" w:rsidRDefault="006441F7" w:rsidP="006441F7">
      <w:pPr>
        <w:widowControl w:val="0"/>
        <w:adjustRightInd/>
        <w:snapToGrid/>
        <w:spacing w:after="0"/>
        <w:jc w:val="both"/>
        <w:rPr>
          <w:rFonts w:ascii="Times New Roman" w:eastAsia="宋体" w:hAnsi="Times New Roman" w:cs="Times New Roman"/>
          <w:kern w:val="2"/>
          <w:sz w:val="21"/>
          <w:szCs w:val="24"/>
        </w:rPr>
      </w:pPr>
    </w:p>
    <w:p w:rsidR="006441F7" w:rsidRPr="006441F7" w:rsidRDefault="006441F7" w:rsidP="006441F7">
      <w:pPr>
        <w:widowControl w:val="0"/>
        <w:numPr>
          <w:ilvl w:val="2"/>
          <w:numId w:val="0"/>
        </w:numPr>
        <w:tabs>
          <w:tab w:val="left" w:pos="851"/>
        </w:tabs>
        <w:autoSpaceDE w:val="0"/>
        <w:autoSpaceDN w:val="0"/>
        <w:spacing w:after="0" w:line="360" w:lineRule="auto"/>
        <w:jc w:val="both"/>
        <w:outlineLvl w:val="2"/>
        <w:rPr>
          <w:rFonts w:ascii="宋体" w:eastAsia="宋体" w:hAnsi="Calibri" w:cs="Times New Roman"/>
          <w:sz w:val="21"/>
          <w:szCs w:val="20"/>
        </w:rPr>
      </w:pPr>
      <w:bookmarkStart w:id="53" w:name="_Toc13978"/>
      <w:r w:rsidRPr="006441F7">
        <w:rPr>
          <w:rFonts w:ascii="宋体" w:eastAsia="宋体" w:hAnsi="Calibri" w:cs="Times New Roman" w:hint="eastAsia"/>
          <w:b/>
          <w:bCs/>
          <w:sz w:val="28"/>
          <w:szCs w:val="28"/>
        </w:rPr>
        <w:t>5、付款方法和条件</w:t>
      </w:r>
      <w:bookmarkEnd w:id="53"/>
    </w:p>
    <w:p w:rsidR="006441F7" w:rsidRPr="006441F7" w:rsidRDefault="006441F7" w:rsidP="006441F7">
      <w:pPr>
        <w:widowControl w:val="0"/>
        <w:adjustRightInd/>
        <w:snapToGrid/>
        <w:spacing w:after="0"/>
        <w:jc w:val="both"/>
        <w:rPr>
          <w:rFonts w:ascii="Calibri" w:eastAsia="宋体" w:hAnsi="Calibri" w:cs="Times New Roman"/>
          <w:kern w:val="2"/>
          <w:sz w:val="21"/>
          <w:szCs w:val="24"/>
        </w:rPr>
      </w:pP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宋体" w:eastAsia="宋体" w:hAnsi="宋体" w:cs="Times New Roman" w:hint="eastAsia"/>
          <w:kern w:val="2"/>
          <w:sz w:val="24"/>
          <w:szCs w:val="24"/>
        </w:rPr>
        <w:t>按照以下方式分期支付：</w:t>
      </w:r>
    </w:p>
    <w:p w:rsidR="006441F7" w:rsidRPr="006441F7" w:rsidRDefault="006441F7" w:rsidP="006441F7">
      <w:pPr>
        <w:widowControl w:val="0"/>
        <w:numPr>
          <w:ilvl w:val="0"/>
          <w:numId w:val="29"/>
        </w:numPr>
        <w:autoSpaceDE w:val="0"/>
        <w:autoSpaceDN w:val="0"/>
        <w:adjustRightInd/>
        <w:snapToGrid/>
        <w:spacing w:after="0" w:line="360" w:lineRule="auto"/>
        <w:jc w:val="both"/>
        <w:rPr>
          <w:rFonts w:ascii="宋体" w:eastAsia="宋体" w:hAnsi="宋体" w:cs="宋体"/>
          <w:kern w:val="2"/>
          <w:sz w:val="24"/>
          <w:szCs w:val="24"/>
        </w:rPr>
      </w:pPr>
      <w:r w:rsidRPr="006441F7">
        <w:rPr>
          <w:rFonts w:ascii="宋体" w:eastAsia="宋体" w:hAnsi="宋体" w:cs="宋体" w:hint="eastAsia"/>
          <w:kern w:val="2"/>
          <w:sz w:val="24"/>
          <w:szCs w:val="24"/>
        </w:rPr>
        <w:t xml:space="preserve"> 合同签订后一周内甲方支付中标额的40%作为项目启动款；</w:t>
      </w:r>
    </w:p>
    <w:p w:rsidR="006441F7" w:rsidRPr="006441F7" w:rsidRDefault="006441F7" w:rsidP="006441F7">
      <w:pPr>
        <w:widowControl w:val="0"/>
        <w:numPr>
          <w:ilvl w:val="0"/>
          <w:numId w:val="29"/>
        </w:numPr>
        <w:autoSpaceDE w:val="0"/>
        <w:autoSpaceDN w:val="0"/>
        <w:adjustRightInd/>
        <w:snapToGrid/>
        <w:spacing w:after="0" w:line="360" w:lineRule="auto"/>
        <w:jc w:val="both"/>
        <w:rPr>
          <w:rFonts w:ascii="宋体" w:eastAsia="宋体" w:hAnsi="宋体" w:cs="宋体"/>
          <w:kern w:val="2"/>
          <w:sz w:val="24"/>
          <w:szCs w:val="24"/>
        </w:rPr>
      </w:pPr>
      <w:r w:rsidRPr="006441F7">
        <w:rPr>
          <w:rFonts w:ascii="宋体" w:eastAsia="宋体" w:hAnsi="宋体" w:cs="宋体" w:hint="eastAsia"/>
          <w:kern w:val="2"/>
          <w:sz w:val="24"/>
          <w:szCs w:val="24"/>
        </w:rPr>
        <w:t xml:space="preserve"> 乙方按甲方需求进行系统建设，项目正式上线运行后一周内支付中标额30%；</w:t>
      </w:r>
    </w:p>
    <w:p w:rsidR="006441F7" w:rsidRPr="006441F7" w:rsidRDefault="006441F7" w:rsidP="006441F7">
      <w:pPr>
        <w:widowControl w:val="0"/>
        <w:numPr>
          <w:ilvl w:val="0"/>
          <w:numId w:val="29"/>
        </w:numPr>
        <w:autoSpaceDE w:val="0"/>
        <w:autoSpaceDN w:val="0"/>
        <w:adjustRightInd/>
        <w:snapToGrid/>
        <w:spacing w:after="0" w:line="360" w:lineRule="auto"/>
        <w:jc w:val="both"/>
        <w:rPr>
          <w:rFonts w:ascii="宋体" w:eastAsia="宋体" w:hAnsi="宋体" w:cs="宋体"/>
          <w:kern w:val="2"/>
          <w:sz w:val="24"/>
          <w:szCs w:val="24"/>
        </w:rPr>
      </w:pPr>
      <w:r w:rsidRPr="006441F7">
        <w:rPr>
          <w:rFonts w:ascii="宋体" w:eastAsia="宋体" w:hAnsi="宋体" w:cs="宋体" w:hint="eastAsia"/>
          <w:kern w:val="2"/>
          <w:sz w:val="24"/>
          <w:szCs w:val="24"/>
        </w:rPr>
        <w:t xml:space="preserve"> 项目整体验收完毕后一周内支付中标额25%；</w:t>
      </w:r>
    </w:p>
    <w:p w:rsidR="006441F7" w:rsidRPr="006441F7" w:rsidRDefault="006441F7" w:rsidP="006441F7">
      <w:pPr>
        <w:widowControl w:val="0"/>
        <w:numPr>
          <w:ilvl w:val="0"/>
          <w:numId w:val="29"/>
        </w:numPr>
        <w:autoSpaceDE w:val="0"/>
        <w:autoSpaceDN w:val="0"/>
        <w:adjustRightInd/>
        <w:snapToGrid/>
        <w:spacing w:after="0" w:line="360" w:lineRule="auto"/>
        <w:jc w:val="both"/>
        <w:rPr>
          <w:rFonts w:ascii="Calibri" w:eastAsia="宋体" w:hAnsi="Calibri" w:cs="Times New Roman"/>
          <w:kern w:val="2"/>
          <w:sz w:val="24"/>
          <w:szCs w:val="24"/>
        </w:rPr>
      </w:pPr>
      <w:r w:rsidRPr="006441F7">
        <w:rPr>
          <w:rFonts w:ascii="宋体" w:eastAsia="宋体" w:hAnsi="宋体" w:cs="宋体" w:hint="eastAsia"/>
          <w:kern w:val="2"/>
          <w:sz w:val="24"/>
          <w:szCs w:val="24"/>
        </w:rPr>
        <w:t xml:space="preserve"> 质保期</w:t>
      </w:r>
      <w:r w:rsidRPr="006441F7">
        <w:rPr>
          <w:rFonts w:ascii="宋体" w:eastAsia="宋体" w:hAnsi="宋体" w:cs="Times New Roman" w:hint="eastAsia"/>
          <w:kern w:val="2"/>
          <w:sz w:val="24"/>
          <w:szCs w:val="24"/>
        </w:rPr>
        <w:t>后的一周内支付中标额的</w:t>
      </w:r>
      <w:r w:rsidRPr="006441F7">
        <w:rPr>
          <w:rFonts w:ascii="宋体" w:eastAsia="宋体" w:hAnsi="宋体" w:cs="Times New Roman"/>
          <w:kern w:val="2"/>
          <w:sz w:val="24"/>
          <w:szCs w:val="24"/>
        </w:rPr>
        <w:t>5</w:t>
      </w:r>
      <w:r w:rsidRPr="006441F7">
        <w:rPr>
          <w:rFonts w:ascii="宋体" w:eastAsia="宋体" w:hAnsi="宋体" w:cs="Times New Roman" w:hint="eastAsia"/>
          <w:kern w:val="2"/>
          <w:sz w:val="24"/>
          <w:szCs w:val="24"/>
        </w:rPr>
        <w:t>%。</w:t>
      </w:r>
    </w:p>
    <w:p w:rsidR="006441F7" w:rsidRPr="006441F7" w:rsidRDefault="006441F7" w:rsidP="006441F7">
      <w:pPr>
        <w:widowControl w:val="0"/>
        <w:adjustRightInd/>
        <w:snapToGrid/>
        <w:spacing w:after="0"/>
        <w:jc w:val="both"/>
        <w:rPr>
          <w:rFonts w:ascii="Times New Roman" w:eastAsia="宋体" w:hAnsi="Times New Roman" w:cs="Times New Roman"/>
          <w:kern w:val="2"/>
          <w:sz w:val="21"/>
          <w:szCs w:val="24"/>
        </w:rPr>
      </w:pPr>
    </w:p>
    <w:p w:rsidR="006441F7" w:rsidRPr="006441F7" w:rsidRDefault="006441F7" w:rsidP="006441F7">
      <w:pPr>
        <w:widowControl w:val="0"/>
        <w:numPr>
          <w:ilvl w:val="2"/>
          <w:numId w:val="0"/>
        </w:numPr>
        <w:tabs>
          <w:tab w:val="left" w:pos="851"/>
        </w:tabs>
        <w:autoSpaceDE w:val="0"/>
        <w:autoSpaceDN w:val="0"/>
        <w:spacing w:after="0" w:line="360" w:lineRule="auto"/>
        <w:jc w:val="both"/>
        <w:outlineLvl w:val="2"/>
        <w:rPr>
          <w:rFonts w:ascii="宋体" w:eastAsia="宋体" w:hAnsi="Calibri" w:cs="Times New Roman"/>
          <w:b/>
          <w:bCs/>
          <w:sz w:val="28"/>
          <w:szCs w:val="28"/>
        </w:rPr>
      </w:pPr>
      <w:bookmarkStart w:id="54" w:name="_Toc16186"/>
      <w:r w:rsidRPr="006441F7">
        <w:rPr>
          <w:rFonts w:ascii="宋体" w:eastAsia="宋体" w:hAnsi="Calibri" w:cs="Times New Roman" w:hint="eastAsia"/>
          <w:b/>
          <w:bCs/>
          <w:sz w:val="28"/>
          <w:szCs w:val="28"/>
        </w:rPr>
        <w:t>6、售后维护要求</w:t>
      </w:r>
      <w:bookmarkEnd w:id="54"/>
    </w:p>
    <w:p w:rsidR="006441F7" w:rsidRPr="006441F7" w:rsidRDefault="006441F7" w:rsidP="006441F7">
      <w:pPr>
        <w:widowControl w:val="0"/>
        <w:adjustRightInd/>
        <w:snapToGrid/>
        <w:spacing w:after="0"/>
        <w:jc w:val="both"/>
        <w:rPr>
          <w:rFonts w:ascii="Calibri" w:eastAsia="宋体" w:hAnsi="Calibri" w:cs="Times New Roman"/>
          <w:kern w:val="2"/>
          <w:sz w:val="21"/>
          <w:szCs w:val="24"/>
        </w:rPr>
      </w:pP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lang w:val="sq-AL"/>
        </w:rPr>
      </w:pPr>
      <w:r w:rsidRPr="006441F7">
        <w:rPr>
          <w:rFonts w:ascii="宋体" w:eastAsia="宋体" w:hAnsi="宋体" w:cs="Times New Roman" w:hint="eastAsia"/>
          <w:kern w:val="2"/>
          <w:sz w:val="24"/>
          <w:szCs w:val="24"/>
        </w:rPr>
        <w:t>（</w:t>
      </w:r>
      <w:r w:rsidRPr="006441F7">
        <w:rPr>
          <w:rFonts w:ascii="宋体" w:eastAsia="宋体" w:hAnsi="宋体" w:cs="Times New Roman"/>
          <w:kern w:val="2"/>
          <w:sz w:val="24"/>
          <w:szCs w:val="24"/>
        </w:rPr>
        <w:t>1</w:t>
      </w:r>
      <w:r w:rsidRPr="006441F7">
        <w:rPr>
          <w:rFonts w:ascii="宋体" w:eastAsia="宋体" w:hAnsi="宋体" w:cs="Times New Roman" w:hint="eastAsia"/>
          <w:kern w:val="2"/>
          <w:sz w:val="24"/>
          <w:szCs w:val="24"/>
        </w:rPr>
        <w:t>）</w:t>
      </w:r>
      <w:r w:rsidRPr="006441F7">
        <w:rPr>
          <w:rFonts w:ascii="宋体" w:eastAsia="宋体" w:hAnsi="宋体" w:cs="Times New Roman" w:hint="eastAsia"/>
          <w:kern w:val="2"/>
          <w:sz w:val="24"/>
          <w:szCs w:val="24"/>
          <w:lang w:val="sq-AL"/>
        </w:rPr>
        <w:t>对项目使用培训的要求</w:t>
      </w:r>
    </w:p>
    <w:p w:rsidR="006441F7" w:rsidRPr="006441F7" w:rsidRDefault="006441F7" w:rsidP="006441F7">
      <w:pPr>
        <w:widowControl w:val="0"/>
        <w:numPr>
          <w:ilvl w:val="0"/>
          <w:numId w:val="30"/>
        </w:numPr>
        <w:autoSpaceDE w:val="0"/>
        <w:autoSpaceDN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宋体" w:eastAsia="宋体" w:hAnsi="宋体" w:cs="Times New Roman" w:hint="eastAsia"/>
          <w:kern w:val="2"/>
          <w:sz w:val="24"/>
          <w:szCs w:val="24"/>
        </w:rPr>
        <w:t>应针对本项目的使用人员、服务管理人员和系统运行维护用户提供分层次培训。需提供灵活多样的培训方式，包括最终用户的操作培训、对运行维护人员的技术培训等。</w:t>
      </w:r>
    </w:p>
    <w:p w:rsidR="006441F7" w:rsidRPr="006441F7" w:rsidRDefault="006441F7" w:rsidP="006441F7">
      <w:pPr>
        <w:widowControl w:val="0"/>
        <w:numPr>
          <w:ilvl w:val="0"/>
          <w:numId w:val="30"/>
        </w:numPr>
        <w:autoSpaceDE w:val="0"/>
        <w:autoSpaceDN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宋体" w:eastAsia="宋体" w:hAnsi="宋体" w:cs="Times New Roman" w:hint="eastAsia"/>
          <w:kern w:val="2"/>
          <w:sz w:val="24"/>
          <w:szCs w:val="24"/>
        </w:rPr>
        <w:t>应制定详细的人员培训方案，培训方案应包括培训目的、培训时间安排、人员层次、人数、次数、培训课程（包括课程介绍）主要内容（列出培训基本内容）培训组织方式等。</w:t>
      </w:r>
    </w:p>
    <w:p w:rsidR="006441F7" w:rsidRPr="006441F7" w:rsidRDefault="006441F7" w:rsidP="006441F7">
      <w:pPr>
        <w:widowControl w:val="0"/>
        <w:numPr>
          <w:ilvl w:val="0"/>
          <w:numId w:val="30"/>
        </w:numPr>
        <w:autoSpaceDE w:val="0"/>
        <w:autoSpaceDN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宋体" w:eastAsia="宋体" w:hAnsi="宋体" w:cs="Times New Roman" w:hint="eastAsia"/>
          <w:kern w:val="2"/>
          <w:sz w:val="24"/>
          <w:szCs w:val="24"/>
        </w:rPr>
        <w:t>对于提供的所有培训，必须保证师资力量，主要培训教员应是产品的主要设计和开发者。</w:t>
      </w:r>
    </w:p>
    <w:p w:rsidR="006441F7" w:rsidRPr="006441F7" w:rsidRDefault="006441F7" w:rsidP="006441F7">
      <w:pPr>
        <w:widowControl w:val="0"/>
        <w:numPr>
          <w:ilvl w:val="0"/>
          <w:numId w:val="30"/>
        </w:numPr>
        <w:autoSpaceDE w:val="0"/>
        <w:autoSpaceDN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宋体" w:eastAsia="宋体" w:hAnsi="宋体" w:cs="Times New Roman" w:hint="eastAsia"/>
          <w:kern w:val="2"/>
          <w:sz w:val="24"/>
          <w:szCs w:val="24"/>
        </w:rPr>
        <w:t>培训的内容及方案应由双方协商制定。供应商前来进行技术培训的人员的费用包括在合同总价中。</w:t>
      </w:r>
    </w:p>
    <w:p w:rsidR="006441F7" w:rsidRPr="006441F7" w:rsidRDefault="006441F7" w:rsidP="006441F7">
      <w:pPr>
        <w:widowControl w:val="0"/>
        <w:adjustRightInd/>
        <w:snapToGrid/>
        <w:spacing w:after="0" w:line="360" w:lineRule="auto"/>
        <w:jc w:val="both"/>
        <w:rPr>
          <w:rFonts w:ascii="Calibri" w:eastAsia="宋体" w:hAnsi="Calibri" w:cs="Times New Roman"/>
          <w:kern w:val="2"/>
          <w:sz w:val="24"/>
          <w:szCs w:val="24"/>
        </w:rPr>
      </w:pPr>
      <w:r w:rsidRPr="006441F7">
        <w:rPr>
          <w:rFonts w:ascii="宋体" w:eastAsia="宋体" w:hAnsi="宋体" w:cs="Times New Roman" w:hint="eastAsia"/>
          <w:kern w:val="2"/>
          <w:sz w:val="24"/>
          <w:szCs w:val="24"/>
        </w:rPr>
        <w:t>（</w:t>
      </w:r>
      <w:r w:rsidRPr="006441F7">
        <w:rPr>
          <w:rFonts w:ascii="宋体" w:eastAsia="宋体" w:hAnsi="宋体" w:cs="Times New Roman"/>
          <w:kern w:val="2"/>
          <w:sz w:val="24"/>
          <w:szCs w:val="24"/>
        </w:rPr>
        <w:t>2</w:t>
      </w:r>
      <w:r w:rsidRPr="006441F7">
        <w:rPr>
          <w:rFonts w:ascii="宋体" w:eastAsia="宋体" w:hAnsi="宋体" w:cs="Times New Roman" w:hint="eastAsia"/>
          <w:kern w:val="2"/>
          <w:sz w:val="24"/>
          <w:szCs w:val="24"/>
        </w:rPr>
        <w:t>）对项目售后服务的要求</w:t>
      </w:r>
    </w:p>
    <w:p w:rsidR="006441F7" w:rsidRPr="006441F7" w:rsidRDefault="006441F7" w:rsidP="006441F7">
      <w:pPr>
        <w:widowControl w:val="0"/>
        <w:numPr>
          <w:ilvl w:val="0"/>
          <w:numId w:val="30"/>
        </w:numPr>
        <w:autoSpaceDE w:val="0"/>
        <w:autoSpaceDN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宋体" w:eastAsia="宋体" w:hAnsi="宋体" w:cs="Times New Roman" w:hint="eastAsia"/>
          <w:kern w:val="2"/>
          <w:sz w:val="24"/>
          <w:szCs w:val="24"/>
        </w:rPr>
        <w:t>项目验收后，质保期内免费提供基础维护服务。</w:t>
      </w:r>
    </w:p>
    <w:p w:rsidR="006441F7" w:rsidRPr="006441F7" w:rsidRDefault="006441F7" w:rsidP="006441F7">
      <w:pPr>
        <w:widowControl w:val="0"/>
        <w:numPr>
          <w:ilvl w:val="0"/>
          <w:numId w:val="30"/>
        </w:numPr>
        <w:autoSpaceDE w:val="0"/>
        <w:autoSpaceDN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宋体" w:eastAsia="宋体" w:hAnsi="宋体" w:cs="Times New Roman" w:hint="eastAsia"/>
          <w:kern w:val="2"/>
          <w:sz w:val="24"/>
          <w:szCs w:val="24"/>
        </w:rPr>
        <w:t>服务期内须提供所供软件系统的系统</w:t>
      </w:r>
      <w:r w:rsidRPr="006441F7">
        <w:rPr>
          <w:rFonts w:ascii="宋体" w:eastAsia="宋体" w:hAnsi="宋体" w:cs="Times New Roman"/>
          <w:kern w:val="2"/>
          <w:sz w:val="24"/>
          <w:szCs w:val="24"/>
        </w:rPr>
        <w:t>BUG</w:t>
      </w:r>
      <w:r w:rsidRPr="006441F7">
        <w:rPr>
          <w:rFonts w:ascii="宋体" w:eastAsia="宋体" w:hAnsi="宋体" w:cs="Times New Roman" w:hint="eastAsia"/>
          <w:kern w:val="2"/>
          <w:sz w:val="24"/>
          <w:szCs w:val="24"/>
        </w:rPr>
        <w:t>修复、系统性能优化等服务。</w:t>
      </w:r>
    </w:p>
    <w:p w:rsidR="006441F7" w:rsidRPr="006441F7" w:rsidRDefault="006441F7" w:rsidP="006441F7">
      <w:pPr>
        <w:widowControl w:val="0"/>
        <w:numPr>
          <w:ilvl w:val="0"/>
          <w:numId w:val="30"/>
        </w:numPr>
        <w:autoSpaceDE w:val="0"/>
        <w:autoSpaceDN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宋体" w:eastAsia="宋体" w:hAnsi="宋体" w:cs="Times New Roman" w:hint="eastAsia"/>
          <w:kern w:val="2"/>
          <w:sz w:val="24"/>
          <w:szCs w:val="24"/>
        </w:rPr>
        <w:t>协助提供系统数据备份服务，并定期检验数据备份的有效性。</w:t>
      </w:r>
    </w:p>
    <w:p w:rsidR="006441F7" w:rsidRPr="006441F7" w:rsidRDefault="006441F7" w:rsidP="006441F7">
      <w:pPr>
        <w:widowControl w:val="0"/>
        <w:numPr>
          <w:ilvl w:val="0"/>
          <w:numId w:val="30"/>
        </w:numPr>
        <w:autoSpaceDE w:val="0"/>
        <w:autoSpaceDN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宋体" w:eastAsia="宋体" w:hAnsi="宋体" w:cs="Times New Roman" w:hint="eastAsia"/>
          <w:kern w:val="2"/>
          <w:sz w:val="24"/>
          <w:szCs w:val="24"/>
        </w:rPr>
        <w:t>协助采购人对产品运行环境（包括操作系统、数据库、中间件以及其它相关软件）及时进行打补丁、查病毒服务。</w:t>
      </w:r>
    </w:p>
    <w:p w:rsidR="006441F7" w:rsidRPr="006441F7" w:rsidRDefault="006441F7" w:rsidP="006441F7">
      <w:pPr>
        <w:widowControl w:val="0"/>
        <w:numPr>
          <w:ilvl w:val="0"/>
          <w:numId w:val="30"/>
        </w:numPr>
        <w:autoSpaceDE w:val="0"/>
        <w:autoSpaceDN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宋体" w:eastAsia="宋体" w:hAnsi="宋体" w:cs="Times New Roman" w:hint="eastAsia"/>
          <w:kern w:val="2"/>
          <w:sz w:val="24"/>
          <w:szCs w:val="24"/>
        </w:rPr>
        <w:t>投标人在投标时须提出软件系统及运行环境的定期维护计划，对采购人要求的不定期维护提出响应措施。</w:t>
      </w:r>
    </w:p>
    <w:p w:rsidR="006441F7" w:rsidRPr="006441F7" w:rsidRDefault="006441F7" w:rsidP="006441F7">
      <w:pPr>
        <w:widowControl w:val="0"/>
        <w:numPr>
          <w:ilvl w:val="0"/>
          <w:numId w:val="30"/>
        </w:numPr>
        <w:autoSpaceDE w:val="0"/>
        <w:autoSpaceDN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宋体" w:eastAsia="宋体" w:hAnsi="宋体" w:cs="Times New Roman" w:hint="eastAsia"/>
          <w:kern w:val="2"/>
          <w:sz w:val="24"/>
          <w:szCs w:val="24"/>
        </w:rPr>
        <w:t>技术支持方面，提供</w:t>
      </w:r>
      <w:r w:rsidRPr="006441F7">
        <w:rPr>
          <w:rFonts w:ascii="宋体" w:eastAsia="宋体" w:hAnsi="宋体" w:cs="Times New Roman"/>
          <w:kern w:val="2"/>
          <w:sz w:val="24"/>
          <w:szCs w:val="24"/>
        </w:rPr>
        <w:t>7</w:t>
      </w:r>
      <w:r w:rsidRPr="006441F7">
        <w:rPr>
          <w:rFonts w:ascii="宋体" w:eastAsia="宋体" w:hAnsi="宋体" w:cs="Times New Roman" w:hint="eastAsia"/>
          <w:kern w:val="2"/>
          <w:sz w:val="24"/>
          <w:szCs w:val="24"/>
        </w:rPr>
        <w:t>×</w:t>
      </w:r>
      <w:r w:rsidRPr="006441F7">
        <w:rPr>
          <w:rFonts w:ascii="宋体" w:eastAsia="宋体" w:hAnsi="宋体" w:cs="Times New Roman"/>
          <w:kern w:val="2"/>
          <w:sz w:val="24"/>
          <w:szCs w:val="24"/>
        </w:rPr>
        <w:t>24</w:t>
      </w:r>
      <w:r w:rsidRPr="006441F7">
        <w:rPr>
          <w:rFonts w:ascii="宋体" w:eastAsia="宋体" w:hAnsi="宋体" w:cs="Times New Roman" w:hint="eastAsia"/>
          <w:kern w:val="2"/>
          <w:sz w:val="24"/>
          <w:szCs w:val="24"/>
        </w:rPr>
        <w:t>小时的技术咨询服务，每年提供至少</w:t>
      </w:r>
      <w:r w:rsidRPr="006441F7">
        <w:rPr>
          <w:rFonts w:ascii="宋体" w:eastAsia="宋体" w:hAnsi="宋体" w:cs="Times New Roman"/>
          <w:kern w:val="2"/>
          <w:sz w:val="24"/>
          <w:szCs w:val="24"/>
        </w:rPr>
        <w:t>2</w:t>
      </w:r>
      <w:r w:rsidRPr="006441F7">
        <w:rPr>
          <w:rFonts w:ascii="宋体" w:eastAsia="宋体" w:hAnsi="宋体" w:cs="Times New Roman" w:hint="eastAsia"/>
          <w:kern w:val="2"/>
          <w:sz w:val="24"/>
          <w:szCs w:val="24"/>
        </w:rPr>
        <w:t>次对系统运行状况的评估服务，提供每月</w:t>
      </w:r>
      <w:r w:rsidRPr="006441F7">
        <w:rPr>
          <w:rFonts w:ascii="宋体" w:eastAsia="宋体" w:hAnsi="宋体" w:cs="Times New Roman"/>
          <w:kern w:val="2"/>
          <w:sz w:val="24"/>
          <w:szCs w:val="24"/>
        </w:rPr>
        <w:t>1</w:t>
      </w:r>
      <w:r w:rsidRPr="006441F7">
        <w:rPr>
          <w:rFonts w:ascii="宋体" w:eastAsia="宋体" w:hAnsi="宋体" w:cs="Times New Roman" w:hint="eastAsia"/>
          <w:kern w:val="2"/>
          <w:sz w:val="24"/>
          <w:szCs w:val="24"/>
        </w:rPr>
        <w:t>次巡视服务，检测软件系统及运行环境的运行情况。</w:t>
      </w:r>
    </w:p>
    <w:p w:rsidR="006441F7" w:rsidRPr="006441F7" w:rsidRDefault="006441F7" w:rsidP="006441F7">
      <w:pPr>
        <w:widowControl w:val="0"/>
        <w:numPr>
          <w:ilvl w:val="0"/>
          <w:numId w:val="30"/>
        </w:numPr>
        <w:autoSpaceDE w:val="0"/>
        <w:autoSpaceDN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宋体" w:eastAsia="宋体" w:hAnsi="宋体" w:cs="Times New Roman" w:hint="eastAsia"/>
          <w:kern w:val="2"/>
          <w:sz w:val="24"/>
          <w:szCs w:val="24"/>
        </w:rPr>
        <w:t>故障响应方面，提供</w:t>
      </w:r>
      <w:r w:rsidRPr="006441F7">
        <w:rPr>
          <w:rFonts w:ascii="宋体" w:eastAsia="宋体" w:hAnsi="宋体" w:cs="Times New Roman"/>
          <w:kern w:val="2"/>
          <w:sz w:val="24"/>
          <w:szCs w:val="24"/>
        </w:rPr>
        <w:t>7</w:t>
      </w:r>
      <w:r w:rsidRPr="006441F7">
        <w:rPr>
          <w:rFonts w:ascii="宋体" w:eastAsia="宋体" w:hAnsi="宋体" w:cs="Times New Roman" w:hint="eastAsia"/>
          <w:kern w:val="2"/>
          <w:sz w:val="24"/>
          <w:szCs w:val="24"/>
        </w:rPr>
        <w:t>×</w:t>
      </w:r>
      <w:r w:rsidRPr="006441F7">
        <w:rPr>
          <w:rFonts w:ascii="宋体" w:eastAsia="宋体" w:hAnsi="宋体" w:cs="Times New Roman"/>
          <w:kern w:val="2"/>
          <w:sz w:val="24"/>
          <w:szCs w:val="24"/>
        </w:rPr>
        <w:t>24</w:t>
      </w:r>
      <w:r w:rsidRPr="006441F7">
        <w:rPr>
          <w:rFonts w:ascii="宋体" w:eastAsia="宋体" w:hAnsi="宋体" w:cs="Times New Roman" w:hint="eastAsia"/>
          <w:kern w:val="2"/>
          <w:sz w:val="24"/>
          <w:szCs w:val="24"/>
        </w:rPr>
        <w:t>小时的故障服务受理；对重大故障提供</w:t>
      </w:r>
      <w:r w:rsidRPr="006441F7">
        <w:rPr>
          <w:rFonts w:ascii="宋体" w:eastAsia="宋体" w:hAnsi="宋体" w:cs="Times New Roman"/>
          <w:kern w:val="2"/>
          <w:sz w:val="24"/>
          <w:szCs w:val="24"/>
        </w:rPr>
        <w:t>7</w:t>
      </w:r>
      <w:r w:rsidRPr="006441F7">
        <w:rPr>
          <w:rFonts w:ascii="宋体" w:eastAsia="宋体" w:hAnsi="宋体" w:cs="Times New Roman" w:hint="eastAsia"/>
          <w:kern w:val="2"/>
          <w:sz w:val="24"/>
          <w:szCs w:val="24"/>
        </w:rPr>
        <w:t>×</w:t>
      </w:r>
      <w:r w:rsidRPr="006441F7">
        <w:rPr>
          <w:rFonts w:ascii="宋体" w:eastAsia="宋体" w:hAnsi="宋体" w:cs="Times New Roman"/>
          <w:kern w:val="2"/>
          <w:sz w:val="24"/>
          <w:szCs w:val="24"/>
        </w:rPr>
        <w:t>24</w:t>
      </w:r>
      <w:r w:rsidRPr="006441F7">
        <w:rPr>
          <w:rFonts w:ascii="宋体" w:eastAsia="宋体" w:hAnsi="宋体" w:cs="Times New Roman" w:hint="eastAsia"/>
          <w:kern w:val="2"/>
          <w:sz w:val="24"/>
          <w:szCs w:val="24"/>
        </w:rPr>
        <w:t>小时的现场支援，一般故障提供</w:t>
      </w:r>
      <w:r w:rsidRPr="006441F7">
        <w:rPr>
          <w:rFonts w:ascii="宋体" w:eastAsia="宋体" w:hAnsi="宋体" w:cs="Times New Roman"/>
          <w:kern w:val="2"/>
          <w:sz w:val="24"/>
          <w:szCs w:val="24"/>
        </w:rPr>
        <w:t>5</w:t>
      </w:r>
      <w:r w:rsidRPr="006441F7">
        <w:rPr>
          <w:rFonts w:ascii="宋体" w:eastAsia="宋体" w:hAnsi="宋体" w:cs="Times New Roman" w:hint="eastAsia"/>
          <w:kern w:val="2"/>
          <w:sz w:val="24"/>
          <w:szCs w:val="24"/>
        </w:rPr>
        <w:t>×</w:t>
      </w:r>
      <w:r w:rsidRPr="006441F7">
        <w:rPr>
          <w:rFonts w:ascii="宋体" w:eastAsia="宋体" w:hAnsi="宋体" w:cs="Times New Roman"/>
          <w:kern w:val="2"/>
          <w:sz w:val="24"/>
          <w:szCs w:val="24"/>
        </w:rPr>
        <w:t>8</w:t>
      </w:r>
      <w:r w:rsidRPr="006441F7">
        <w:rPr>
          <w:rFonts w:ascii="宋体" w:eastAsia="宋体" w:hAnsi="宋体" w:cs="Times New Roman" w:hint="eastAsia"/>
          <w:kern w:val="2"/>
          <w:sz w:val="24"/>
          <w:szCs w:val="24"/>
        </w:rPr>
        <w:t>小时支援；故障服务的响应时间小于</w:t>
      </w:r>
      <w:r w:rsidRPr="006441F7">
        <w:rPr>
          <w:rFonts w:ascii="宋体" w:eastAsia="宋体" w:hAnsi="宋体" w:cs="Times New Roman"/>
          <w:kern w:val="2"/>
          <w:sz w:val="24"/>
          <w:szCs w:val="24"/>
        </w:rPr>
        <w:t>1</w:t>
      </w:r>
      <w:r w:rsidRPr="006441F7">
        <w:rPr>
          <w:rFonts w:ascii="宋体" w:eastAsia="宋体" w:hAnsi="宋体" w:cs="Times New Roman" w:hint="eastAsia"/>
          <w:kern w:val="2"/>
          <w:sz w:val="24"/>
          <w:szCs w:val="24"/>
        </w:rPr>
        <w:t>小时；中断时间不能超过</w:t>
      </w:r>
      <w:r w:rsidRPr="006441F7">
        <w:rPr>
          <w:rFonts w:ascii="宋体" w:eastAsia="宋体" w:hAnsi="宋体" w:cs="Times New Roman"/>
          <w:kern w:val="2"/>
          <w:sz w:val="24"/>
          <w:szCs w:val="24"/>
        </w:rPr>
        <w:t>3</w:t>
      </w:r>
      <w:r w:rsidRPr="006441F7">
        <w:rPr>
          <w:rFonts w:ascii="宋体" w:eastAsia="宋体" w:hAnsi="宋体" w:cs="Times New Roman" w:hint="eastAsia"/>
          <w:kern w:val="2"/>
          <w:sz w:val="24"/>
          <w:szCs w:val="24"/>
        </w:rPr>
        <w:t>小时。</w:t>
      </w:r>
    </w:p>
    <w:p w:rsidR="006441F7" w:rsidRPr="006441F7" w:rsidRDefault="006441F7" w:rsidP="006441F7">
      <w:pPr>
        <w:widowControl w:val="0"/>
        <w:adjustRightInd/>
        <w:snapToGrid/>
        <w:spacing w:after="0" w:line="360" w:lineRule="auto"/>
        <w:ind w:firstLineChars="200" w:firstLine="480"/>
        <w:jc w:val="both"/>
        <w:rPr>
          <w:rFonts w:ascii="宋体" w:eastAsia="宋体" w:hAnsi="宋体" w:cs="Times New Roman"/>
          <w:kern w:val="2"/>
          <w:sz w:val="24"/>
          <w:szCs w:val="24"/>
        </w:rPr>
      </w:pPr>
      <w:r w:rsidRPr="006441F7">
        <w:rPr>
          <w:rFonts w:ascii="宋体" w:eastAsia="宋体" w:hAnsi="宋体" w:cs="Times New Roman" w:hint="eastAsia"/>
          <w:kern w:val="2"/>
          <w:sz w:val="24"/>
          <w:szCs w:val="24"/>
        </w:rPr>
        <w:t>所有投标人须按照上述要求分项应答，明确售后维护方案。</w:t>
      </w:r>
    </w:p>
    <w:p w:rsidR="006441F7" w:rsidRPr="006441F7" w:rsidRDefault="006441F7" w:rsidP="006441F7">
      <w:pPr>
        <w:widowControl w:val="0"/>
        <w:adjustRightInd/>
        <w:snapToGrid/>
        <w:spacing w:after="0"/>
        <w:jc w:val="both"/>
        <w:rPr>
          <w:rFonts w:ascii="Times New Roman" w:eastAsia="宋体" w:hAnsi="Times New Roman" w:cs="Times New Roman"/>
          <w:b/>
          <w:bCs/>
          <w:kern w:val="2"/>
          <w:sz w:val="28"/>
          <w:szCs w:val="28"/>
        </w:rPr>
      </w:pPr>
    </w:p>
    <w:p w:rsidR="006441F7" w:rsidRPr="006441F7" w:rsidRDefault="006441F7" w:rsidP="006441F7">
      <w:pPr>
        <w:widowControl w:val="0"/>
        <w:numPr>
          <w:ilvl w:val="2"/>
          <w:numId w:val="0"/>
        </w:numPr>
        <w:tabs>
          <w:tab w:val="left" w:pos="851"/>
        </w:tabs>
        <w:autoSpaceDE w:val="0"/>
        <w:autoSpaceDN w:val="0"/>
        <w:spacing w:after="0" w:line="360" w:lineRule="auto"/>
        <w:jc w:val="both"/>
        <w:outlineLvl w:val="2"/>
        <w:rPr>
          <w:rFonts w:ascii="宋体" w:eastAsia="宋体" w:hAnsi="Calibri" w:cs="Times New Roman"/>
          <w:b/>
          <w:bCs/>
          <w:sz w:val="28"/>
          <w:szCs w:val="28"/>
          <w:lang w:val="sq-AL"/>
        </w:rPr>
      </w:pPr>
      <w:bookmarkStart w:id="55" w:name="_Toc5133"/>
      <w:r w:rsidRPr="006441F7">
        <w:rPr>
          <w:rFonts w:ascii="宋体" w:eastAsia="宋体" w:hAnsi="Calibri" w:cs="Times New Roman" w:hint="eastAsia"/>
          <w:b/>
          <w:bCs/>
          <w:sz w:val="28"/>
          <w:szCs w:val="28"/>
        </w:rPr>
        <w:t>7、</w:t>
      </w:r>
      <w:r w:rsidRPr="006441F7">
        <w:rPr>
          <w:rFonts w:ascii="宋体" w:eastAsia="宋体" w:hAnsi="Calibri" w:cs="Times New Roman" w:hint="eastAsia"/>
          <w:b/>
          <w:bCs/>
          <w:sz w:val="28"/>
          <w:szCs w:val="28"/>
          <w:lang w:val="sq-AL"/>
        </w:rPr>
        <w:t>其它需求</w:t>
      </w:r>
      <w:bookmarkEnd w:id="55"/>
    </w:p>
    <w:p w:rsidR="006441F7" w:rsidRPr="006441F7" w:rsidRDefault="006441F7" w:rsidP="006441F7">
      <w:pPr>
        <w:widowControl w:val="0"/>
        <w:adjustRightInd/>
        <w:snapToGrid/>
        <w:spacing w:after="0"/>
        <w:jc w:val="both"/>
        <w:rPr>
          <w:rFonts w:ascii="Calibri" w:eastAsia="宋体" w:hAnsi="Calibri" w:cs="Times New Roman"/>
          <w:kern w:val="2"/>
          <w:sz w:val="21"/>
          <w:szCs w:val="24"/>
          <w:lang w:val="sq-AL"/>
        </w:rPr>
      </w:pPr>
    </w:p>
    <w:p w:rsidR="006441F7" w:rsidRPr="006441F7" w:rsidRDefault="006441F7" w:rsidP="006441F7">
      <w:pPr>
        <w:widowControl w:val="0"/>
        <w:adjustRightInd/>
        <w:snapToGrid/>
        <w:spacing w:after="0" w:line="360" w:lineRule="auto"/>
        <w:ind w:firstLine="420"/>
        <w:jc w:val="both"/>
        <w:rPr>
          <w:rFonts w:ascii="宋体" w:eastAsia="宋体" w:hAnsi="宋体" w:cs="宋体"/>
          <w:kern w:val="2"/>
          <w:sz w:val="24"/>
          <w:szCs w:val="24"/>
        </w:rPr>
      </w:pPr>
      <w:r w:rsidRPr="006441F7">
        <w:rPr>
          <w:rFonts w:ascii="宋体" w:eastAsia="宋体" w:hAnsi="宋体" w:cs="宋体" w:hint="eastAsia"/>
          <w:kern w:val="2"/>
          <w:sz w:val="24"/>
          <w:szCs w:val="24"/>
        </w:rPr>
        <w:t>如遇到操作系统重启，应用程序自动启动运行，各种服务也自动启动，无需人工干预。</w:t>
      </w:r>
    </w:p>
    <w:p w:rsidR="006441F7" w:rsidRPr="006441F7" w:rsidRDefault="006441F7" w:rsidP="006441F7">
      <w:pPr>
        <w:widowControl w:val="0"/>
        <w:adjustRightInd/>
        <w:snapToGrid/>
        <w:spacing w:after="0" w:line="360" w:lineRule="auto"/>
        <w:ind w:firstLine="420"/>
        <w:jc w:val="both"/>
        <w:rPr>
          <w:rFonts w:ascii="宋体" w:eastAsia="宋体" w:hAnsi="宋体" w:cs="宋体"/>
          <w:kern w:val="2"/>
          <w:sz w:val="24"/>
          <w:szCs w:val="24"/>
        </w:rPr>
      </w:pPr>
      <w:r w:rsidRPr="006441F7">
        <w:rPr>
          <w:rFonts w:ascii="宋体" w:eastAsia="宋体" w:hAnsi="宋体" w:cs="宋体" w:hint="eastAsia"/>
          <w:kern w:val="2"/>
          <w:sz w:val="24"/>
          <w:szCs w:val="24"/>
        </w:rPr>
        <w:t>所有投标人均须针对该需求做出应答。</w:t>
      </w:r>
    </w:p>
    <w:p w:rsidR="006441F7" w:rsidRPr="006441F7" w:rsidRDefault="006441F7" w:rsidP="006441F7">
      <w:pPr>
        <w:keepNext/>
        <w:keepLines/>
        <w:widowControl w:val="0"/>
        <w:numPr>
          <w:ilvl w:val="0"/>
          <w:numId w:val="27"/>
        </w:numPr>
        <w:adjustRightInd/>
        <w:snapToGrid/>
        <w:spacing w:after="0"/>
        <w:jc w:val="both"/>
        <w:outlineLvl w:val="1"/>
        <w:rPr>
          <w:rFonts w:ascii="Arial" w:eastAsia="黑体" w:hAnsi="Arial" w:cs="Times New Roman"/>
          <w:bCs/>
          <w:kern w:val="2"/>
          <w:sz w:val="28"/>
          <w:szCs w:val="32"/>
        </w:rPr>
      </w:pPr>
      <w:bookmarkStart w:id="56" w:name="_Toc1134"/>
      <w:bookmarkEnd w:id="7"/>
      <w:bookmarkEnd w:id="8"/>
      <w:r w:rsidRPr="006441F7">
        <w:rPr>
          <w:rFonts w:ascii="Arial" w:eastAsia="黑体" w:hAnsi="Arial" w:cs="Times New Roman" w:hint="eastAsia"/>
          <w:bCs/>
          <w:kern w:val="2"/>
          <w:sz w:val="28"/>
          <w:szCs w:val="32"/>
        </w:rPr>
        <w:t>项目与学校信息化总体框架兼容的要求</w:t>
      </w:r>
      <w:bookmarkEnd w:id="56"/>
    </w:p>
    <w:p w:rsidR="006441F7" w:rsidRPr="006441F7" w:rsidRDefault="006441F7" w:rsidP="006441F7">
      <w:pPr>
        <w:widowControl w:val="0"/>
        <w:adjustRightInd/>
        <w:snapToGrid/>
        <w:spacing w:after="0"/>
        <w:jc w:val="both"/>
        <w:rPr>
          <w:rFonts w:ascii="Calibri" w:eastAsia="宋体" w:hAnsi="Calibri" w:cs="Times New Roman"/>
          <w:kern w:val="2"/>
          <w:sz w:val="21"/>
          <w:szCs w:val="24"/>
        </w:rPr>
      </w:pPr>
    </w:p>
    <w:p w:rsidR="006441F7" w:rsidRPr="006441F7" w:rsidRDefault="006441F7" w:rsidP="006441F7">
      <w:pPr>
        <w:widowControl w:val="0"/>
        <w:numPr>
          <w:ilvl w:val="0"/>
          <w:numId w:val="31"/>
        </w:numPr>
        <w:tabs>
          <w:tab w:val="left" w:pos="851"/>
        </w:tabs>
        <w:autoSpaceDE w:val="0"/>
        <w:autoSpaceDN w:val="0"/>
        <w:adjustRightInd/>
        <w:snapToGrid/>
        <w:spacing w:after="0" w:line="360" w:lineRule="auto"/>
        <w:jc w:val="both"/>
        <w:outlineLvl w:val="2"/>
        <w:rPr>
          <w:rFonts w:ascii="宋体" w:eastAsia="宋体" w:hAnsi="Calibri" w:cs="Times New Roman"/>
          <w:b/>
          <w:bCs/>
          <w:sz w:val="28"/>
          <w:szCs w:val="28"/>
        </w:rPr>
      </w:pPr>
      <w:bookmarkStart w:id="57" w:name="_Toc30189"/>
      <w:r w:rsidRPr="006441F7">
        <w:rPr>
          <w:rFonts w:ascii="宋体" w:eastAsia="宋体" w:hAnsi="Calibri" w:cs="Times New Roman" w:hint="eastAsia"/>
          <w:b/>
          <w:bCs/>
          <w:sz w:val="28"/>
          <w:szCs w:val="28"/>
        </w:rPr>
        <w:t>系统对接要求</w:t>
      </w:r>
      <w:bookmarkEnd w:id="57"/>
    </w:p>
    <w:p w:rsidR="006441F7" w:rsidRPr="006441F7" w:rsidRDefault="006441F7" w:rsidP="006441F7">
      <w:pPr>
        <w:widowControl w:val="0"/>
        <w:adjustRightInd/>
        <w:snapToGrid/>
        <w:spacing w:after="0"/>
        <w:jc w:val="both"/>
        <w:rPr>
          <w:rFonts w:ascii="Calibri" w:eastAsia="宋体" w:hAnsi="Calibri" w:cs="Times New Roman"/>
          <w:kern w:val="2"/>
          <w:sz w:val="21"/>
          <w:szCs w:val="24"/>
        </w:rPr>
      </w:pP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w:t>
      </w:r>
      <w:r w:rsidRPr="006441F7">
        <w:rPr>
          <w:rFonts w:ascii="Calibri" w:eastAsia="宋体" w:hAnsi="Calibri" w:cs="Times New Roman" w:hint="eastAsia"/>
          <w:kern w:val="2"/>
          <w:sz w:val="24"/>
          <w:szCs w:val="24"/>
        </w:rPr>
        <w:t>1</w:t>
      </w:r>
      <w:r w:rsidRPr="006441F7">
        <w:rPr>
          <w:rFonts w:ascii="Calibri" w:eastAsia="宋体" w:hAnsi="Calibri" w:cs="Times New Roman" w:hint="eastAsia"/>
          <w:kern w:val="2"/>
          <w:sz w:val="24"/>
          <w:szCs w:val="24"/>
        </w:rPr>
        <w:t>）统一身份认证接入要求</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统一身份认证服务通过统一管理用户的认证过程和认证信息，使登录后的用户在应用之间可以不需再次登录，为用户带来</w:t>
      </w:r>
      <w:r w:rsidRPr="006441F7">
        <w:rPr>
          <w:rFonts w:ascii="Calibri" w:eastAsia="宋体" w:hAnsi="Calibri" w:cs="Times New Roman"/>
          <w:kern w:val="2"/>
          <w:sz w:val="24"/>
          <w:szCs w:val="24"/>
        </w:rPr>
        <w:t xml:space="preserve"> “</w:t>
      </w:r>
      <w:r w:rsidRPr="006441F7">
        <w:rPr>
          <w:rFonts w:ascii="Calibri" w:eastAsia="宋体" w:hAnsi="Calibri" w:cs="Times New Roman" w:hint="eastAsia"/>
          <w:kern w:val="2"/>
          <w:sz w:val="24"/>
          <w:szCs w:val="24"/>
        </w:rPr>
        <w:t>单点登录，多点漫游”的便利。校园用户提供与校园其他系统数据</w:t>
      </w:r>
      <w:r w:rsidRPr="006441F7">
        <w:rPr>
          <w:rFonts w:ascii="Calibri" w:eastAsia="宋体" w:hAnsi="Calibri" w:cs="Times New Roman"/>
          <w:kern w:val="2"/>
          <w:sz w:val="24"/>
          <w:szCs w:val="24"/>
        </w:rPr>
        <w:t>/</w:t>
      </w:r>
      <w:r w:rsidRPr="006441F7">
        <w:rPr>
          <w:rFonts w:ascii="Calibri" w:eastAsia="宋体" w:hAnsi="Calibri" w:cs="Times New Roman" w:hint="eastAsia"/>
          <w:kern w:val="2"/>
          <w:sz w:val="24"/>
          <w:szCs w:val="24"/>
        </w:rPr>
        <w:t>功能对接的唯一标识，因此在系统登录与用户身份需与校园统一身份认证服务进行对接。</w:t>
      </w:r>
      <w:r w:rsidRPr="006441F7">
        <w:rPr>
          <w:rFonts w:ascii="Calibri" w:eastAsia="宋体" w:hAnsi="Calibri" w:cs="Times New Roman"/>
          <w:kern w:val="2"/>
          <w:sz w:val="24"/>
          <w:szCs w:val="24"/>
        </w:rPr>
        <w:t xml:space="preserve"> </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w:t>
      </w:r>
      <w:r w:rsidRPr="006441F7">
        <w:rPr>
          <w:rFonts w:ascii="Calibri" w:eastAsia="宋体" w:hAnsi="Calibri" w:cs="Times New Roman" w:hint="eastAsia"/>
          <w:kern w:val="2"/>
          <w:sz w:val="24"/>
          <w:szCs w:val="24"/>
        </w:rPr>
        <w:t>2</w:t>
      </w:r>
      <w:r w:rsidRPr="006441F7">
        <w:rPr>
          <w:rFonts w:ascii="Calibri" w:eastAsia="宋体" w:hAnsi="Calibri" w:cs="Times New Roman" w:hint="eastAsia"/>
          <w:kern w:val="2"/>
          <w:sz w:val="24"/>
          <w:szCs w:val="24"/>
        </w:rPr>
        <w:t>）共享数据中心数据对接要求</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按学校相关的数据标准，以只读视图的方式授权和开放系统数据，这些数据将会被同步至共享数据中心，供其他业务系统使用。</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面向其他应用系统需提供数据访问接</w:t>
      </w:r>
      <w:r w:rsidRPr="006441F7">
        <w:rPr>
          <w:rFonts w:ascii="Meiryo" w:eastAsia="Meiryo" w:hAnsi="Meiryo" w:cs="Meiryo" w:hint="eastAsia"/>
          <w:kern w:val="2"/>
          <w:sz w:val="24"/>
          <w:szCs w:val="24"/>
        </w:rPr>
        <w:t>⼝</w:t>
      </w:r>
      <w:r w:rsidRPr="006441F7">
        <w:rPr>
          <w:rFonts w:ascii="宋体" w:eastAsia="宋体" w:hAnsi="宋体" w:cs="宋体" w:hint="eastAsia"/>
          <w:kern w:val="2"/>
          <w:sz w:val="24"/>
          <w:szCs w:val="24"/>
        </w:rPr>
        <w:t>的服务，根据数据访问的要求对元数据进行封装，以</w:t>
      </w:r>
      <w:r w:rsidRPr="006441F7">
        <w:rPr>
          <w:rFonts w:ascii="Calibri" w:eastAsia="宋体" w:hAnsi="Calibri" w:cs="Times New Roman"/>
          <w:kern w:val="2"/>
          <w:sz w:val="24"/>
          <w:szCs w:val="24"/>
        </w:rPr>
        <w:t xml:space="preserve"> Web Service </w:t>
      </w:r>
      <w:r w:rsidRPr="006441F7">
        <w:rPr>
          <w:rFonts w:ascii="Calibri" w:eastAsia="宋体" w:hAnsi="Calibri" w:cs="Times New Roman" w:hint="eastAsia"/>
          <w:kern w:val="2"/>
          <w:sz w:val="24"/>
          <w:szCs w:val="24"/>
        </w:rPr>
        <w:t>接口的形式对外发布。</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w:t>
      </w:r>
      <w:r w:rsidRPr="006441F7">
        <w:rPr>
          <w:rFonts w:ascii="Calibri" w:eastAsia="宋体" w:hAnsi="Calibri" w:cs="Times New Roman" w:hint="eastAsia"/>
          <w:kern w:val="2"/>
          <w:sz w:val="24"/>
          <w:szCs w:val="24"/>
        </w:rPr>
        <w:t>3</w:t>
      </w:r>
      <w:r w:rsidRPr="006441F7">
        <w:rPr>
          <w:rFonts w:ascii="Calibri" w:eastAsia="宋体" w:hAnsi="Calibri" w:cs="Times New Roman" w:hint="eastAsia"/>
          <w:kern w:val="2"/>
          <w:sz w:val="24"/>
          <w:szCs w:val="24"/>
        </w:rPr>
        <w:t>）统一通信平台对接要求</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基于校园各类应用系统信息统一收发要求，除系统内通知消息外，所有业务系统通过短信、微信、邮件等通道发送的消息均须对接校园统一通信平台，由统一通信平台负责发送，包括回执消息的接收。</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信息发送须严格遵守各通信运营商对信息安全管理和企业用户授权的相关要求，包括但不限于信息审计、黑白名单设置和信息模板管理等要求。</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w:t>
      </w:r>
      <w:r w:rsidRPr="006441F7">
        <w:rPr>
          <w:rFonts w:ascii="Calibri" w:eastAsia="宋体" w:hAnsi="Calibri" w:cs="Times New Roman" w:hint="eastAsia"/>
          <w:kern w:val="2"/>
          <w:sz w:val="24"/>
          <w:szCs w:val="24"/>
        </w:rPr>
        <w:t>4</w:t>
      </w:r>
      <w:r w:rsidRPr="006441F7">
        <w:rPr>
          <w:rFonts w:ascii="Calibri" w:eastAsia="宋体" w:hAnsi="Calibri" w:cs="Times New Roman" w:hint="eastAsia"/>
          <w:kern w:val="2"/>
          <w:sz w:val="24"/>
          <w:szCs w:val="24"/>
        </w:rPr>
        <w:t>）校园门户集成要求</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包括四个方面的集成内容：</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1</w:t>
      </w:r>
      <w:r w:rsidRPr="006441F7">
        <w:rPr>
          <w:rFonts w:ascii="Calibri" w:eastAsia="宋体" w:hAnsi="Calibri" w:cs="Times New Roman" w:hint="eastAsia"/>
          <w:kern w:val="2"/>
          <w:sz w:val="24"/>
          <w:szCs w:val="24"/>
        </w:rPr>
        <w:t>）资讯对接：为系统的资讯类内容提供</w:t>
      </w:r>
      <w:r w:rsidRPr="006441F7">
        <w:rPr>
          <w:rFonts w:ascii="Calibri" w:eastAsia="宋体" w:hAnsi="Calibri" w:cs="Times New Roman"/>
          <w:kern w:val="2"/>
          <w:sz w:val="24"/>
          <w:szCs w:val="24"/>
        </w:rPr>
        <w:t>RSS</w:t>
      </w:r>
      <w:r w:rsidRPr="006441F7">
        <w:rPr>
          <w:rFonts w:ascii="Calibri" w:eastAsia="宋体" w:hAnsi="Calibri" w:cs="Times New Roman" w:hint="eastAsia"/>
          <w:kern w:val="2"/>
          <w:sz w:val="24"/>
          <w:szCs w:val="24"/>
        </w:rPr>
        <w:t>或</w:t>
      </w:r>
      <w:r w:rsidRPr="006441F7">
        <w:rPr>
          <w:rFonts w:ascii="Calibri" w:eastAsia="宋体" w:hAnsi="Calibri" w:cs="Times New Roman"/>
          <w:kern w:val="2"/>
          <w:sz w:val="24"/>
          <w:szCs w:val="24"/>
        </w:rPr>
        <w:t>API</w:t>
      </w:r>
      <w:r w:rsidRPr="006441F7">
        <w:rPr>
          <w:rFonts w:ascii="Calibri" w:eastAsia="宋体" w:hAnsi="Calibri" w:cs="Times New Roman" w:hint="eastAsia"/>
          <w:kern w:val="2"/>
          <w:sz w:val="24"/>
          <w:szCs w:val="24"/>
        </w:rPr>
        <w:t>订阅接口，以供第三方系统的统一调用。</w:t>
      </w:r>
      <w:r w:rsidRPr="006441F7">
        <w:rPr>
          <w:rFonts w:ascii="Calibri" w:eastAsia="宋体" w:hAnsi="Calibri" w:cs="Times New Roman"/>
          <w:kern w:val="2"/>
          <w:sz w:val="24"/>
          <w:szCs w:val="24"/>
        </w:rPr>
        <w:t xml:space="preserve"> </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2</w:t>
      </w:r>
      <w:r w:rsidRPr="006441F7">
        <w:rPr>
          <w:rFonts w:ascii="Calibri" w:eastAsia="宋体" w:hAnsi="Calibri" w:cs="Times New Roman" w:hint="eastAsia"/>
          <w:kern w:val="2"/>
          <w:sz w:val="24"/>
          <w:szCs w:val="24"/>
        </w:rPr>
        <w:t>）待办</w:t>
      </w:r>
      <w:r w:rsidRPr="006441F7">
        <w:rPr>
          <w:rFonts w:ascii="Calibri" w:eastAsia="宋体" w:hAnsi="Calibri" w:cs="Times New Roman"/>
          <w:kern w:val="2"/>
          <w:sz w:val="24"/>
          <w:szCs w:val="24"/>
        </w:rPr>
        <w:t>/</w:t>
      </w:r>
      <w:r w:rsidRPr="006441F7">
        <w:rPr>
          <w:rFonts w:ascii="Calibri" w:eastAsia="宋体" w:hAnsi="Calibri" w:cs="Times New Roman" w:hint="eastAsia"/>
          <w:kern w:val="2"/>
          <w:sz w:val="24"/>
          <w:szCs w:val="24"/>
        </w:rPr>
        <w:t>已办接口对接：包括系统产生的流程类状态信息等。此类数据需由系统提供相应的</w:t>
      </w:r>
      <w:r w:rsidRPr="006441F7">
        <w:rPr>
          <w:rFonts w:ascii="Calibri" w:eastAsia="宋体" w:hAnsi="Calibri" w:cs="Times New Roman"/>
          <w:kern w:val="2"/>
          <w:sz w:val="24"/>
          <w:szCs w:val="24"/>
        </w:rPr>
        <w:t>webservice</w:t>
      </w:r>
      <w:r w:rsidRPr="006441F7">
        <w:rPr>
          <w:rFonts w:ascii="Calibri" w:eastAsia="宋体" w:hAnsi="Calibri" w:cs="Times New Roman" w:hint="eastAsia"/>
          <w:kern w:val="2"/>
          <w:sz w:val="24"/>
          <w:szCs w:val="24"/>
        </w:rPr>
        <w:t>接</w:t>
      </w:r>
      <w:r w:rsidRPr="006441F7">
        <w:rPr>
          <w:rFonts w:ascii="Meiryo" w:eastAsia="Meiryo" w:hAnsi="Meiryo" w:cs="Meiryo" w:hint="eastAsia"/>
          <w:kern w:val="2"/>
          <w:sz w:val="24"/>
          <w:szCs w:val="24"/>
        </w:rPr>
        <w:t>⼝</w:t>
      </w:r>
      <w:r w:rsidRPr="006441F7">
        <w:rPr>
          <w:rFonts w:ascii="宋体" w:eastAsia="宋体" w:hAnsi="宋体" w:cs="宋体" w:hint="eastAsia"/>
          <w:kern w:val="2"/>
          <w:sz w:val="24"/>
          <w:szCs w:val="24"/>
        </w:rPr>
        <w:t>，供门户系统待办</w:t>
      </w:r>
      <w:r w:rsidRPr="006441F7">
        <w:rPr>
          <w:rFonts w:ascii="Calibri" w:eastAsia="宋体" w:hAnsi="Calibri" w:cs="Times New Roman"/>
          <w:kern w:val="2"/>
          <w:sz w:val="24"/>
          <w:szCs w:val="24"/>
        </w:rPr>
        <w:t>/</w:t>
      </w:r>
      <w:r w:rsidRPr="006441F7">
        <w:rPr>
          <w:rFonts w:ascii="Calibri" w:eastAsia="宋体" w:hAnsi="Calibri" w:cs="Times New Roman" w:hint="eastAsia"/>
          <w:kern w:val="2"/>
          <w:sz w:val="24"/>
          <w:szCs w:val="24"/>
        </w:rPr>
        <w:t>已办功能调用。</w:t>
      </w:r>
      <w:r w:rsidRPr="006441F7">
        <w:rPr>
          <w:rFonts w:ascii="Calibri" w:eastAsia="宋体" w:hAnsi="Calibri" w:cs="Times New Roman"/>
          <w:kern w:val="2"/>
          <w:sz w:val="24"/>
          <w:szCs w:val="24"/>
        </w:rPr>
        <w:t xml:space="preserve"> </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3</w:t>
      </w:r>
      <w:r w:rsidRPr="006441F7">
        <w:rPr>
          <w:rFonts w:ascii="Calibri" w:eastAsia="宋体" w:hAnsi="Calibri" w:cs="Times New Roman" w:hint="eastAsia"/>
          <w:kern w:val="2"/>
          <w:sz w:val="24"/>
          <w:szCs w:val="24"/>
        </w:rPr>
        <w:t>）服务对接：校园门户内提供校园办事服务功能，涉及到师生服务的申请、办事类应用需与办事服务进行对接。</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4</w:t>
      </w:r>
      <w:r w:rsidRPr="006441F7">
        <w:rPr>
          <w:rFonts w:ascii="Calibri" w:eastAsia="宋体" w:hAnsi="Calibri" w:cs="Times New Roman" w:hint="eastAsia"/>
          <w:kern w:val="2"/>
          <w:sz w:val="24"/>
          <w:szCs w:val="24"/>
        </w:rPr>
        <w:t>）应用对接：校园门户提供开发者服务功能，支持门户内应用的开发与集成，对于能够为师生提供的简单应用，应在门户平台中遵循相应的接口与界面规范建立对应的应用（第（</w:t>
      </w:r>
      <w:r w:rsidRPr="006441F7">
        <w:rPr>
          <w:rFonts w:ascii="Calibri" w:eastAsia="宋体" w:hAnsi="Calibri" w:cs="Times New Roman" w:hint="eastAsia"/>
          <w:kern w:val="2"/>
          <w:sz w:val="24"/>
          <w:szCs w:val="24"/>
        </w:rPr>
        <w:t>5</w:t>
      </w:r>
      <w:r w:rsidRPr="006441F7">
        <w:rPr>
          <w:rFonts w:ascii="Calibri" w:eastAsia="宋体" w:hAnsi="Calibri" w:cs="Times New Roman" w:hint="eastAsia"/>
          <w:kern w:val="2"/>
          <w:sz w:val="24"/>
          <w:szCs w:val="24"/>
        </w:rPr>
        <w:t>）条要求的移动应用集成同理）。</w:t>
      </w:r>
      <w:r w:rsidRPr="006441F7">
        <w:rPr>
          <w:rFonts w:ascii="Calibri" w:eastAsia="宋体" w:hAnsi="Calibri" w:cs="Times New Roman"/>
          <w:kern w:val="2"/>
          <w:sz w:val="24"/>
          <w:szCs w:val="24"/>
        </w:rPr>
        <w:t xml:space="preserve"> </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5</w:t>
      </w:r>
      <w:r w:rsidRPr="006441F7">
        <w:rPr>
          <w:rFonts w:ascii="Calibri" w:eastAsia="宋体" w:hAnsi="Calibri" w:cs="Times New Roman" w:hint="eastAsia"/>
          <w:kern w:val="2"/>
          <w:sz w:val="24"/>
          <w:szCs w:val="24"/>
        </w:rPr>
        <w:t>）应用或服务与门户的对接可能涉及到直接跳转、数据集成、界面集成等多种方式，每个应用或服务具体的对接策略待之后双方视具体情况共同商议决定。</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w:t>
      </w:r>
      <w:r w:rsidRPr="006441F7">
        <w:rPr>
          <w:rFonts w:ascii="Calibri" w:eastAsia="宋体" w:hAnsi="Calibri" w:cs="Times New Roman" w:hint="eastAsia"/>
          <w:kern w:val="2"/>
          <w:sz w:val="24"/>
          <w:szCs w:val="24"/>
        </w:rPr>
        <w:t>5</w:t>
      </w:r>
      <w:r w:rsidRPr="006441F7">
        <w:rPr>
          <w:rFonts w:ascii="Calibri" w:eastAsia="宋体" w:hAnsi="Calibri" w:cs="Times New Roman" w:hint="eastAsia"/>
          <w:kern w:val="2"/>
          <w:sz w:val="24"/>
          <w:szCs w:val="24"/>
        </w:rPr>
        <w:t>）校园移动应用集成要求</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包括移动数字校园</w:t>
      </w:r>
      <w:r w:rsidRPr="006441F7">
        <w:rPr>
          <w:rFonts w:ascii="Calibri" w:eastAsia="宋体" w:hAnsi="Calibri" w:cs="Times New Roman"/>
          <w:kern w:val="2"/>
          <w:sz w:val="24"/>
          <w:szCs w:val="24"/>
        </w:rPr>
        <w:t>APP</w:t>
      </w:r>
      <w:r w:rsidRPr="006441F7">
        <w:rPr>
          <w:rFonts w:ascii="Calibri" w:eastAsia="宋体" w:hAnsi="Calibri" w:cs="Times New Roman" w:hint="eastAsia"/>
          <w:kern w:val="2"/>
          <w:sz w:val="24"/>
          <w:szCs w:val="24"/>
        </w:rPr>
        <w:t>与校园微信公众服务号</w:t>
      </w:r>
      <w:r w:rsidRPr="006441F7">
        <w:rPr>
          <w:rFonts w:ascii="Calibri" w:eastAsia="宋体" w:hAnsi="Calibri" w:cs="Times New Roman"/>
          <w:kern w:val="2"/>
          <w:sz w:val="24"/>
          <w:szCs w:val="24"/>
        </w:rPr>
        <w:t>/</w:t>
      </w:r>
      <w:r w:rsidRPr="006441F7">
        <w:rPr>
          <w:rFonts w:ascii="Calibri" w:eastAsia="宋体" w:hAnsi="Calibri" w:cs="Times New Roman" w:hint="eastAsia"/>
          <w:kern w:val="2"/>
          <w:sz w:val="24"/>
          <w:szCs w:val="24"/>
        </w:rPr>
        <w:t>企业号，内置的应用商店。功能支持</w:t>
      </w:r>
      <w:r w:rsidRPr="006441F7">
        <w:rPr>
          <w:rFonts w:ascii="Calibri" w:eastAsia="宋体" w:hAnsi="Calibri" w:cs="Times New Roman"/>
          <w:kern w:val="2"/>
          <w:sz w:val="24"/>
          <w:szCs w:val="24"/>
        </w:rPr>
        <w:t>HTML</w:t>
      </w:r>
      <w:r w:rsidRPr="006441F7">
        <w:rPr>
          <w:rFonts w:ascii="Calibri" w:eastAsia="宋体" w:hAnsi="Calibri" w:cs="Times New Roman" w:hint="eastAsia"/>
          <w:kern w:val="2"/>
          <w:sz w:val="24"/>
          <w:szCs w:val="24"/>
        </w:rPr>
        <w:t>格式的、移动端页面优化的应用服务直接入驻，技术上涉及到认证、身份的对接等。对于第三方系统已形成的移动端服务，可直接进行测试迁移。对于一些数据查询类型的服务，可通过数据与校园共享数据中心的同步后进行独立设计。其他移动端功能性应用可根据需要逐步实施。具体的技术方案可由双方技术人员进行详细对接。</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w:t>
      </w:r>
      <w:r w:rsidRPr="006441F7">
        <w:rPr>
          <w:rFonts w:ascii="Calibri" w:eastAsia="宋体" w:hAnsi="Calibri" w:cs="Times New Roman" w:hint="eastAsia"/>
          <w:kern w:val="2"/>
          <w:sz w:val="24"/>
          <w:szCs w:val="24"/>
        </w:rPr>
        <w:t>6</w:t>
      </w:r>
      <w:r w:rsidRPr="006441F7">
        <w:rPr>
          <w:rFonts w:ascii="Calibri" w:eastAsia="宋体" w:hAnsi="Calibri" w:cs="Times New Roman" w:hint="eastAsia"/>
          <w:kern w:val="2"/>
          <w:sz w:val="24"/>
          <w:szCs w:val="24"/>
        </w:rPr>
        <w:t>）校园统一支付缴费平台的集成要求</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如果项目中存在支付缴费类业务，应具备与学校统一支付缴费平台集成的能力：</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1</w:t>
      </w:r>
      <w:r w:rsidRPr="006441F7">
        <w:rPr>
          <w:rFonts w:ascii="Calibri" w:eastAsia="宋体" w:hAnsi="Calibri" w:cs="Times New Roman" w:hint="eastAsia"/>
          <w:kern w:val="2"/>
          <w:sz w:val="24"/>
          <w:szCs w:val="24"/>
        </w:rPr>
        <w:t>）能根据统一支付缴费平台提供的标准化开发接口实现支付缴费业务的定制与开发。</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2</w:t>
      </w:r>
      <w:r w:rsidRPr="006441F7">
        <w:rPr>
          <w:rFonts w:ascii="Calibri" w:eastAsia="宋体" w:hAnsi="Calibri" w:cs="Times New Roman" w:hint="eastAsia"/>
          <w:kern w:val="2"/>
          <w:sz w:val="24"/>
          <w:szCs w:val="24"/>
        </w:rPr>
        <w:t>）能提供标准开放式接口，用于统一支付缴费平台获取相关数据。</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具体的技术实施方案可由本项目施工单位和统一支付缴费平台施工单位协商确定。</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w:t>
      </w:r>
      <w:r w:rsidRPr="006441F7">
        <w:rPr>
          <w:rFonts w:ascii="Calibri" w:eastAsia="宋体" w:hAnsi="Calibri" w:cs="Times New Roman" w:hint="eastAsia"/>
          <w:kern w:val="2"/>
          <w:sz w:val="24"/>
          <w:szCs w:val="24"/>
        </w:rPr>
        <w:t>7</w:t>
      </w:r>
      <w:r w:rsidRPr="006441F7">
        <w:rPr>
          <w:rFonts w:ascii="Calibri" w:eastAsia="宋体" w:hAnsi="Calibri" w:cs="Times New Roman" w:hint="eastAsia"/>
          <w:kern w:val="2"/>
          <w:sz w:val="24"/>
          <w:szCs w:val="24"/>
        </w:rPr>
        <w:t>）校园一卡通系统集成要求</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如果项目中存在与一卡通系统相关业务，应具备与校园一卡通系统对接集成的能力：</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1</w:t>
      </w:r>
      <w:r w:rsidRPr="006441F7">
        <w:rPr>
          <w:rFonts w:ascii="Calibri" w:eastAsia="宋体" w:hAnsi="Calibri" w:cs="Times New Roman" w:hint="eastAsia"/>
          <w:kern w:val="2"/>
          <w:sz w:val="24"/>
          <w:szCs w:val="24"/>
        </w:rPr>
        <w:t>）能根据一卡通系统提供的标准化开发接口实现与一卡通系统的集成开发。</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2</w:t>
      </w:r>
      <w:r w:rsidRPr="006441F7">
        <w:rPr>
          <w:rFonts w:ascii="Calibri" w:eastAsia="宋体" w:hAnsi="Calibri" w:cs="Times New Roman" w:hint="eastAsia"/>
          <w:kern w:val="2"/>
          <w:sz w:val="24"/>
          <w:szCs w:val="24"/>
        </w:rPr>
        <w:t>）能提供标准化开放式接口，用于一卡通系统获取相关数据。</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具体的技术实施方案可由本项目施工单位和一卡通系统施工单位协商确定。</w:t>
      </w:r>
    </w:p>
    <w:p w:rsidR="006441F7" w:rsidRPr="006441F7" w:rsidRDefault="006441F7" w:rsidP="006441F7">
      <w:pPr>
        <w:widowControl w:val="0"/>
        <w:adjustRightInd/>
        <w:snapToGrid/>
        <w:spacing w:after="0"/>
        <w:jc w:val="both"/>
        <w:rPr>
          <w:rFonts w:ascii="Times New Roman" w:eastAsia="宋体" w:hAnsi="Times New Roman" w:cs="Times New Roman"/>
          <w:kern w:val="2"/>
          <w:sz w:val="21"/>
          <w:szCs w:val="24"/>
        </w:rPr>
      </w:pPr>
    </w:p>
    <w:p w:rsidR="006441F7" w:rsidRPr="006441F7" w:rsidRDefault="006441F7" w:rsidP="006441F7">
      <w:pPr>
        <w:widowControl w:val="0"/>
        <w:numPr>
          <w:ilvl w:val="2"/>
          <w:numId w:val="0"/>
        </w:numPr>
        <w:tabs>
          <w:tab w:val="left" w:pos="851"/>
        </w:tabs>
        <w:autoSpaceDE w:val="0"/>
        <w:autoSpaceDN w:val="0"/>
        <w:spacing w:after="0" w:line="360" w:lineRule="auto"/>
        <w:jc w:val="both"/>
        <w:outlineLvl w:val="2"/>
        <w:rPr>
          <w:rFonts w:ascii="宋体" w:eastAsia="宋体" w:hAnsi="Calibri" w:cs="Times New Roman"/>
          <w:sz w:val="21"/>
          <w:szCs w:val="20"/>
        </w:rPr>
      </w:pPr>
      <w:bookmarkStart w:id="58" w:name="_Toc27644"/>
      <w:r w:rsidRPr="006441F7">
        <w:rPr>
          <w:rFonts w:ascii="宋体" w:eastAsia="宋体" w:hAnsi="Calibri" w:cs="Times New Roman" w:hint="eastAsia"/>
          <w:b/>
          <w:bCs/>
          <w:sz w:val="28"/>
          <w:szCs w:val="28"/>
        </w:rPr>
        <w:t>2、对系统扩展性的要求</w:t>
      </w:r>
      <w:bookmarkEnd w:id="58"/>
    </w:p>
    <w:p w:rsidR="006441F7" w:rsidRPr="006441F7" w:rsidRDefault="006441F7" w:rsidP="006441F7">
      <w:pPr>
        <w:widowControl w:val="0"/>
        <w:adjustRightInd/>
        <w:snapToGrid/>
        <w:spacing w:after="0"/>
        <w:jc w:val="both"/>
        <w:rPr>
          <w:rFonts w:ascii="Calibri" w:eastAsia="宋体" w:hAnsi="Calibri" w:cs="Times New Roman"/>
          <w:kern w:val="2"/>
          <w:sz w:val="21"/>
          <w:szCs w:val="24"/>
        </w:rPr>
      </w:pP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具备良好的应用集成能力，提供标准的数据接口，支持二次开发。</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扩展能力是由系统的技术架构和技术的先进性所决定的。系统的扩展性是系统的生命力之所在，良好的扩展性和二次开发能力，能确保系统具有适应性，降低系统的实施和开发成本。</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系统须具备良好的扩展性，具有较长的生命周期，在后期的应用过程中能够基于平台进行业务扩展。</w:t>
      </w:r>
    </w:p>
    <w:p w:rsidR="006441F7" w:rsidRPr="006441F7" w:rsidRDefault="006441F7" w:rsidP="006441F7">
      <w:pPr>
        <w:widowControl w:val="0"/>
        <w:adjustRightInd/>
        <w:snapToGrid/>
        <w:spacing w:after="0"/>
        <w:jc w:val="both"/>
        <w:rPr>
          <w:rFonts w:ascii="Times New Roman" w:eastAsia="宋体" w:hAnsi="Times New Roman" w:cs="Times New Roman"/>
          <w:kern w:val="2"/>
          <w:sz w:val="21"/>
          <w:szCs w:val="24"/>
        </w:rPr>
      </w:pPr>
    </w:p>
    <w:p w:rsidR="006441F7" w:rsidRPr="006441F7" w:rsidRDefault="006441F7" w:rsidP="006441F7">
      <w:pPr>
        <w:widowControl w:val="0"/>
        <w:numPr>
          <w:ilvl w:val="2"/>
          <w:numId w:val="0"/>
        </w:numPr>
        <w:tabs>
          <w:tab w:val="left" w:pos="851"/>
        </w:tabs>
        <w:autoSpaceDE w:val="0"/>
        <w:autoSpaceDN w:val="0"/>
        <w:spacing w:after="0" w:line="360" w:lineRule="auto"/>
        <w:jc w:val="both"/>
        <w:outlineLvl w:val="2"/>
        <w:rPr>
          <w:rFonts w:ascii="宋体" w:eastAsia="宋体" w:hAnsi="Calibri" w:cs="Times New Roman"/>
          <w:sz w:val="21"/>
          <w:szCs w:val="20"/>
        </w:rPr>
      </w:pPr>
      <w:bookmarkStart w:id="59" w:name="_Toc13023"/>
      <w:r w:rsidRPr="006441F7">
        <w:rPr>
          <w:rFonts w:ascii="宋体" w:eastAsia="宋体" w:hAnsi="Calibri" w:cs="Times New Roman" w:hint="eastAsia"/>
          <w:b/>
          <w:bCs/>
          <w:sz w:val="28"/>
          <w:szCs w:val="28"/>
        </w:rPr>
        <w:t>3、对系统安全性的要求</w:t>
      </w:r>
      <w:bookmarkEnd w:id="59"/>
    </w:p>
    <w:p w:rsidR="006441F7" w:rsidRPr="006441F7" w:rsidRDefault="006441F7" w:rsidP="006441F7">
      <w:pPr>
        <w:widowControl w:val="0"/>
        <w:adjustRightInd/>
        <w:snapToGrid/>
        <w:spacing w:after="0"/>
        <w:jc w:val="both"/>
        <w:rPr>
          <w:rFonts w:ascii="Calibri" w:eastAsia="宋体" w:hAnsi="Calibri" w:cs="Times New Roman"/>
          <w:kern w:val="2"/>
          <w:sz w:val="21"/>
          <w:szCs w:val="24"/>
        </w:rPr>
      </w:pPr>
    </w:p>
    <w:p w:rsidR="006441F7" w:rsidRPr="006441F7" w:rsidRDefault="006441F7" w:rsidP="006441F7">
      <w:pPr>
        <w:widowControl w:val="0"/>
        <w:adjustRightInd/>
        <w:snapToGrid/>
        <w:spacing w:after="0" w:line="360" w:lineRule="auto"/>
        <w:ind w:firstLineChars="200" w:firstLine="482"/>
        <w:jc w:val="both"/>
        <w:rPr>
          <w:rFonts w:ascii="Calibri" w:eastAsia="宋体" w:hAnsi="Calibri" w:cs="Times New Roman"/>
          <w:b/>
          <w:kern w:val="2"/>
          <w:sz w:val="24"/>
          <w:szCs w:val="24"/>
        </w:rPr>
      </w:pPr>
      <w:r w:rsidRPr="006441F7">
        <w:rPr>
          <w:rFonts w:ascii="Calibri" w:eastAsia="宋体" w:hAnsi="Calibri" w:cs="Times New Roman" w:hint="eastAsia"/>
          <w:b/>
          <w:kern w:val="2"/>
          <w:sz w:val="24"/>
          <w:szCs w:val="24"/>
        </w:rPr>
        <w:t>（</w:t>
      </w:r>
      <w:r w:rsidRPr="006441F7">
        <w:rPr>
          <w:rFonts w:ascii="Calibri" w:eastAsia="宋体" w:hAnsi="Calibri" w:cs="Times New Roman" w:hint="eastAsia"/>
          <w:b/>
          <w:kern w:val="2"/>
          <w:sz w:val="24"/>
          <w:szCs w:val="24"/>
        </w:rPr>
        <w:t>1</w:t>
      </w:r>
      <w:r w:rsidRPr="006441F7">
        <w:rPr>
          <w:rFonts w:ascii="Calibri" w:eastAsia="宋体" w:hAnsi="Calibri" w:cs="Times New Roman" w:hint="eastAsia"/>
          <w:b/>
          <w:kern w:val="2"/>
          <w:sz w:val="24"/>
          <w:szCs w:val="24"/>
        </w:rPr>
        <w:t>）总体要求</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1</w:t>
      </w:r>
      <w:r w:rsidRPr="006441F7">
        <w:rPr>
          <w:rFonts w:ascii="Calibri" w:eastAsia="宋体" w:hAnsi="Calibri" w:cs="Times New Roman" w:hint="eastAsia"/>
          <w:kern w:val="2"/>
          <w:sz w:val="24"/>
          <w:szCs w:val="24"/>
        </w:rPr>
        <w:t>）系统提供商对于因为程序代码、框架技术以及使用的中间件而产生的应用系统漏洞或</w:t>
      </w:r>
      <w:r w:rsidRPr="006441F7">
        <w:rPr>
          <w:rFonts w:ascii="Calibri" w:eastAsia="宋体" w:hAnsi="Calibri" w:cs="Times New Roman" w:hint="eastAsia"/>
          <w:b/>
          <w:bCs/>
          <w:i/>
          <w:iCs/>
          <w:kern w:val="2"/>
          <w:sz w:val="24"/>
          <w:szCs w:val="24"/>
        </w:rPr>
        <w:t>bug</w:t>
      </w:r>
      <w:r w:rsidRPr="006441F7">
        <w:rPr>
          <w:rFonts w:ascii="Calibri" w:eastAsia="宋体" w:hAnsi="Calibri" w:cs="Times New Roman" w:hint="eastAsia"/>
          <w:kern w:val="2"/>
          <w:sz w:val="24"/>
          <w:szCs w:val="24"/>
        </w:rPr>
        <w:t>等程序错误终身负责维护升级；</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2</w:t>
      </w:r>
      <w:r w:rsidRPr="006441F7">
        <w:rPr>
          <w:rFonts w:ascii="Calibri" w:eastAsia="宋体" w:hAnsi="Calibri" w:cs="Times New Roman" w:hint="eastAsia"/>
          <w:kern w:val="2"/>
          <w:sz w:val="24"/>
          <w:szCs w:val="24"/>
        </w:rPr>
        <w:t>）系统上线前须经学校的安全准入检测，不合格的系统不能上线并验收；</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3</w:t>
      </w:r>
      <w:r w:rsidRPr="006441F7">
        <w:rPr>
          <w:rFonts w:ascii="Calibri" w:eastAsia="宋体" w:hAnsi="Calibri" w:cs="Times New Roman" w:hint="eastAsia"/>
          <w:kern w:val="2"/>
          <w:sz w:val="24"/>
          <w:szCs w:val="24"/>
        </w:rPr>
        <w:t>）系统运行过程中定期或不定期接受相关部门的安全评测，接到系统安全评测或渗透报告后须提供详实可行的整改报告，经复测验证合格后方可再次上线运行。</w:t>
      </w:r>
    </w:p>
    <w:p w:rsidR="006441F7" w:rsidRPr="006441F7" w:rsidRDefault="006441F7" w:rsidP="006441F7">
      <w:pPr>
        <w:widowControl w:val="0"/>
        <w:adjustRightInd/>
        <w:snapToGrid/>
        <w:spacing w:after="0" w:line="360" w:lineRule="auto"/>
        <w:ind w:firstLineChars="200" w:firstLine="482"/>
        <w:jc w:val="both"/>
        <w:rPr>
          <w:rFonts w:ascii="Calibri" w:eastAsia="宋体" w:hAnsi="Calibri" w:cs="Times New Roman"/>
          <w:b/>
          <w:kern w:val="2"/>
          <w:sz w:val="24"/>
          <w:szCs w:val="24"/>
        </w:rPr>
      </w:pPr>
      <w:r w:rsidRPr="006441F7">
        <w:rPr>
          <w:rFonts w:ascii="Calibri" w:eastAsia="宋体" w:hAnsi="Calibri" w:cs="Times New Roman" w:hint="eastAsia"/>
          <w:b/>
          <w:kern w:val="2"/>
          <w:sz w:val="24"/>
          <w:szCs w:val="24"/>
        </w:rPr>
        <w:t>（</w:t>
      </w:r>
      <w:r w:rsidRPr="006441F7">
        <w:rPr>
          <w:rFonts w:ascii="Calibri" w:eastAsia="宋体" w:hAnsi="Calibri" w:cs="Times New Roman" w:hint="eastAsia"/>
          <w:b/>
          <w:kern w:val="2"/>
          <w:sz w:val="24"/>
          <w:szCs w:val="24"/>
        </w:rPr>
        <w:t>2</w:t>
      </w:r>
      <w:r w:rsidRPr="006441F7">
        <w:rPr>
          <w:rFonts w:ascii="Calibri" w:eastAsia="宋体" w:hAnsi="Calibri" w:cs="Times New Roman" w:hint="eastAsia"/>
          <w:b/>
          <w:kern w:val="2"/>
          <w:sz w:val="24"/>
          <w:szCs w:val="24"/>
        </w:rPr>
        <w:t>）系统配置要求</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1</w:t>
      </w:r>
      <w:r w:rsidRPr="006441F7">
        <w:rPr>
          <w:rFonts w:ascii="Calibri" w:eastAsia="宋体" w:hAnsi="Calibri" w:cs="Times New Roman" w:hint="eastAsia"/>
          <w:kern w:val="2"/>
          <w:sz w:val="24"/>
          <w:szCs w:val="24"/>
        </w:rPr>
        <w:t>）</w:t>
      </w:r>
      <w:r w:rsidRPr="006441F7">
        <w:rPr>
          <w:rFonts w:ascii="Calibri" w:eastAsia="宋体" w:hAnsi="Calibri" w:cs="Times New Roman"/>
          <w:kern w:val="2"/>
          <w:sz w:val="24"/>
          <w:szCs w:val="24"/>
        </w:rPr>
        <w:t>系统必须保证为正常上线系统，须更新为最新。禁止采用失去技术升级的系统（如：</w:t>
      </w:r>
      <w:r w:rsidRPr="006441F7">
        <w:rPr>
          <w:rFonts w:ascii="Calibri" w:eastAsia="宋体" w:hAnsi="Calibri" w:cs="Times New Roman"/>
          <w:b/>
          <w:bCs/>
          <w:i/>
          <w:iCs/>
          <w:kern w:val="2"/>
          <w:sz w:val="24"/>
          <w:szCs w:val="24"/>
        </w:rPr>
        <w:t>windows 2003</w:t>
      </w:r>
      <w:r w:rsidRPr="006441F7">
        <w:rPr>
          <w:rFonts w:ascii="Calibri" w:eastAsia="宋体" w:hAnsi="Calibri" w:cs="Times New Roman"/>
          <w:kern w:val="2"/>
          <w:sz w:val="24"/>
          <w:szCs w:val="24"/>
        </w:rPr>
        <w:t>等）；禁止采用含有已知漏洞的组件、应用程序、框架（如：</w:t>
      </w:r>
      <w:r w:rsidRPr="006441F7">
        <w:rPr>
          <w:rFonts w:ascii="Calibri" w:eastAsia="宋体" w:hAnsi="Calibri" w:cs="Times New Roman"/>
          <w:b/>
          <w:bCs/>
          <w:i/>
          <w:iCs/>
          <w:kern w:val="2"/>
          <w:sz w:val="24"/>
          <w:szCs w:val="24"/>
        </w:rPr>
        <w:t>Struts 2.5 - Struts 2.5.10</w:t>
      </w:r>
      <w:r w:rsidRPr="006441F7">
        <w:rPr>
          <w:rFonts w:ascii="Calibri" w:eastAsia="宋体" w:hAnsi="Calibri" w:cs="Times New Roman"/>
          <w:kern w:val="2"/>
          <w:sz w:val="24"/>
          <w:szCs w:val="24"/>
        </w:rPr>
        <w:t>）、应用程序服务器、</w:t>
      </w:r>
      <w:r w:rsidRPr="006441F7">
        <w:rPr>
          <w:rFonts w:ascii="Calibri" w:eastAsia="宋体" w:hAnsi="Calibri" w:cs="Times New Roman"/>
          <w:b/>
          <w:bCs/>
          <w:i/>
          <w:iCs/>
          <w:kern w:val="2"/>
          <w:sz w:val="24"/>
          <w:szCs w:val="24"/>
        </w:rPr>
        <w:t>web</w:t>
      </w:r>
      <w:r w:rsidRPr="006441F7">
        <w:rPr>
          <w:rFonts w:ascii="Calibri" w:eastAsia="宋体" w:hAnsi="Calibri" w:cs="Times New Roman"/>
          <w:kern w:val="2"/>
          <w:sz w:val="24"/>
          <w:szCs w:val="24"/>
        </w:rPr>
        <w:t>服务器、数据库服务器和平台定义，以上系统必须执行安全配置，禁止默认安装。所有的软件应该保持及时更新</w:t>
      </w:r>
      <w:r w:rsidRPr="006441F7">
        <w:rPr>
          <w:rFonts w:ascii="Calibri" w:eastAsia="宋体" w:hAnsi="Calibri" w:cs="Times New Roman" w:hint="eastAsia"/>
          <w:kern w:val="2"/>
          <w:sz w:val="24"/>
          <w:szCs w:val="24"/>
        </w:rPr>
        <w:t>，采用</w:t>
      </w:r>
      <w:r w:rsidRPr="006441F7">
        <w:rPr>
          <w:rFonts w:ascii="Calibri" w:eastAsia="宋体" w:hAnsi="Calibri" w:cs="Times New Roman" w:hint="eastAsia"/>
          <w:b/>
          <w:i/>
          <w:kern w:val="2"/>
          <w:sz w:val="24"/>
          <w:szCs w:val="24"/>
        </w:rPr>
        <w:t>struts2</w:t>
      </w:r>
      <w:r w:rsidRPr="006441F7">
        <w:rPr>
          <w:rFonts w:ascii="Calibri" w:eastAsia="宋体" w:hAnsi="Calibri" w:cs="Times New Roman" w:hint="eastAsia"/>
          <w:kern w:val="2"/>
          <w:sz w:val="24"/>
          <w:szCs w:val="24"/>
        </w:rPr>
        <w:t>的系统原则上不允许对校外提供服务；</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2</w:t>
      </w:r>
      <w:r w:rsidRPr="006441F7">
        <w:rPr>
          <w:rFonts w:ascii="Calibri" w:eastAsia="宋体" w:hAnsi="Calibri" w:cs="Times New Roman" w:hint="eastAsia"/>
          <w:kern w:val="2"/>
          <w:sz w:val="24"/>
          <w:szCs w:val="24"/>
        </w:rPr>
        <w:t>）</w:t>
      </w:r>
      <w:r w:rsidRPr="006441F7">
        <w:rPr>
          <w:rFonts w:ascii="Calibri" w:eastAsia="宋体" w:hAnsi="Calibri" w:cs="Times New Roman"/>
          <w:kern w:val="2"/>
          <w:sz w:val="24"/>
          <w:szCs w:val="24"/>
        </w:rPr>
        <w:t>保证系统服务正常</w:t>
      </w:r>
      <w:r w:rsidRPr="006441F7">
        <w:rPr>
          <w:rFonts w:ascii="Calibri" w:eastAsia="宋体" w:hAnsi="Calibri" w:cs="Times New Roman" w:hint="eastAsia"/>
          <w:kern w:val="2"/>
          <w:sz w:val="24"/>
          <w:szCs w:val="24"/>
        </w:rPr>
        <w:t>并</w:t>
      </w:r>
      <w:r w:rsidRPr="006441F7">
        <w:rPr>
          <w:rFonts w:ascii="Calibri" w:eastAsia="宋体" w:hAnsi="Calibri" w:cs="Times New Roman"/>
          <w:kern w:val="2"/>
          <w:sz w:val="24"/>
          <w:szCs w:val="24"/>
        </w:rPr>
        <w:t>与上线系统</w:t>
      </w:r>
      <w:r w:rsidRPr="006441F7">
        <w:rPr>
          <w:rFonts w:ascii="Calibri" w:eastAsia="宋体" w:hAnsi="Calibri" w:cs="Times New Roman" w:hint="eastAsia"/>
          <w:kern w:val="2"/>
          <w:sz w:val="24"/>
          <w:szCs w:val="24"/>
        </w:rPr>
        <w:t>保持</w:t>
      </w:r>
      <w:r w:rsidRPr="006441F7">
        <w:rPr>
          <w:rFonts w:ascii="Calibri" w:eastAsia="宋体" w:hAnsi="Calibri" w:cs="Times New Roman"/>
          <w:kern w:val="2"/>
          <w:sz w:val="24"/>
          <w:szCs w:val="24"/>
        </w:rPr>
        <w:t>一致，无调试</w:t>
      </w:r>
      <w:r w:rsidRPr="006441F7">
        <w:rPr>
          <w:rFonts w:ascii="Calibri" w:eastAsia="宋体" w:hAnsi="Calibri" w:cs="Times New Roman" w:hint="eastAsia"/>
          <w:kern w:val="2"/>
          <w:sz w:val="24"/>
          <w:szCs w:val="24"/>
        </w:rPr>
        <w:t>和</w:t>
      </w:r>
      <w:r w:rsidRPr="006441F7">
        <w:rPr>
          <w:rFonts w:ascii="Calibri" w:eastAsia="宋体" w:hAnsi="Calibri" w:cs="Times New Roman"/>
          <w:kern w:val="2"/>
          <w:sz w:val="24"/>
          <w:szCs w:val="24"/>
        </w:rPr>
        <w:t>报错信息（如：断点</w:t>
      </w:r>
      <w:r w:rsidRPr="006441F7">
        <w:rPr>
          <w:rFonts w:ascii="Calibri" w:eastAsia="宋体" w:hAnsi="Calibri" w:cs="Times New Roman" w:hint="eastAsia"/>
          <w:kern w:val="2"/>
          <w:sz w:val="24"/>
          <w:szCs w:val="24"/>
        </w:rPr>
        <w:t>、</w:t>
      </w:r>
      <w:r w:rsidRPr="006441F7">
        <w:rPr>
          <w:rFonts w:ascii="Calibri" w:eastAsia="宋体" w:hAnsi="Calibri" w:cs="Times New Roman"/>
          <w:b/>
          <w:bCs/>
          <w:i/>
          <w:iCs/>
          <w:kern w:val="2"/>
          <w:sz w:val="24"/>
          <w:szCs w:val="24"/>
        </w:rPr>
        <w:t>printf</w:t>
      </w:r>
      <w:r w:rsidRPr="006441F7">
        <w:rPr>
          <w:rFonts w:ascii="Calibri" w:eastAsia="宋体" w:hAnsi="Calibri" w:cs="Times New Roman"/>
          <w:kern w:val="2"/>
          <w:sz w:val="24"/>
          <w:szCs w:val="24"/>
        </w:rPr>
        <w:t>等调试信息）</w:t>
      </w:r>
      <w:r w:rsidRPr="006441F7">
        <w:rPr>
          <w:rFonts w:ascii="Calibri" w:eastAsia="宋体" w:hAnsi="Calibri" w:cs="Times New Roman" w:hint="eastAsia"/>
          <w:kern w:val="2"/>
          <w:sz w:val="24"/>
          <w:szCs w:val="24"/>
        </w:rPr>
        <w:t>，无</w:t>
      </w:r>
      <w:r w:rsidRPr="006441F7">
        <w:rPr>
          <w:rFonts w:ascii="Calibri" w:eastAsia="宋体" w:hAnsi="Calibri" w:cs="Times New Roman"/>
          <w:kern w:val="2"/>
          <w:sz w:val="24"/>
          <w:szCs w:val="24"/>
        </w:rPr>
        <w:t>注释信息，删除系统默认安装的各种例程、文档及管理程序；</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3</w:t>
      </w:r>
      <w:r w:rsidRPr="006441F7">
        <w:rPr>
          <w:rFonts w:ascii="Calibri" w:eastAsia="宋体" w:hAnsi="Calibri" w:cs="Times New Roman" w:hint="eastAsia"/>
          <w:kern w:val="2"/>
          <w:sz w:val="24"/>
          <w:szCs w:val="24"/>
        </w:rPr>
        <w:t>）</w:t>
      </w:r>
      <w:r w:rsidRPr="006441F7">
        <w:rPr>
          <w:rFonts w:ascii="Calibri" w:eastAsia="宋体" w:hAnsi="Calibri" w:cs="Times New Roman"/>
          <w:kern w:val="2"/>
          <w:sz w:val="24"/>
          <w:szCs w:val="24"/>
        </w:rPr>
        <w:t>系统中禁止暴露配置信息（如数据库连接信息）</w:t>
      </w:r>
      <w:r w:rsidRPr="006441F7">
        <w:rPr>
          <w:rFonts w:ascii="Calibri" w:eastAsia="宋体" w:hAnsi="Calibri" w:cs="Times New Roman" w:hint="eastAsia"/>
          <w:kern w:val="2"/>
          <w:sz w:val="24"/>
          <w:szCs w:val="24"/>
        </w:rPr>
        <w:t>、</w:t>
      </w:r>
      <w:r w:rsidRPr="006441F7">
        <w:rPr>
          <w:rFonts w:ascii="Calibri" w:eastAsia="宋体" w:hAnsi="Calibri" w:cs="Times New Roman"/>
          <w:kern w:val="2"/>
          <w:sz w:val="24"/>
          <w:szCs w:val="24"/>
        </w:rPr>
        <w:t>源码备份文件</w:t>
      </w:r>
      <w:r w:rsidRPr="006441F7">
        <w:rPr>
          <w:rFonts w:ascii="Calibri" w:eastAsia="宋体" w:hAnsi="Calibri" w:cs="Times New Roman" w:hint="eastAsia"/>
          <w:kern w:val="2"/>
          <w:sz w:val="24"/>
          <w:szCs w:val="24"/>
        </w:rPr>
        <w:t>、</w:t>
      </w:r>
      <w:r w:rsidRPr="006441F7">
        <w:rPr>
          <w:rFonts w:ascii="Calibri" w:eastAsia="宋体" w:hAnsi="Calibri" w:cs="Times New Roman"/>
          <w:kern w:val="2"/>
          <w:sz w:val="24"/>
          <w:szCs w:val="24"/>
        </w:rPr>
        <w:t>.git,.svn</w:t>
      </w:r>
      <w:r w:rsidRPr="006441F7">
        <w:rPr>
          <w:rFonts w:ascii="Calibri" w:eastAsia="宋体" w:hAnsi="Calibri" w:cs="Times New Roman"/>
          <w:kern w:val="2"/>
          <w:sz w:val="24"/>
          <w:szCs w:val="24"/>
        </w:rPr>
        <w:t>仓库等</w:t>
      </w:r>
      <w:r w:rsidRPr="006441F7">
        <w:rPr>
          <w:rFonts w:ascii="Calibri" w:eastAsia="宋体" w:hAnsi="Calibri" w:cs="Times New Roman" w:hint="eastAsia"/>
          <w:kern w:val="2"/>
          <w:sz w:val="24"/>
          <w:szCs w:val="24"/>
        </w:rPr>
        <w:t>，严禁在</w:t>
      </w:r>
      <w:r w:rsidRPr="006441F7">
        <w:rPr>
          <w:rFonts w:ascii="Calibri" w:eastAsia="宋体" w:hAnsi="Calibri" w:cs="Times New Roman" w:hint="eastAsia"/>
          <w:b/>
          <w:bCs/>
          <w:i/>
          <w:iCs/>
          <w:kern w:val="2"/>
          <w:sz w:val="24"/>
          <w:szCs w:val="24"/>
        </w:rPr>
        <w:t>github</w:t>
      </w:r>
      <w:r w:rsidRPr="006441F7">
        <w:rPr>
          <w:rFonts w:ascii="Calibri" w:eastAsia="宋体" w:hAnsi="Calibri" w:cs="Times New Roman" w:hint="eastAsia"/>
          <w:kern w:val="2"/>
          <w:sz w:val="24"/>
          <w:szCs w:val="24"/>
        </w:rPr>
        <w:t>等平台公布代码。</w:t>
      </w:r>
    </w:p>
    <w:p w:rsidR="006441F7" w:rsidRPr="006441F7" w:rsidRDefault="006441F7" w:rsidP="006441F7">
      <w:pPr>
        <w:widowControl w:val="0"/>
        <w:adjustRightInd/>
        <w:snapToGrid/>
        <w:spacing w:after="0" w:line="360" w:lineRule="auto"/>
        <w:ind w:firstLineChars="200" w:firstLine="482"/>
        <w:jc w:val="both"/>
        <w:rPr>
          <w:rFonts w:ascii="Calibri" w:eastAsia="宋体" w:hAnsi="Calibri" w:cs="Times New Roman"/>
          <w:b/>
          <w:kern w:val="2"/>
          <w:sz w:val="24"/>
          <w:szCs w:val="24"/>
        </w:rPr>
      </w:pPr>
      <w:r w:rsidRPr="006441F7">
        <w:rPr>
          <w:rFonts w:ascii="Calibri" w:eastAsia="宋体" w:hAnsi="Calibri" w:cs="Times New Roman" w:hint="eastAsia"/>
          <w:b/>
          <w:kern w:val="2"/>
          <w:sz w:val="24"/>
          <w:szCs w:val="24"/>
        </w:rPr>
        <w:t>（</w:t>
      </w:r>
      <w:r w:rsidRPr="006441F7">
        <w:rPr>
          <w:rFonts w:ascii="Calibri" w:eastAsia="宋体" w:hAnsi="Calibri" w:cs="Times New Roman" w:hint="eastAsia"/>
          <w:b/>
          <w:kern w:val="2"/>
          <w:sz w:val="24"/>
          <w:szCs w:val="24"/>
        </w:rPr>
        <w:t>3</w:t>
      </w:r>
      <w:r w:rsidRPr="006441F7">
        <w:rPr>
          <w:rFonts w:ascii="Calibri" w:eastAsia="宋体" w:hAnsi="Calibri" w:cs="Times New Roman" w:hint="eastAsia"/>
          <w:b/>
          <w:kern w:val="2"/>
          <w:sz w:val="24"/>
          <w:szCs w:val="24"/>
        </w:rPr>
        <w:t>）服务要求</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kern w:val="2"/>
          <w:sz w:val="24"/>
          <w:szCs w:val="24"/>
        </w:rPr>
        <w:t>1</w:t>
      </w:r>
      <w:r w:rsidRPr="006441F7">
        <w:rPr>
          <w:rFonts w:ascii="Calibri" w:eastAsia="宋体" w:hAnsi="Calibri" w:cs="Times New Roman"/>
          <w:kern w:val="2"/>
          <w:sz w:val="24"/>
          <w:szCs w:val="24"/>
        </w:rPr>
        <w:t>）从本机关闭不需要的端口（如：关闭</w:t>
      </w:r>
      <w:r w:rsidRPr="006441F7">
        <w:rPr>
          <w:rFonts w:ascii="Calibri" w:eastAsia="宋体" w:hAnsi="Calibri" w:cs="Times New Roman"/>
          <w:b/>
          <w:bCs/>
          <w:i/>
          <w:iCs/>
          <w:kern w:val="2"/>
          <w:sz w:val="24"/>
          <w:szCs w:val="24"/>
        </w:rPr>
        <w:t>windows netbios</w:t>
      </w:r>
      <w:r w:rsidRPr="006441F7">
        <w:rPr>
          <w:rFonts w:ascii="Calibri" w:eastAsia="宋体" w:hAnsi="Calibri" w:cs="Times New Roman"/>
          <w:kern w:val="2"/>
          <w:sz w:val="24"/>
          <w:szCs w:val="24"/>
        </w:rPr>
        <w:t>等服务），设置本机防火墙</w:t>
      </w:r>
      <w:r w:rsidRPr="006441F7">
        <w:rPr>
          <w:rFonts w:ascii="Calibri" w:eastAsia="宋体" w:hAnsi="Calibri" w:cs="Times New Roman" w:hint="eastAsia"/>
          <w:kern w:val="2"/>
          <w:sz w:val="24"/>
          <w:szCs w:val="24"/>
        </w:rPr>
        <w:t>（</w:t>
      </w:r>
      <w:r w:rsidRPr="006441F7">
        <w:rPr>
          <w:rFonts w:ascii="Calibri" w:eastAsia="宋体" w:hAnsi="Calibri" w:cs="Times New Roman"/>
          <w:kern w:val="2"/>
          <w:sz w:val="24"/>
          <w:szCs w:val="24"/>
        </w:rPr>
        <w:t>如</w:t>
      </w:r>
      <w:r w:rsidRPr="006441F7">
        <w:rPr>
          <w:rFonts w:ascii="Calibri" w:eastAsia="宋体" w:hAnsi="Calibri" w:cs="Times New Roman"/>
          <w:b/>
          <w:bCs/>
          <w:i/>
          <w:iCs/>
          <w:kern w:val="2"/>
          <w:sz w:val="24"/>
          <w:szCs w:val="24"/>
        </w:rPr>
        <w:t>iptable</w:t>
      </w:r>
      <w:r w:rsidRPr="006441F7">
        <w:rPr>
          <w:rFonts w:ascii="Calibri" w:eastAsia="宋体" w:hAnsi="Calibri" w:cs="Times New Roman" w:hint="eastAsia"/>
          <w:kern w:val="2"/>
          <w:sz w:val="24"/>
          <w:szCs w:val="24"/>
        </w:rPr>
        <w:t>）</w:t>
      </w:r>
      <w:r w:rsidRPr="006441F7">
        <w:rPr>
          <w:rFonts w:ascii="Calibri" w:eastAsia="宋体" w:hAnsi="Calibri" w:cs="Times New Roman"/>
          <w:kern w:val="2"/>
          <w:sz w:val="24"/>
          <w:szCs w:val="24"/>
        </w:rPr>
        <w:t>对访问的源地址进行限制，相关服务设置类似</w:t>
      </w:r>
      <w:r w:rsidRPr="006441F7">
        <w:rPr>
          <w:rFonts w:ascii="Calibri" w:eastAsia="宋体" w:hAnsi="Calibri" w:cs="Times New Roman"/>
          <w:b/>
          <w:bCs/>
          <w:i/>
          <w:iCs/>
          <w:kern w:val="2"/>
          <w:sz w:val="24"/>
          <w:szCs w:val="24"/>
        </w:rPr>
        <w:t>host.allow</w:t>
      </w:r>
      <w:r w:rsidRPr="006441F7">
        <w:rPr>
          <w:rFonts w:ascii="Calibri" w:eastAsia="宋体" w:hAnsi="Calibri" w:cs="Times New Roman" w:hint="eastAsia"/>
          <w:kern w:val="2"/>
          <w:sz w:val="24"/>
          <w:szCs w:val="24"/>
        </w:rPr>
        <w:t>和</w:t>
      </w:r>
      <w:r w:rsidRPr="006441F7">
        <w:rPr>
          <w:rFonts w:ascii="Calibri" w:eastAsia="宋体" w:hAnsi="Calibri" w:cs="Times New Roman"/>
          <w:b/>
          <w:bCs/>
          <w:i/>
          <w:iCs/>
          <w:kern w:val="2"/>
          <w:sz w:val="24"/>
          <w:szCs w:val="24"/>
        </w:rPr>
        <w:t>host.deny</w:t>
      </w:r>
      <w:r w:rsidRPr="006441F7">
        <w:rPr>
          <w:rFonts w:ascii="Calibri" w:eastAsia="宋体" w:hAnsi="Calibri" w:cs="Times New Roman"/>
          <w:kern w:val="2"/>
          <w:sz w:val="24"/>
          <w:szCs w:val="24"/>
        </w:rPr>
        <w:t>等策略；</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kern w:val="2"/>
          <w:sz w:val="24"/>
          <w:szCs w:val="24"/>
        </w:rPr>
        <w:t>2</w:t>
      </w:r>
      <w:r w:rsidRPr="006441F7">
        <w:rPr>
          <w:rFonts w:ascii="Calibri" w:eastAsia="宋体" w:hAnsi="Calibri" w:cs="Times New Roman"/>
          <w:kern w:val="2"/>
          <w:sz w:val="24"/>
          <w:szCs w:val="24"/>
        </w:rPr>
        <w:t>）须按照标准端口配置服务，严禁自行设置非标服务端口</w:t>
      </w:r>
      <w:r w:rsidRPr="006441F7">
        <w:rPr>
          <w:rFonts w:ascii="Calibri" w:eastAsia="宋体" w:hAnsi="Calibri" w:cs="Times New Roman" w:hint="eastAsia"/>
          <w:kern w:val="2"/>
          <w:sz w:val="24"/>
          <w:szCs w:val="24"/>
        </w:rPr>
        <w:t>。</w:t>
      </w:r>
    </w:p>
    <w:p w:rsidR="006441F7" w:rsidRPr="006441F7" w:rsidRDefault="006441F7" w:rsidP="006441F7">
      <w:pPr>
        <w:widowControl w:val="0"/>
        <w:adjustRightInd/>
        <w:snapToGrid/>
        <w:spacing w:after="0" w:line="360" w:lineRule="auto"/>
        <w:ind w:firstLineChars="200" w:firstLine="482"/>
        <w:jc w:val="both"/>
        <w:rPr>
          <w:rFonts w:ascii="Calibri" w:eastAsia="宋体" w:hAnsi="Calibri" w:cs="Times New Roman"/>
          <w:b/>
          <w:kern w:val="2"/>
          <w:sz w:val="24"/>
          <w:szCs w:val="24"/>
        </w:rPr>
      </w:pPr>
      <w:r w:rsidRPr="006441F7">
        <w:rPr>
          <w:rFonts w:ascii="Calibri" w:eastAsia="宋体" w:hAnsi="Calibri" w:cs="Times New Roman" w:hint="eastAsia"/>
          <w:b/>
          <w:kern w:val="2"/>
          <w:sz w:val="24"/>
          <w:szCs w:val="24"/>
        </w:rPr>
        <w:t>（</w:t>
      </w:r>
      <w:r w:rsidRPr="006441F7">
        <w:rPr>
          <w:rFonts w:ascii="Calibri" w:eastAsia="宋体" w:hAnsi="Calibri" w:cs="Times New Roman" w:hint="eastAsia"/>
          <w:b/>
          <w:kern w:val="2"/>
          <w:sz w:val="24"/>
          <w:szCs w:val="24"/>
        </w:rPr>
        <w:t>4</w:t>
      </w:r>
      <w:r w:rsidRPr="006441F7">
        <w:rPr>
          <w:rFonts w:ascii="Calibri" w:eastAsia="宋体" w:hAnsi="Calibri" w:cs="Times New Roman" w:hint="eastAsia"/>
          <w:b/>
          <w:kern w:val="2"/>
          <w:sz w:val="24"/>
          <w:szCs w:val="24"/>
        </w:rPr>
        <w:t>）数据库配置要求</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1</w:t>
      </w:r>
      <w:r w:rsidRPr="006441F7">
        <w:rPr>
          <w:rFonts w:ascii="Calibri" w:eastAsia="宋体" w:hAnsi="Calibri" w:cs="Times New Roman" w:hint="eastAsia"/>
          <w:kern w:val="2"/>
          <w:sz w:val="24"/>
          <w:szCs w:val="24"/>
        </w:rPr>
        <w:t>）数据库和应用系统如在同一台服务器，须采用本机回路进行访问，如前端及数据库分为不同服务器，须设置本机防火墙访问规则，禁止非前端服务器访问数据库网络端口；</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2</w:t>
      </w:r>
      <w:r w:rsidRPr="006441F7">
        <w:rPr>
          <w:rFonts w:ascii="Calibri" w:eastAsia="宋体" w:hAnsi="Calibri" w:cs="Times New Roman" w:hint="eastAsia"/>
          <w:kern w:val="2"/>
          <w:sz w:val="24"/>
          <w:szCs w:val="24"/>
        </w:rPr>
        <w:t>）</w:t>
      </w:r>
      <w:r w:rsidRPr="006441F7">
        <w:rPr>
          <w:rFonts w:ascii="Calibri" w:eastAsia="宋体" w:hAnsi="Calibri" w:cs="Times New Roman"/>
          <w:kern w:val="2"/>
          <w:sz w:val="24"/>
          <w:szCs w:val="24"/>
        </w:rPr>
        <w:t>使用最低权限的数据库用户作为</w:t>
      </w:r>
      <w:r w:rsidRPr="006441F7">
        <w:rPr>
          <w:rFonts w:ascii="Calibri" w:eastAsia="宋体" w:hAnsi="Calibri" w:cs="Times New Roman"/>
          <w:b/>
          <w:bCs/>
          <w:i/>
          <w:iCs/>
          <w:kern w:val="2"/>
          <w:sz w:val="24"/>
          <w:szCs w:val="24"/>
        </w:rPr>
        <w:t>web</w:t>
      </w:r>
      <w:r w:rsidRPr="006441F7">
        <w:rPr>
          <w:rFonts w:ascii="Calibri" w:eastAsia="宋体" w:hAnsi="Calibri" w:cs="Times New Roman"/>
          <w:kern w:val="2"/>
          <w:sz w:val="24"/>
          <w:szCs w:val="24"/>
        </w:rPr>
        <w:t>应用所需，禁止具有不必要的额外权限</w:t>
      </w:r>
      <w:r w:rsidRPr="006441F7">
        <w:rPr>
          <w:rFonts w:ascii="Calibri" w:eastAsia="宋体" w:hAnsi="Calibri" w:cs="Times New Roman" w:hint="eastAsia"/>
          <w:kern w:val="2"/>
          <w:sz w:val="24"/>
          <w:szCs w:val="24"/>
        </w:rPr>
        <w:t>。</w:t>
      </w:r>
    </w:p>
    <w:p w:rsidR="006441F7" w:rsidRPr="006441F7" w:rsidRDefault="006441F7" w:rsidP="006441F7">
      <w:pPr>
        <w:widowControl w:val="0"/>
        <w:adjustRightInd/>
        <w:snapToGrid/>
        <w:spacing w:after="0" w:line="360" w:lineRule="auto"/>
        <w:ind w:firstLineChars="200" w:firstLine="482"/>
        <w:jc w:val="both"/>
        <w:rPr>
          <w:rFonts w:ascii="Calibri" w:eastAsia="宋体" w:hAnsi="Calibri" w:cs="Times New Roman"/>
          <w:b/>
          <w:kern w:val="2"/>
          <w:sz w:val="24"/>
          <w:szCs w:val="24"/>
        </w:rPr>
      </w:pPr>
      <w:r w:rsidRPr="006441F7">
        <w:rPr>
          <w:rFonts w:ascii="Calibri" w:eastAsia="宋体" w:hAnsi="Calibri" w:cs="Times New Roman" w:hint="eastAsia"/>
          <w:b/>
          <w:kern w:val="2"/>
          <w:sz w:val="24"/>
          <w:szCs w:val="24"/>
        </w:rPr>
        <w:t>（</w:t>
      </w:r>
      <w:r w:rsidRPr="006441F7">
        <w:rPr>
          <w:rFonts w:ascii="Calibri" w:eastAsia="宋体" w:hAnsi="Calibri" w:cs="Times New Roman" w:hint="eastAsia"/>
          <w:b/>
          <w:kern w:val="2"/>
          <w:sz w:val="24"/>
          <w:szCs w:val="24"/>
        </w:rPr>
        <w:t>5</w:t>
      </w:r>
      <w:r w:rsidRPr="006441F7">
        <w:rPr>
          <w:rFonts w:ascii="Calibri" w:eastAsia="宋体" w:hAnsi="Calibri" w:cs="Times New Roman" w:hint="eastAsia"/>
          <w:b/>
          <w:kern w:val="2"/>
          <w:sz w:val="24"/>
          <w:szCs w:val="24"/>
        </w:rPr>
        <w:t>）开发要求</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1</w:t>
      </w:r>
      <w:r w:rsidRPr="006441F7">
        <w:rPr>
          <w:rFonts w:ascii="Calibri" w:eastAsia="宋体" w:hAnsi="Calibri" w:cs="Times New Roman" w:hint="eastAsia"/>
          <w:kern w:val="2"/>
          <w:sz w:val="24"/>
          <w:szCs w:val="24"/>
        </w:rPr>
        <w:t>）</w:t>
      </w:r>
      <w:r w:rsidRPr="006441F7">
        <w:rPr>
          <w:rFonts w:ascii="Calibri" w:eastAsia="宋体" w:hAnsi="Calibri" w:cs="Times New Roman"/>
          <w:kern w:val="2"/>
          <w:sz w:val="24"/>
          <w:szCs w:val="24"/>
        </w:rPr>
        <w:t>对用户输入进行严格有效过滤</w:t>
      </w:r>
      <w:r w:rsidRPr="006441F7">
        <w:rPr>
          <w:rFonts w:ascii="Calibri" w:eastAsia="宋体" w:hAnsi="Calibri" w:cs="Times New Roman" w:hint="eastAsia"/>
          <w:kern w:val="2"/>
          <w:sz w:val="24"/>
          <w:szCs w:val="24"/>
        </w:rPr>
        <w:t>，</w:t>
      </w:r>
      <w:r w:rsidRPr="006441F7">
        <w:rPr>
          <w:rFonts w:ascii="Calibri" w:eastAsia="宋体" w:hAnsi="Calibri" w:cs="Times New Roman"/>
          <w:kern w:val="2"/>
          <w:sz w:val="24"/>
          <w:szCs w:val="24"/>
        </w:rPr>
        <w:t>防止</w:t>
      </w:r>
      <w:r w:rsidRPr="006441F7">
        <w:rPr>
          <w:rFonts w:ascii="Calibri" w:eastAsia="宋体" w:hAnsi="Calibri" w:cs="Times New Roman"/>
          <w:b/>
          <w:bCs/>
          <w:i/>
          <w:iCs/>
          <w:kern w:val="2"/>
          <w:sz w:val="24"/>
          <w:szCs w:val="24"/>
        </w:rPr>
        <w:t>sql</w:t>
      </w:r>
      <w:r w:rsidRPr="006441F7">
        <w:rPr>
          <w:rFonts w:ascii="Calibri" w:eastAsia="宋体" w:hAnsi="Calibri" w:cs="Times New Roman"/>
          <w:kern w:val="2"/>
          <w:sz w:val="24"/>
          <w:szCs w:val="24"/>
        </w:rPr>
        <w:t>注入</w:t>
      </w:r>
      <w:r w:rsidRPr="006441F7">
        <w:rPr>
          <w:rFonts w:ascii="Calibri" w:eastAsia="宋体" w:hAnsi="Calibri" w:cs="Times New Roman" w:hint="eastAsia"/>
          <w:kern w:val="2"/>
          <w:sz w:val="24"/>
          <w:szCs w:val="24"/>
        </w:rPr>
        <w:t>、</w:t>
      </w:r>
      <w:r w:rsidRPr="006441F7">
        <w:rPr>
          <w:rFonts w:ascii="Calibri" w:eastAsia="宋体" w:hAnsi="Calibri" w:cs="Times New Roman"/>
          <w:b/>
          <w:bCs/>
          <w:i/>
          <w:iCs/>
          <w:kern w:val="2"/>
          <w:sz w:val="24"/>
          <w:szCs w:val="24"/>
        </w:rPr>
        <w:t>xss</w:t>
      </w:r>
      <w:r w:rsidRPr="006441F7">
        <w:rPr>
          <w:rFonts w:ascii="Calibri" w:eastAsia="宋体" w:hAnsi="Calibri" w:cs="Times New Roman"/>
          <w:kern w:val="2"/>
          <w:sz w:val="24"/>
          <w:szCs w:val="24"/>
        </w:rPr>
        <w:t>跨站脚本</w:t>
      </w:r>
      <w:r w:rsidRPr="006441F7">
        <w:rPr>
          <w:rFonts w:ascii="Calibri" w:eastAsia="宋体" w:hAnsi="Calibri" w:cs="Times New Roman" w:hint="eastAsia"/>
          <w:kern w:val="2"/>
          <w:sz w:val="24"/>
          <w:szCs w:val="24"/>
        </w:rPr>
        <w:t>、</w:t>
      </w:r>
      <w:r w:rsidRPr="006441F7">
        <w:rPr>
          <w:rFonts w:ascii="Calibri" w:eastAsia="宋体" w:hAnsi="Calibri" w:cs="Times New Roman"/>
          <w:kern w:val="2"/>
          <w:sz w:val="24"/>
          <w:szCs w:val="24"/>
        </w:rPr>
        <w:t>命令执行，</w:t>
      </w:r>
      <w:r w:rsidRPr="006441F7">
        <w:rPr>
          <w:rFonts w:ascii="Calibri" w:eastAsia="宋体" w:hAnsi="Calibri" w:cs="Times New Roman"/>
          <w:b/>
          <w:bCs/>
          <w:i/>
          <w:iCs/>
          <w:kern w:val="2"/>
          <w:sz w:val="24"/>
          <w:szCs w:val="24"/>
        </w:rPr>
        <w:t>crsf</w:t>
      </w:r>
      <w:r w:rsidRPr="006441F7">
        <w:rPr>
          <w:rFonts w:ascii="Calibri" w:eastAsia="宋体" w:hAnsi="Calibri" w:cs="Times New Roman"/>
          <w:kern w:val="2"/>
          <w:sz w:val="24"/>
          <w:szCs w:val="24"/>
        </w:rPr>
        <w:t>跨站请求伪造等，建议采用白名单过滤策略</w:t>
      </w:r>
      <w:r w:rsidRPr="006441F7">
        <w:rPr>
          <w:rFonts w:ascii="Calibri" w:eastAsia="宋体" w:hAnsi="Calibri" w:cs="Times New Roman" w:hint="eastAsia"/>
          <w:kern w:val="2"/>
          <w:sz w:val="24"/>
          <w:szCs w:val="24"/>
        </w:rPr>
        <w:t>；</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2</w:t>
      </w:r>
      <w:r w:rsidRPr="006441F7">
        <w:rPr>
          <w:rFonts w:ascii="Calibri" w:eastAsia="宋体" w:hAnsi="Calibri" w:cs="Times New Roman" w:hint="eastAsia"/>
          <w:kern w:val="2"/>
          <w:sz w:val="24"/>
          <w:szCs w:val="24"/>
        </w:rPr>
        <w:t>）</w:t>
      </w:r>
      <w:r w:rsidRPr="006441F7">
        <w:rPr>
          <w:rFonts w:ascii="Calibri" w:eastAsia="宋体" w:hAnsi="Calibri" w:cs="Times New Roman"/>
          <w:kern w:val="2"/>
          <w:sz w:val="24"/>
          <w:szCs w:val="24"/>
        </w:rPr>
        <w:t>禁止在</w:t>
      </w:r>
      <w:r w:rsidRPr="006441F7">
        <w:rPr>
          <w:rFonts w:ascii="Calibri" w:eastAsia="宋体" w:hAnsi="Calibri" w:cs="Times New Roman"/>
          <w:b/>
          <w:bCs/>
          <w:i/>
          <w:iCs/>
          <w:kern w:val="2"/>
          <w:sz w:val="24"/>
          <w:szCs w:val="24"/>
        </w:rPr>
        <w:t>HTTP</w:t>
      </w:r>
      <w:r w:rsidRPr="006441F7">
        <w:rPr>
          <w:rFonts w:ascii="Calibri" w:eastAsia="宋体" w:hAnsi="Calibri" w:cs="Times New Roman"/>
          <w:kern w:val="2"/>
          <w:sz w:val="24"/>
          <w:szCs w:val="24"/>
        </w:rPr>
        <w:t>请求中以明文或可逆编码（如</w:t>
      </w:r>
      <w:r w:rsidRPr="006441F7">
        <w:rPr>
          <w:rFonts w:ascii="Calibri" w:eastAsia="宋体" w:hAnsi="Calibri" w:cs="Times New Roman"/>
          <w:b/>
          <w:bCs/>
          <w:i/>
          <w:iCs/>
          <w:kern w:val="2"/>
          <w:sz w:val="24"/>
          <w:szCs w:val="24"/>
        </w:rPr>
        <w:t>base64</w:t>
      </w:r>
      <w:r w:rsidRPr="006441F7">
        <w:rPr>
          <w:rFonts w:ascii="Calibri" w:eastAsia="宋体" w:hAnsi="Calibri" w:cs="Times New Roman"/>
          <w:b/>
          <w:bCs/>
          <w:i/>
          <w:iCs/>
          <w:kern w:val="2"/>
          <w:sz w:val="24"/>
          <w:szCs w:val="24"/>
        </w:rPr>
        <w:t>、</w:t>
      </w:r>
      <w:r w:rsidRPr="006441F7">
        <w:rPr>
          <w:rFonts w:ascii="Calibri" w:eastAsia="宋体" w:hAnsi="Calibri" w:cs="Times New Roman"/>
          <w:b/>
          <w:bCs/>
          <w:i/>
          <w:iCs/>
          <w:kern w:val="2"/>
          <w:sz w:val="24"/>
          <w:szCs w:val="24"/>
        </w:rPr>
        <w:t>url</w:t>
      </w:r>
      <w:r w:rsidRPr="006441F7">
        <w:rPr>
          <w:rFonts w:ascii="Calibri" w:eastAsia="宋体" w:hAnsi="Calibri" w:cs="Times New Roman"/>
          <w:kern w:val="2"/>
          <w:sz w:val="24"/>
          <w:szCs w:val="24"/>
        </w:rPr>
        <w:t>编码等）的形式传递</w:t>
      </w:r>
      <w:r w:rsidRPr="006441F7">
        <w:rPr>
          <w:rFonts w:ascii="Calibri" w:eastAsia="宋体" w:hAnsi="Calibri" w:cs="Times New Roman"/>
          <w:b/>
          <w:bCs/>
          <w:i/>
          <w:iCs/>
          <w:kern w:val="2"/>
          <w:sz w:val="24"/>
          <w:szCs w:val="24"/>
        </w:rPr>
        <w:t>SQL</w:t>
      </w:r>
      <w:r w:rsidRPr="006441F7">
        <w:rPr>
          <w:rFonts w:ascii="Calibri" w:eastAsia="宋体" w:hAnsi="Calibri" w:cs="Times New Roman"/>
          <w:kern w:val="2"/>
          <w:sz w:val="24"/>
          <w:szCs w:val="24"/>
        </w:rPr>
        <w:t>语句到后端程序代入执行，禁止由</w:t>
      </w:r>
      <w:r w:rsidRPr="006441F7">
        <w:rPr>
          <w:rFonts w:ascii="Calibri" w:eastAsia="宋体" w:hAnsi="Calibri" w:cs="Times New Roman"/>
          <w:b/>
          <w:bCs/>
          <w:i/>
          <w:iCs/>
          <w:kern w:val="2"/>
          <w:sz w:val="24"/>
          <w:szCs w:val="24"/>
        </w:rPr>
        <w:t>Web</w:t>
      </w:r>
      <w:r w:rsidRPr="006441F7">
        <w:rPr>
          <w:rFonts w:ascii="Calibri" w:eastAsia="宋体" w:hAnsi="Calibri" w:cs="Times New Roman"/>
          <w:kern w:val="2"/>
          <w:sz w:val="24"/>
          <w:szCs w:val="24"/>
        </w:rPr>
        <w:t>前端直接生成和传递</w:t>
      </w:r>
      <w:r w:rsidRPr="006441F7">
        <w:rPr>
          <w:rFonts w:ascii="Calibri" w:eastAsia="宋体" w:hAnsi="Calibri" w:cs="Times New Roman"/>
          <w:b/>
          <w:bCs/>
          <w:i/>
          <w:iCs/>
          <w:kern w:val="2"/>
          <w:sz w:val="24"/>
          <w:szCs w:val="24"/>
        </w:rPr>
        <w:t>SQL</w:t>
      </w:r>
      <w:r w:rsidRPr="006441F7">
        <w:rPr>
          <w:rFonts w:ascii="Calibri" w:eastAsia="宋体" w:hAnsi="Calibri" w:cs="Times New Roman"/>
          <w:kern w:val="2"/>
          <w:sz w:val="24"/>
          <w:szCs w:val="24"/>
        </w:rPr>
        <w:t>语句到数据库进行执行，数据库查询必须采用预编译和参数结构化查询。如果程序确实需要将</w:t>
      </w:r>
      <w:r w:rsidRPr="006441F7">
        <w:rPr>
          <w:rFonts w:ascii="Calibri" w:eastAsia="宋体" w:hAnsi="Calibri" w:cs="Times New Roman"/>
          <w:b/>
          <w:bCs/>
          <w:i/>
          <w:iCs/>
          <w:kern w:val="2"/>
          <w:sz w:val="24"/>
          <w:szCs w:val="24"/>
        </w:rPr>
        <w:t>SQL</w:t>
      </w:r>
      <w:r w:rsidRPr="006441F7">
        <w:rPr>
          <w:rFonts w:ascii="Calibri" w:eastAsia="宋体" w:hAnsi="Calibri" w:cs="Times New Roman"/>
          <w:kern w:val="2"/>
          <w:sz w:val="24"/>
          <w:szCs w:val="24"/>
        </w:rPr>
        <w:t>语句作为内容（非可执行代码的形式，如学生毕业设计、代码样例等）到后台，请在项目上线交付前书面说明相应的功能代码及位置</w:t>
      </w:r>
      <w:r w:rsidRPr="006441F7">
        <w:rPr>
          <w:rFonts w:ascii="Calibri" w:eastAsia="宋体" w:hAnsi="Calibri" w:cs="Times New Roman" w:hint="eastAsia"/>
          <w:kern w:val="2"/>
          <w:sz w:val="24"/>
          <w:szCs w:val="24"/>
        </w:rPr>
        <w:t>；</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3</w:t>
      </w:r>
      <w:r w:rsidRPr="006441F7">
        <w:rPr>
          <w:rFonts w:ascii="Calibri" w:eastAsia="宋体" w:hAnsi="Calibri" w:cs="Times New Roman" w:hint="eastAsia"/>
          <w:kern w:val="2"/>
          <w:sz w:val="24"/>
          <w:szCs w:val="24"/>
        </w:rPr>
        <w:t>）</w:t>
      </w:r>
      <w:r w:rsidRPr="006441F7">
        <w:rPr>
          <w:rFonts w:ascii="Calibri" w:eastAsia="宋体" w:hAnsi="Calibri" w:cs="Times New Roman"/>
          <w:kern w:val="2"/>
          <w:sz w:val="24"/>
          <w:szCs w:val="24"/>
        </w:rPr>
        <w:t>控制上传点，对于上传文件类型进行严格控制（禁止用</w:t>
      </w:r>
      <w:r w:rsidRPr="006441F7">
        <w:rPr>
          <w:rFonts w:ascii="Calibri" w:eastAsia="宋体" w:hAnsi="Calibri" w:cs="Times New Roman"/>
          <w:b/>
          <w:bCs/>
          <w:i/>
          <w:iCs/>
          <w:kern w:val="2"/>
          <w:sz w:val="24"/>
          <w:szCs w:val="24"/>
        </w:rPr>
        <w:t>js</w:t>
      </w:r>
      <w:r w:rsidRPr="006441F7">
        <w:rPr>
          <w:rFonts w:ascii="Calibri" w:eastAsia="宋体" w:hAnsi="Calibri" w:cs="Times New Roman"/>
          <w:kern w:val="2"/>
          <w:sz w:val="24"/>
          <w:szCs w:val="24"/>
        </w:rPr>
        <w:t>进行控制），上传目录不能有执行权限，原则上不允许有未经</w:t>
      </w:r>
      <w:r w:rsidRPr="006441F7">
        <w:rPr>
          <w:rFonts w:ascii="Calibri" w:eastAsia="宋体" w:hAnsi="Calibri" w:cs="Times New Roman" w:hint="eastAsia"/>
          <w:kern w:val="2"/>
          <w:sz w:val="24"/>
          <w:szCs w:val="24"/>
        </w:rPr>
        <w:t>登录</w:t>
      </w:r>
      <w:r w:rsidRPr="006441F7">
        <w:rPr>
          <w:rFonts w:ascii="Calibri" w:eastAsia="宋体" w:hAnsi="Calibri" w:cs="Times New Roman"/>
          <w:kern w:val="2"/>
          <w:sz w:val="24"/>
          <w:szCs w:val="24"/>
        </w:rPr>
        <w:t>验证的上传点</w:t>
      </w:r>
      <w:r w:rsidRPr="006441F7">
        <w:rPr>
          <w:rFonts w:ascii="Calibri" w:eastAsia="宋体" w:hAnsi="Calibri" w:cs="Times New Roman" w:hint="eastAsia"/>
          <w:kern w:val="2"/>
          <w:sz w:val="24"/>
          <w:szCs w:val="24"/>
        </w:rPr>
        <w:t>；</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4</w:t>
      </w:r>
      <w:r w:rsidRPr="006441F7">
        <w:rPr>
          <w:rFonts w:ascii="Calibri" w:eastAsia="宋体" w:hAnsi="Calibri" w:cs="Times New Roman" w:hint="eastAsia"/>
          <w:kern w:val="2"/>
          <w:sz w:val="24"/>
          <w:szCs w:val="24"/>
        </w:rPr>
        <w:t>）</w:t>
      </w:r>
      <w:r w:rsidRPr="006441F7">
        <w:rPr>
          <w:rFonts w:ascii="Calibri" w:eastAsia="宋体" w:hAnsi="Calibri" w:cs="Times New Roman"/>
          <w:kern w:val="2"/>
          <w:sz w:val="24"/>
          <w:szCs w:val="24"/>
        </w:rPr>
        <w:t>设置有效的身份认证、会话管理及访问控制机制，防止越权、平行权限及提权等（禁止利用</w:t>
      </w:r>
      <w:r w:rsidRPr="006441F7">
        <w:rPr>
          <w:rFonts w:ascii="Calibri" w:eastAsia="宋体" w:hAnsi="Calibri" w:cs="Times New Roman"/>
          <w:b/>
          <w:bCs/>
          <w:i/>
          <w:iCs/>
          <w:kern w:val="2"/>
          <w:sz w:val="24"/>
          <w:szCs w:val="24"/>
        </w:rPr>
        <w:t>js</w:t>
      </w:r>
      <w:r w:rsidRPr="006441F7">
        <w:rPr>
          <w:rFonts w:ascii="Calibri" w:eastAsia="宋体" w:hAnsi="Calibri" w:cs="Times New Roman"/>
          <w:kern w:val="2"/>
          <w:sz w:val="24"/>
          <w:szCs w:val="24"/>
        </w:rPr>
        <w:t>进行控制及验证）。</w:t>
      </w:r>
    </w:p>
    <w:p w:rsidR="006441F7" w:rsidRPr="006441F7" w:rsidRDefault="006441F7" w:rsidP="006441F7">
      <w:pPr>
        <w:widowControl w:val="0"/>
        <w:adjustRightInd/>
        <w:snapToGrid/>
        <w:spacing w:after="0" w:line="360" w:lineRule="auto"/>
        <w:ind w:firstLineChars="200" w:firstLine="482"/>
        <w:jc w:val="both"/>
        <w:rPr>
          <w:rFonts w:ascii="Calibri" w:eastAsia="宋体" w:hAnsi="Calibri" w:cs="Times New Roman"/>
          <w:b/>
          <w:kern w:val="2"/>
          <w:sz w:val="24"/>
          <w:szCs w:val="24"/>
        </w:rPr>
      </w:pPr>
      <w:r w:rsidRPr="006441F7">
        <w:rPr>
          <w:rFonts w:ascii="Calibri" w:eastAsia="宋体" w:hAnsi="Calibri" w:cs="Times New Roman" w:hint="eastAsia"/>
          <w:b/>
          <w:kern w:val="2"/>
          <w:sz w:val="24"/>
          <w:szCs w:val="24"/>
        </w:rPr>
        <w:t>（</w:t>
      </w:r>
      <w:r w:rsidRPr="006441F7">
        <w:rPr>
          <w:rFonts w:ascii="Calibri" w:eastAsia="宋体" w:hAnsi="Calibri" w:cs="Times New Roman" w:hint="eastAsia"/>
          <w:b/>
          <w:kern w:val="2"/>
          <w:sz w:val="24"/>
          <w:szCs w:val="24"/>
        </w:rPr>
        <w:t>6</w:t>
      </w:r>
      <w:r w:rsidRPr="006441F7">
        <w:rPr>
          <w:rFonts w:ascii="Calibri" w:eastAsia="宋体" w:hAnsi="Calibri" w:cs="Times New Roman" w:hint="eastAsia"/>
          <w:b/>
          <w:kern w:val="2"/>
          <w:sz w:val="24"/>
          <w:szCs w:val="24"/>
        </w:rPr>
        <w:t>）</w:t>
      </w:r>
      <w:r w:rsidRPr="006441F7">
        <w:rPr>
          <w:rFonts w:ascii="Calibri" w:eastAsia="宋体" w:hAnsi="Calibri" w:cs="Times New Roman"/>
          <w:b/>
          <w:kern w:val="2"/>
          <w:sz w:val="24"/>
          <w:szCs w:val="24"/>
        </w:rPr>
        <w:t>密码复杂度要求</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kern w:val="2"/>
          <w:sz w:val="24"/>
          <w:szCs w:val="24"/>
        </w:rPr>
        <w:t>系统必须有密码复杂度检查模块，设置有效的验证码或者滑动等手段防止暴力破解，密码长度须大于</w:t>
      </w:r>
      <w:r w:rsidRPr="006441F7">
        <w:rPr>
          <w:rFonts w:ascii="Calibri" w:eastAsia="宋体" w:hAnsi="Calibri" w:cs="Times New Roman"/>
          <w:kern w:val="2"/>
          <w:sz w:val="24"/>
          <w:szCs w:val="24"/>
        </w:rPr>
        <w:t>8</w:t>
      </w:r>
      <w:r w:rsidRPr="006441F7">
        <w:rPr>
          <w:rFonts w:ascii="Calibri" w:eastAsia="宋体" w:hAnsi="Calibri" w:cs="Times New Roman"/>
          <w:kern w:val="2"/>
          <w:sz w:val="24"/>
          <w:szCs w:val="24"/>
        </w:rPr>
        <w:t>位，含字母（大小写）、数字及符号组合，重要系统须采用二次认证。禁止在数据库中明文存放用户密码，需进行带</w:t>
      </w:r>
      <w:r w:rsidRPr="006441F7">
        <w:rPr>
          <w:rFonts w:ascii="Calibri" w:eastAsia="宋体" w:hAnsi="Calibri" w:cs="Times New Roman"/>
          <w:b/>
          <w:bCs/>
          <w:i/>
          <w:iCs/>
          <w:kern w:val="2"/>
          <w:sz w:val="24"/>
          <w:szCs w:val="24"/>
        </w:rPr>
        <w:t>salt</w:t>
      </w:r>
      <w:r w:rsidRPr="006441F7">
        <w:rPr>
          <w:rFonts w:ascii="Calibri" w:eastAsia="宋体" w:hAnsi="Calibri" w:cs="Times New Roman"/>
          <w:kern w:val="2"/>
          <w:sz w:val="24"/>
          <w:szCs w:val="24"/>
        </w:rPr>
        <w:t>的哈希之后入库。对于多次错误</w:t>
      </w:r>
      <w:r w:rsidRPr="006441F7">
        <w:rPr>
          <w:rFonts w:ascii="Calibri" w:eastAsia="宋体" w:hAnsi="Calibri" w:cs="Times New Roman" w:hint="eastAsia"/>
          <w:kern w:val="2"/>
          <w:sz w:val="24"/>
          <w:szCs w:val="24"/>
        </w:rPr>
        <w:t>登录</w:t>
      </w:r>
      <w:r w:rsidRPr="006441F7">
        <w:rPr>
          <w:rFonts w:ascii="Calibri" w:eastAsia="宋体" w:hAnsi="Calibri" w:cs="Times New Roman"/>
          <w:kern w:val="2"/>
          <w:sz w:val="24"/>
          <w:szCs w:val="24"/>
        </w:rPr>
        <w:t>进行封堵。如果长期不</w:t>
      </w:r>
      <w:r w:rsidRPr="006441F7">
        <w:rPr>
          <w:rFonts w:ascii="Calibri" w:eastAsia="宋体" w:hAnsi="Calibri" w:cs="Times New Roman" w:hint="eastAsia"/>
          <w:kern w:val="2"/>
          <w:sz w:val="24"/>
          <w:szCs w:val="24"/>
        </w:rPr>
        <w:t>登录</w:t>
      </w:r>
      <w:r w:rsidRPr="006441F7">
        <w:rPr>
          <w:rFonts w:ascii="Calibri" w:eastAsia="宋体" w:hAnsi="Calibri" w:cs="Times New Roman"/>
          <w:kern w:val="2"/>
          <w:sz w:val="24"/>
          <w:szCs w:val="24"/>
        </w:rPr>
        <w:t>默认账号应停用处理</w:t>
      </w:r>
      <w:r w:rsidRPr="006441F7">
        <w:rPr>
          <w:rFonts w:ascii="Calibri" w:eastAsia="宋体" w:hAnsi="Calibri" w:cs="Times New Roman" w:hint="eastAsia"/>
          <w:kern w:val="2"/>
          <w:sz w:val="24"/>
          <w:szCs w:val="24"/>
        </w:rPr>
        <w:t>。</w:t>
      </w:r>
    </w:p>
    <w:p w:rsidR="006441F7" w:rsidRPr="006441F7" w:rsidRDefault="006441F7" w:rsidP="006441F7">
      <w:pPr>
        <w:widowControl w:val="0"/>
        <w:adjustRightInd/>
        <w:snapToGrid/>
        <w:spacing w:after="0" w:line="360" w:lineRule="auto"/>
        <w:ind w:firstLineChars="200" w:firstLine="482"/>
        <w:jc w:val="both"/>
        <w:rPr>
          <w:rFonts w:ascii="Calibri" w:eastAsia="宋体" w:hAnsi="Calibri" w:cs="Times New Roman"/>
          <w:b/>
          <w:kern w:val="2"/>
          <w:sz w:val="24"/>
          <w:szCs w:val="24"/>
        </w:rPr>
      </w:pPr>
      <w:r w:rsidRPr="006441F7">
        <w:rPr>
          <w:rFonts w:ascii="Calibri" w:eastAsia="宋体" w:hAnsi="Calibri" w:cs="Times New Roman" w:hint="eastAsia"/>
          <w:b/>
          <w:kern w:val="2"/>
          <w:sz w:val="24"/>
          <w:szCs w:val="24"/>
        </w:rPr>
        <w:t>（</w:t>
      </w:r>
      <w:r w:rsidRPr="006441F7">
        <w:rPr>
          <w:rFonts w:ascii="Calibri" w:eastAsia="宋体" w:hAnsi="Calibri" w:cs="Times New Roman" w:hint="eastAsia"/>
          <w:b/>
          <w:kern w:val="2"/>
          <w:sz w:val="24"/>
          <w:szCs w:val="24"/>
        </w:rPr>
        <w:t>7</w:t>
      </w:r>
      <w:r w:rsidRPr="006441F7">
        <w:rPr>
          <w:rFonts w:ascii="Calibri" w:eastAsia="宋体" w:hAnsi="Calibri" w:cs="Times New Roman" w:hint="eastAsia"/>
          <w:b/>
          <w:kern w:val="2"/>
          <w:sz w:val="24"/>
          <w:szCs w:val="24"/>
        </w:rPr>
        <w:t>）数据保护要求</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kern w:val="2"/>
          <w:sz w:val="24"/>
          <w:szCs w:val="24"/>
        </w:rPr>
        <w:t>对于身份信息、单位职务、财务信息、健康信息、通讯信息等敏感信息禁止在数据库中明文存放</w:t>
      </w:r>
      <w:r w:rsidRPr="006441F7">
        <w:rPr>
          <w:rFonts w:ascii="Calibri" w:eastAsia="宋体" w:hAnsi="Calibri" w:cs="Times New Roman" w:hint="eastAsia"/>
          <w:kern w:val="2"/>
          <w:sz w:val="24"/>
          <w:szCs w:val="24"/>
        </w:rPr>
        <w:t>。</w:t>
      </w:r>
    </w:p>
    <w:p w:rsidR="006441F7" w:rsidRPr="006441F7" w:rsidRDefault="006441F7" w:rsidP="006441F7">
      <w:pPr>
        <w:widowControl w:val="0"/>
        <w:adjustRightInd/>
        <w:snapToGrid/>
        <w:spacing w:after="0" w:line="360" w:lineRule="auto"/>
        <w:ind w:firstLineChars="200" w:firstLine="482"/>
        <w:jc w:val="both"/>
        <w:rPr>
          <w:rFonts w:ascii="Calibri" w:eastAsia="宋体" w:hAnsi="Calibri" w:cs="Times New Roman"/>
          <w:b/>
          <w:kern w:val="2"/>
          <w:sz w:val="24"/>
          <w:szCs w:val="24"/>
        </w:rPr>
      </w:pPr>
      <w:r w:rsidRPr="006441F7">
        <w:rPr>
          <w:rFonts w:ascii="Calibri" w:eastAsia="宋体" w:hAnsi="Calibri" w:cs="Times New Roman" w:hint="eastAsia"/>
          <w:b/>
          <w:kern w:val="2"/>
          <w:sz w:val="24"/>
          <w:szCs w:val="24"/>
        </w:rPr>
        <w:t>（</w:t>
      </w:r>
      <w:r w:rsidRPr="006441F7">
        <w:rPr>
          <w:rFonts w:ascii="Calibri" w:eastAsia="宋体" w:hAnsi="Calibri" w:cs="Times New Roman" w:hint="eastAsia"/>
          <w:b/>
          <w:kern w:val="2"/>
          <w:sz w:val="24"/>
          <w:szCs w:val="24"/>
        </w:rPr>
        <w:t>8</w:t>
      </w:r>
      <w:r w:rsidRPr="006441F7">
        <w:rPr>
          <w:rFonts w:ascii="Calibri" w:eastAsia="宋体" w:hAnsi="Calibri" w:cs="Times New Roman" w:hint="eastAsia"/>
          <w:b/>
          <w:kern w:val="2"/>
          <w:sz w:val="24"/>
          <w:szCs w:val="24"/>
        </w:rPr>
        <w:t>）系统安全评测和等保评测要求</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为配合系统安全评测及等级保护定级和评测的相关要求，须提供如下系统信息：</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1</w:t>
      </w:r>
      <w:r w:rsidRPr="006441F7">
        <w:rPr>
          <w:rFonts w:ascii="Calibri" w:eastAsia="宋体" w:hAnsi="Calibri" w:cs="Times New Roman" w:hint="eastAsia"/>
          <w:kern w:val="2"/>
          <w:sz w:val="24"/>
          <w:szCs w:val="24"/>
        </w:rPr>
        <w:t>）操作系统版本、补丁情况；</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2</w:t>
      </w:r>
      <w:r w:rsidRPr="006441F7">
        <w:rPr>
          <w:rFonts w:ascii="Calibri" w:eastAsia="宋体" w:hAnsi="Calibri" w:cs="Times New Roman" w:hint="eastAsia"/>
          <w:kern w:val="2"/>
          <w:sz w:val="24"/>
          <w:szCs w:val="24"/>
        </w:rPr>
        <w:t>）开放的网络端口及用途；</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3</w:t>
      </w:r>
      <w:r w:rsidRPr="006441F7">
        <w:rPr>
          <w:rFonts w:ascii="Calibri" w:eastAsia="宋体" w:hAnsi="Calibri" w:cs="Times New Roman" w:hint="eastAsia"/>
          <w:kern w:val="2"/>
          <w:sz w:val="24"/>
          <w:szCs w:val="24"/>
        </w:rPr>
        <w:t>）所有第三方中间件、开发包、数据库、服务版本及管理地址。如：</w:t>
      </w:r>
      <w:r w:rsidRPr="006441F7">
        <w:rPr>
          <w:rFonts w:ascii="Calibri" w:eastAsia="宋体" w:hAnsi="Calibri" w:cs="Times New Roman" w:hint="eastAsia"/>
          <w:b/>
          <w:bCs/>
          <w:i/>
          <w:iCs/>
          <w:kern w:val="2"/>
          <w:sz w:val="24"/>
          <w:szCs w:val="24"/>
        </w:rPr>
        <w:t>tomcat</w:t>
      </w:r>
      <w:r w:rsidRPr="006441F7">
        <w:rPr>
          <w:rFonts w:ascii="Calibri" w:eastAsia="宋体" w:hAnsi="Calibri" w:cs="Times New Roman"/>
          <w:b/>
          <w:bCs/>
          <w:i/>
          <w:iCs/>
          <w:kern w:val="2"/>
          <w:sz w:val="24"/>
          <w:szCs w:val="24"/>
        </w:rPr>
        <w:t xml:space="preserve"> </w:t>
      </w:r>
      <w:r w:rsidRPr="006441F7">
        <w:rPr>
          <w:rFonts w:ascii="Calibri" w:eastAsia="宋体" w:hAnsi="Calibri" w:cs="Times New Roman" w:hint="eastAsia"/>
          <w:kern w:val="2"/>
          <w:sz w:val="24"/>
          <w:szCs w:val="24"/>
        </w:rPr>
        <w:t>8.0</w:t>
      </w:r>
      <w:r w:rsidRPr="006441F7">
        <w:rPr>
          <w:rFonts w:ascii="Calibri" w:eastAsia="宋体" w:hAnsi="Calibri" w:cs="Times New Roman" w:hint="eastAsia"/>
          <w:kern w:val="2"/>
          <w:sz w:val="24"/>
          <w:szCs w:val="24"/>
        </w:rPr>
        <w:t>、</w:t>
      </w:r>
      <w:r w:rsidRPr="006441F7">
        <w:rPr>
          <w:rFonts w:ascii="Calibri" w:eastAsia="宋体" w:hAnsi="Calibri" w:cs="Times New Roman" w:hint="eastAsia"/>
          <w:b/>
          <w:bCs/>
          <w:i/>
          <w:iCs/>
          <w:kern w:val="2"/>
          <w:sz w:val="24"/>
          <w:szCs w:val="24"/>
        </w:rPr>
        <w:t>apache</w:t>
      </w:r>
      <w:r w:rsidRPr="006441F7">
        <w:rPr>
          <w:rFonts w:ascii="Calibri" w:eastAsia="宋体" w:hAnsi="Calibri" w:cs="Times New Roman"/>
          <w:b/>
          <w:bCs/>
          <w:i/>
          <w:iCs/>
          <w:kern w:val="2"/>
          <w:sz w:val="24"/>
          <w:szCs w:val="24"/>
        </w:rPr>
        <w:t xml:space="preserve"> </w:t>
      </w:r>
      <w:r w:rsidRPr="006441F7">
        <w:rPr>
          <w:rFonts w:ascii="Calibri" w:eastAsia="宋体" w:hAnsi="Calibri" w:cs="Times New Roman"/>
          <w:kern w:val="2"/>
          <w:sz w:val="24"/>
          <w:szCs w:val="24"/>
        </w:rPr>
        <w:t xml:space="preserve">2.4.2 </w:t>
      </w:r>
      <w:r w:rsidRPr="006441F7">
        <w:rPr>
          <w:rFonts w:ascii="Calibri" w:eastAsia="宋体" w:hAnsi="Calibri" w:cs="Times New Roman" w:hint="eastAsia"/>
          <w:kern w:val="2"/>
          <w:sz w:val="24"/>
          <w:szCs w:val="24"/>
        </w:rPr>
        <w:t>、</w:t>
      </w:r>
      <w:r w:rsidRPr="006441F7">
        <w:rPr>
          <w:rFonts w:ascii="Calibri" w:eastAsia="宋体" w:hAnsi="Calibri" w:cs="Times New Roman" w:hint="eastAsia"/>
          <w:b/>
          <w:bCs/>
          <w:i/>
          <w:iCs/>
          <w:kern w:val="2"/>
          <w:sz w:val="24"/>
          <w:szCs w:val="24"/>
        </w:rPr>
        <w:t>jquery</w:t>
      </w:r>
      <w:r w:rsidRPr="006441F7">
        <w:rPr>
          <w:rFonts w:ascii="Calibri" w:eastAsia="宋体" w:hAnsi="Calibri" w:cs="Times New Roman"/>
          <w:b/>
          <w:bCs/>
          <w:i/>
          <w:iCs/>
          <w:kern w:val="2"/>
          <w:sz w:val="24"/>
          <w:szCs w:val="24"/>
        </w:rPr>
        <w:t xml:space="preserve"> </w:t>
      </w:r>
      <w:r w:rsidRPr="006441F7">
        <w:rPr>
          <w:rFonts w:ascii="Calibri" w:eastAsia="宋体" w:hAnsi="Calibri" w:cs="Times New Roman"/>
          <w:kern w:val="2"/>
          <w:sz w:val="24"/>
          <w:szCs w:val="24"/>
        </w:rPr>
        <w:t>3.1.0</w:t>
      </w:r>
      <w:r w:rsidRPr="006441F7">
        <w:rPr>
          <w:rFonts w:ascii="Calibri" w:eastAsia="宋体" w:hAnsi="Calibri" w:cs="Times New Roman" w:hint="eastAsia"/>
          <w:kern w:val="2"/>
          <w:sz w:val="24"/>
          <w:szCs w:val="24"/>
        </w:rPr>
        <w:t>、</w:t>
      </w:r>
      <w:r w:rsidRPr="006441F7">
        <w:rPr>
          <w:rFonts w:ascii="Calibri" w:eastAsia="宋体" w:hAnsi="Calibri" w:cs="Times New Roman" w:hint="eastAsia"/>
          <w:b/>
          <w:bCs/>
          <w:i/>
          <w:iCs/>
          <w:kern w:val="2"/>
          <w:sz w:val="24"/>
          <w:szCs w:val="24"/>
        </w:rPr>
        <w:t>mysql</w:t>
      </w:r>
      <w:r w:rsidRPr="006441F7">
        <w:rPr>
          <w:rFonts w:ascii="Calibri" w:eastAsia="宋体" w:hAnsi="Calibri" w:cs="Times New Roman"/>
          <w:b/>
          <w:bCs/>
          <w:i/>
          <w:iCs/>
          <w:kern w:val="2"/>
          <w:sz w:val="24"/>
          <w:szCs w:val="24"/>
        </w:rPr>
        <w:t xml:space="preserve"> </w:t>
      </w:r>
      <w:r w:rsidRPr="006441F7">
        <w:rPr>
          <w:rFonts w:ascii="Calibri" w:eastAsia="宋体" w:hAnsi="Calibri" w:cs="Times New Roman"/>
          <w:kern w:val="2"/>
          <w:sz w:val="24"/>
          <w:szCs w:val="24"/>
        </w:rPr>
        <w:t>5.0</w:t>
      </w:r>
      <w:r w:rsidRPr="006441F7">
        <w:rPr>
          <w:rFonts w:ascii="Calibri" w:eastAsia="宋体" w:hAnsi="Calibri" w:cs="Times New Roman" w:hint="eastAsia"/>
          <w:kern w:val="2"/>
          <w:sz w:val="24"/>
          <w:szCs w:val="24"/>
        </w:rPr>
        <w:t>等；</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4</w:t>
      </w:r>
      <w:r w:rsidRPr="006441F7">
        <w:rPr>
          <w:rFonts w:ascii="Calibri" w:eastAsia="宋体" w:hAnsi="Calibri" w:cs="Times New Roman" w:hint="eastAsia"/>
          <w:kern w:val="2"/>
          <w:sz w:val="24"/>
          <w:szCs w:val="24"/>
        </w:rPr>
        <w:t>）系统的用户登录路径、登录用户名和密码（必须为复杂密码，评测后更改），系统密码的设置策略（是否满足（</w:t>
      </w:r>
      <w:r w:rsidRPr="006441F7">
        <w:rPr>
          <w:rFonts w:ascii="Calibri" w:eastAsia="宋体" w:hAnsi="Calibri" w:cs="Times New Roman" w:hint="eastAsia"/>
          <w:kern w:val="2"/>
          <w:sz w:val="24"/>
          <w:szCs w:val="24"/>
        </w:rPr>
        <w:t>6</w:t>
      </w:r>
      <w:r w:rsidRPr="006441F7">
        <w:rPr>
          <w:rFonts w:ascii="Calibri" w:eastAsia="宋体" w:hAnsi="Calibri" w:cs="Times New Roman" w:hint="eastAsia"/>
          <w:kern w:val="2"/>
          <w:sz w:val="24"/>
          <w:szCs w:val="24"/>
        </w:rPr>
        <w:t>）关于密码复杂度的要求）；</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5</w:t>
      </w:r>
      <w:r w:rsidRPr="006441F7">
        <w:rPr>
          <w:rFonts w:ascii="Calibri" w:eastAsia="宋体" w:hAnsi="Calibri" w:cs="Times New Roman" w:hint="eastAsia"/>
          <w:kern w:val="2"/>
          <w:sz w:val="24"/>
          <w:szCs w:val="24"/>
        </w:rPr>
        <w:t>）系统访问路径和系统管理端路径。</w:t>
      </w:r>
    </w:p>
    <w:p w:rsidR="006441F7" w:rsidRPr="006441F7" w:rsidRDefault="006441F7" w:rsidP="006441F7">
      <w:pPr>
        <w:widowControl w:val="0"/>
        <w:adjustRightInd/>
        <w:snapToGrid/>
        <w:spacing w:after="0"/>
        <w:jc w:val="both"/>
        <w:rPr>
          <w:rFonts w:ascii="Times New Roman" w:eastAsia="宋体" w:hAnsi="Times New Roman" w:cs="Times New Roman"/>
          <w:kern w:val="2"/>
          <w:sz w:val="21"/>
          <w:szCs w:val="24"/>
        </w:rPr>
      </w:pPr>
    </w:p>
    <w:p w:rsidR="006441F7" w:rsidRPr="006441F7" w:rsidRDefault="006441F7" w:rsidP="006441F7">
      <w:pPr>
        <w:widowControl w:val="0"/>
        <w:numPr>
          <w:ilvl w:val="2"/>
          <w:numId w:val="0"/>
        </w:numPr>
        <w:tabs>
          <w:tab w:val="left" w:pos="851"/>
        </w:tabs>
        <w:autoSpaceDE w:val="0"/>
        <w:autoSpaceDN w:val="0"/>
        <w:spacing w:after="0" w:line="360" w:lineRule="auto"/>
        <w:jc w:val="both"/>
        <w:outlineLvl w:val="2"/>
        <w:rPr>
          <w:rFonts w:ascii="宋体" w:eastAsia="宋体" w:hAnsi="Calibri" w:cs="Times New Roman"/>
          <w:b/>
          <w:bCs/>
          <w:sz w:val="28"/>
          <w:szCs w:val="28"/>
        </w:rPr>
      </w:pPr>
      <w:bookmarkStart w:id="60" w:name="_Toc2291"/>
      <w:r w:rsidRPr="006441F7">
        <w:rPr>
          <w:rFonts w:ascii="宋体" w:eastAsia="宋体" w:hAnsi="Calibri" w:cs="Times New Roman" w:hint="eastAsia"/>
          <w:b/>
          <w:bCs/>
          <w:sz w:val="28"/>
          <w:szCs w:val="28"/>
        </w:rPr>
        <w:t>4、对系统部署方式的要求</w:t>
      </w:r>
      <w:bookmarkEnd w:id="60"/>
    </w:p>
    <w:p w:rsidR="006441F7" w:rsidRPr="006441F7" w:rsidRDefault="006441F7" w:rsidP="006441F7">
      <w:pPr>
        <w:widowControl w:val="0"/>
        <w:adjustRightInd/>
        <w:snapToGrid/>
        <w:spacing w:after="0"/>
        <w:jc w:val="both"/>
        <w:rPr>
          <w:rFonts w:ascii="Calibri" w:eastAsia="宋体" w:hAnsi="Calibri" w:cs="Times New Roman"/>
          <w:kern w:val="2"/>
          <w:sz w:val="21"/>
          <w:szCs w:val="24"/>
        </w:rPr>
      </w:pP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系统部署应充分考虑到哈尔滨工业大学现有信息化总体框架以及对未来发展的适应性，要求系统支持单机部署、双机部署、集群部署以及云平台部署的相关要求，并支持负载均衡。</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对提出的系统资源配置需求，需提供相应的申请内容，包括但不限于业务平台拓扑、计算资源需求、网络资源需求、存储资源需求（要求提供针对我校实际需求的计算依据，如最大并发、用户增长、网络带宽、</w:t>
      </w:r>
      <w:r w:rsidRPr="006441F7">
        <w:rPr>
          <w:rFonts w:ascii="Calibri" w:eastAsia="宋体" w:hAnsi="Calibri" w:cs="Times New Roman" w:hint="eastAsia"/>
          <w:kern w:val="2"/>
          <w:sz w:val="24"/>
          <w:szCs w:val="24"/>
        </w:rPr>
        <w:t>CPU</w:t>
      </w:r>
      <w:r w:rsidRPr="006441F7">
        <w:rPr>
          <w:rFonts w:ascii="Calibri" w:eastAsia="宋体" w:hAnsi="Calibri" w:cs="Times New Roman" w:hint="eastAsia"/>
          <w:kern w:val="2"/>
          <w:sz w:val="24"/>
          <w:szCs w:val="24"/>
        </w:rPr>
        <w:t>、内存、存储需求量测算及具体对外提供服务端口等）。</w:t>
      </w:r>
    </w:p>
    <w:p w:rsidR="006441F7" w:rsidRPr="006441F7" w:rsidRDefault="006441F7" w:rsidP="006441F7">
      <w:pPr>
        <w:widowControl w:val="0"/>
        <w:adjustRightInd/>
        <w:snapToGrid/>
        <w:spacing w:after="0"/>
        <w:jc w:val="both"/>
        <w:rPr>
          <w:rFonts w:ascii="Times New Roman" w:eastAsia="宋体" w:hAnsi="Times New Roman" w:cs="Times New Roman"/>
          <w:kern w:val="2"/>
          <w:sz w:val="21"/>
          <w:szCs w:val="24"/>
        </w:rPr>
      </w:pPr>
    </w:p>
    <w:p w:rsidR="006441F7" w:rsidRPr="006441F7" w:rsidRDefault="006441F7" w:rsidP="006441F7">
      <w:pPr>
        <w:widowControl w:val="0"/>
        <w:numPr>
          <w:ilvl w:val="2"/>
          <w:numId w:val="0"/>
        </w:numPr>
        <w:tabs>
          <w:tab w:val="left" w:pos="851"/>
        </w:tabs>
        <w:autoSpaceDE w:val="0"/>
        <w:autoSpaceDN w:val="0"/>
        <w:spacing w:after="0" w:line="360" w:lineRule="auto"/>
        <w:jc w:val="both"/>
        <w:outlineLvl w:val="2"/>
        <w:rPr>
          <w:rFonts w:ascii="宋体" w:eastAsia="宋体" w:hAnsi="Calibri" w:cs="Times New Roman"/>
          <w:b/>
          <w:bCs/>
          <w:sz w:val="28"/>
          <w:szCs w:val="28"/>
        </w:rPr>
      </w:pPr>
      <w:bookmarkStart w:id="61" w:name="_Toc21677"/>
      <w:r w:rsidRPr="006441F7">
        <w:rPr>
          <w:rFonts w:ascii="宋体" w:eastAsia="宋体" w:hAnsi="Calibri" w:cs="Times New Roman" w:hint="eastAsia"/>
          <w:b/>
          <w:bCs/>
          <w:sz w:val="28"/>
          <w:szCs w:val="28"/>
        </w:rPr>
        <w:t>5、对相关文档和交付物的要求</w:t>
      </w:r>
      <w:bookmarkEnd w:id="61"/>
    </w:p>
    <w:p w:rsidR="006441F7" w:rsidRPr="006441F7" w:rsidRDefault="006441F7" w:rsidP="006441F7">
      <w:pPr>
        <w:widowControl w:val="0"/>
        <w:adjustRightInd/>
        <w:snapToGrid/>
        <w:spacing w:after="0"/>
        <w:jc w:val="both"/>
        <w:rPr>
          <w:rFonts w:ascii="Calibri" w:eastAsia="宋体" w:hAnsi="Calibri" w:cs="Times New Roman"/>
          <w:kern w:val="2"/>
          <w:sz w:val="21"/>
          <w:szCs w:val="24"/>
        </w:rPr>
      </w:pP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乙方在项目验收通过后向甲方提供该项目形成的成果和相关文档。乙方向甲方提供的成果和文档资料不得人为设置技术障碍影响甲方的维护和二次开发。</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本项目交付成果（参见项目建设内容）。</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提供的文档资料包括：</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w:t>
      </w:r>
      <w:r w:rsidRPr="006441F7">
        <w:rPr>
          <w:rFonts w:ascii="Calibri" w:eastAsia="宋体" w:hAnsi="Calibri" w:cs="Times New Roman" w:hint="eastAsia"/>
          <w:kern w:val="2"/>
          <w:sz w:val="24"/>
          <w:szCs w:val="24"/>
        </w:rPr>
        <w:t>1</w:t>
      </w:r>
      <w:r w:rsidRPr="006441F7">
        <w:rPr>
          <w:rFonts w:ascii="Calibri" w:eastAsia="宋体" w:hAnsi="Calibri" w:cs="Times New Roman" w:hint="eastAsia"/>
          <w:kern w:val="2"/>
          <w:sz w:val="24"/>
          <w:szCs w:val="24"/>
        </w:rPr>
        <w:t>）《项目实施计划》</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w:t>
      </w:r>
      <w:r w:rsidRPr="006441F7">
        <w:rPr>
          <w:rFonts w:ascii="Calibri" w:eastAsia="宋体" w:hAnsi="Calibri" w:cs="Times New Roman" w:hint="eastAsia"/>
          <w:kern w:val="2"/>
          <w:sz w:val="24"/>
          <w:szCs w:val="24"/>
        </w:rPr>
        <w:t>2</w:t>
      </w:r>
      <w:r w:rsidRPr="006441F7">
        <w:rPr>
          <w:rFonts w:ascii="Calibri" w:eastAsia="宋体" w:hAnsi="Calibri" w:cs="Times New Roman" w:hint="eastAsia"/>
          <w:kern w:val="2"/>
          <w:sz w:val="24"/>
          <w:szCs w:val="24"/>
        </w:rPr>
        <w:t>）《项目实施计划变更协议》（如果有变更）</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w:t>
      </w:r>
      <w:r w:rsidRPr="006441F7">
        <w:rPr>
          <w:rFonts w:ascii="Calibri" w:eastAsia="宋体" w:hAnsi="Calibri" w:cs="Times New Roman" w:hint="eastAsia"/>
          <w:kern w:val="2"/>
          <w:sz w:val="24"/>
          <w:szCs w:val="24"/>
        </w:rPr>
        <w:t>3</w:t>
      </w:r>
      <w:r w:rsidRPr="006441F7">
        <w:rPr>
          <w:rFonts w:ascii="Calibri" w:eastAsia="宋体" w:hAnsi="Calibri" w:cs="Times New Roman" w:hint="eastAsia"/>
          <w:kern w:val="2"/>
          <w:sz w:val="24"/>
          <w:szCs w:val="24"/>
        </w:rPr>
        <w:t>）《需求说明书》</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w:t>
      </w:r>
      <w:r w:rsidRPr="006441F7">
        <w:rPr>
          <w:rFonts w:ascii="Calibri" w:eastAsia="宋体" w:hAnsi="Calibri" w:cs="Times New Roman" w:hint="eastAsia"/>
          <w:kern w:val="2"/>
          <w:sz w:val="24"/>
          <w:szCs w:val="24"/>
        </w:rPr>
        <w:t>4</w:t>
      </w:r>
      <w:r w:rsidRPr="006441F7">
        <w:rPr>
          <w:rFonts w:ascii="Calibri" w:eastAsia="宋体" w:hAnsi="Calibri" w:cs="Times New Roman" w:hint="eastAsia"/>
          <w:kern w:val="2"/>
          <w:sz w:val="24"/>
          <w:szCs w:val="24"/>
        </w:rPr>
        <w:t>）《需求变更协议》（如果有变更）</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w:t>
      </w:r>
      <w:r w:rsidRPr="006441F7">
        <w:rPr>
          <w:rFonts w:ascii="Calibri" w:eastAsia="宋体" w:hAnsi="Calibri" w:cs="Times New Roman" w:hint="eastAsia"/>
          <w:kern w:val="2"/>
          <w:sz w:val="24"/>
          <w:szCs w:val="24"/>
        </w:rPr>
        <w:t>5</w:t>
      </w:r>
      <w:r w:rsidRPr="006441F7">
        <w:rPr>
          <w:rFonts w:ascii="Calibri" w:eastAsia="宋体" w:hAnsi="Calibri" w:cs="Times New Roman" w:hint="eastAsia"/>
          <w:kern w:val="2"/>
          <w:sz w:val="24"/>
          <w:szCs w:val="24"/>
        </w:rPr>
        <w:t>）《上线试运行确认单》</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w:t>
      </w:r>
      <w:r w:rsidRPr="006441F7">
        <w:rPr>
          <w:rFonts w:ascii="Calibri" w:eastAsia="宋体" w:hAnsi="Calibri" w:cs="Times New Roman" w:hint="eastAsia"/>
          <w:kern w:val="2"/>
          <w:sz w:val="24"/>
          <w:szCs w:val="24"/>
        </w:rPr>
        <w:t>6</w:t>
      </w:r>
      <w:r w:rsidRPr="006441F7">
        <w:rPr>
          <w:rFonts w:ascii="Calibri" w:eastAsia="宋体" w:hAnsi="Calibri" w:cs="Times New Roman" w:hint="eastAsia"/>
          <w:kern w:val="2"/>
          <w:sz w:val="24"/>
          <w:szCs w:val="24"/>
        </w:rPr>
        <w:t>）《系统技术文档》</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w:t>
      </w:r>
      <w:r w:rsidRPr="006441F7">
        <w:rPr>
          <w:rFonts w:ascii="Calibri" w:eastAsia="宋体" w:hAnsi="Calibri" w:cs="Times New Roman" w:hint="eastAsia"/>
          <w:kern w:val="2"/>
          <w:sz w:val="24"/>
          <w:szCs w:val="24"/>
        </w:rPr>
        <w:t>7</w:t>
      </w:r>
      <w:r w:rsidRPr="006441F7">
        <w:rPr>
          <w:rFonts w:ascii="Calibri" w:eastAsia="宋体" w:hAnsi="Calibri" w:cs="Times New Roman" w:hint="eastAsia"/>
          <w:kern w:val="2"/>
          <w:sz w:val="24"/>
          <w:szCs w:val="24"/>
        </w:rPr>
        <w:t>）《系统管理员手册》</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w:t>
      </w:r>
      <w:r w:rsidRPr="006441F7">
        <w:rPr>
          <w:rFonts w:ascii="Calibri" w:eastAsia="宋体" w:hAnsi="Calibri" w:cs="Times New Roman" w:hint="eastAsia"/>
          <w:kern w:val="2"/>
          <w:sz w:val="24"/>
          <w:szCs w:val="24"/>
        </w:rPr>
        <w:t>8</w:t>
      </w:r>
      <w:r w:rsidRPr="006441F7">
        <w:rPr>
          <w:rFonts w:ascii="Calibri" w:eastAsia="宋体" w:hAnsi="Calibri" w:cs="Times New Roman" w:hint="eastAsia"/>
          <w:kern w:val="2"/>
          <w:sz w:val="24"/>
          <w:szCs w:val="24"/>
        </w:rPr>
        <w:t>）《用户手册》</w:t>
      </w:r>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乙方按哈尔滨工业大学档案馆归档要求，完成项目归档工作。</w:t>
      </w:r>
    </w:p>
    <w:p w:rsidR="006441F7" w:rsidRPr="006441F7" w:rsidRDefault="006441F7" w:rsidP="006441F7">
      <w:pPr>
        <w:keepNext/>
        <w:keepLines/>
        <w:widowControl w:val="0"/>
        <w:numPr>
          <w:ilvl w:val="1"/>
          <w:numId w:val="0"/>
        </w:numPr>
        <w:adjustRightInd/>
        <w:snapToGrid/>
        <w:spacing w:after="0"/>
        <w:jc w:val="both"/>
        <w:outlineLvl w:val="1"/>
        <w:rPr>
          <w:rFonts w:ascii="Arial" w:eastAsia="黑体" w:hAnsi="Arial" w:cs="Times New Roman"/>
          <w:bCs/>
          <w:kern w:val="2"/>
          <w:sz w:val="28"/>
          <w:szCs w:val="32"/>
        </w:rPr>
      </w:pPr>
      <w:bookmarkStart w:id="62" w:name="_Toc23821"/>
      <w:r w:rsidRPr="006441F7">
        <w:rPr>
          <w:rFonts w:ascii="Arial" w:eastAsia="黑体" w:hAnsi="Arial" w:cs="Times New Roman" w:hint="eastAsia"/>
          <w:bCs/>
          <w:kern w:val="2"/>
          <w:sz w:val="28"/>
          <w:szCs w:val="32"/>
        </w:rPr>
        <w:t>五、技术情报和资料的保密要求</w:t>
      </w:r>
      <w:bookmarkEnd w:id="62"/>
    </w:p>
    <w:p w:rsidR="006441F7" w:rsidRPr="006441F7" w:rsidRDefault="006441F7" w:rsidP="006441F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6441F7">
        <w:rPr>
          <w:rFonts w:ascii="Calibri" w:eastAsia="宋体" w:hAnsi="Calibri" w:cs="Times New Roman" w:hint="eastAsia"/>
          <w:kern w:val="2"/>
          <w:sz w:val="24"/>
          <w:szCs w:val="24"/>
        </w:rPr>
        <w:t>采购甲乙双方均对对方提供的技术情报和资料承担保密义务，如需公开或向第三方提供，需经对方同意。乙方在工作中获取的甲方提供的信息、资料、数字均应予以严格保密，乙方负责本项目的人员不得向任何单位和个人泄密。如因泄密造成后果的，乙方应承担全部法律的责任。乙方对甲方提供的信息资料等在完成合作后返还甲方。</w:t>
      </w:r>
    </w:p>
    <w:p w:rsidR="004358AB" w:rsidRPr="006441F7" w:rsidRDefault="006441F7" w:rsidP="006441F7">
      <w:pPr>
        <w:keepLines/>
        <w:widowControl w:val="0"/>
        <w:adjustRightInd/>
        <w:snapToGrid/>
        <w:spacing w:after="0" w:line="360" w:lineRule="auto"/>
        <w:jc w:val="both"/>
      </w:pPr>
      <w:r w:rsidRPr="006441F7">
        <w:rPr>
          <w:rFonts w:ascii="Calibri" w:eastAsia="宋体" w:hAnsi="Calibri" w:cs="Times New Roman" w:hint="eastAsia"/>
          <w:kern w:val="2"/>
          <w:sz w:val="24"/>
          <w:szCs w:val="24"/>
        </w:rPr>
        <w:t>不论本合同是否变更、解除、终止，本条款长期有效。</w:t>
      </w:r>
    </w:p>
    <w:sectPr w:rsidR="004358AB" w:rsidRPr="006441F7"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1F7" w:rsidRDefault="006441F7" w:rsidP="006441F7">
      <w:pPr>
        <w:spacing w:after="0"/>
      </w:pPr>
      <w:r>
        <w:separator/>
      </w:r>
    </w:p>
  </w:endnote>
  <w:endnote w:type="continuationSeparator" w:id="0">
    <w:p w:rsidR="006441F7" w:rsidRDefault="006441F7" w:rsidP="006441F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1F7" w:rsidRDefault="006441F7" w:rsidP="006441F7">
      <w:pPr>
        <w:spacing w:after="0"/>
      </w:pPr>
      <w:r>
        <w:separator/>
      </w:r>
    </w:p>
  </w:footnote>
  <w:footnote w:type="continuationSeparator" w:id="0">
    <w:p w:rsidR="006441F7" w:rsidRDefault="006441F7" w:rsidP="006441F7">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4437DD"/>
    <w:multiLevelType w:val="singleLevel"/>
    <w:tmpl w:val="8E4437DD"/>
    <w:lvl w:ilvl="0">
      <w:start w:val="1"/>
      <w:numFmt w:val="decimal"/>
      <w:lvlText w:val="(%1)"/>
      <w:lvlJc w:val="left"/>
      <w:pPr>
        <w:ind w:left="845" w:hanging="425"/>
      </w:pPr>
      <w:rPr>
        <w:rFonts w:hint="default"/>
      </w:rPr>
    </w:lvl>
  </w:abstractNum>
  <w:abstractNum w:abstractNumId="1">
    <w:nsid w:val="958CDA3A"/>
    <w:multiLevelType w:val="singleLevel"/>
    <w:tmpl w:val="958CDA3A"/>
    <w:lvl w:ilvl="0">
      <w:start w:val="1"/>
      <w:numFmt w:val="decimal"/>
      <w:lvlText w:val="(%1)"/>
      <w:lvlJc w:val="left"/>
      <w:pPr>
        <w:ind w:left="845" w:hanging="425"/>
      </w:pPr>
      <w:rPr>
        <w:rFonts w:hint="default"/>
      </w:rPr>
    </w:lvl>
  </w:abstractNum>
  <w:abstractNum w:abstractNumId="2">
    <w:nsid w:val="9AB8EDF9"/>
    <w:multiLevelType w:val="singleLevel"/>
    <w:tmpl w:val="9AB8EDF9"/>
    <w:lvl w:ilvl="0">
      <w:start w:val="1"/>
      <w:numFmt w:val="decimal"/>
      <w:lvlText w:val="(%1)"/>
      <w:lvlJc w:val="left"/>
      <w:pPr>
        <w:ind w:left="425" w:hanging="425"/>
      </w:pPr>
      <w:rPr>
        <w:rFonts w:hint="default"/>
      </w:rPr>
    </w:lvl>
  </w:abstractNum>
  <w:abstractNum w:abstractNumId="3">
    <w:nsid w:val="9EAD0C58"/>
    <w:multiLevelType w:val="singleLevel"/>
    <w:tmpl w:val="9EAD0C58"/>
    <w:lvl w:ilvl="0">
      <w:start w:val="1"/>
      <w:numFmt w:val="decimal"/>
      <w:suff w:val="nothing"/>
      <w:lvlText w:val="%1、"/>
      <w:lvlJc w:val="left"/>
    </w:lvl>
  </w:abstractNum>
  <w:abstractNum w:abstractNumId="4">
    <w:nsid w:val="AB0E7EE9"/>
    <w:multiLevelType w:val="singleLevel"/>
    <w:tmpl w:val="AB0E7EE9"/>
    <w:lvl w:ilvl="0">
      <w:start w:val="1"/>
      <w:numFmt w:val="decimal"/>
      <w:lvlText w:val="(%1)"/>
      <w:lvlJc w:val="left"/>
      <w:pPr>
        <w:ind w:left="845" w:hanging="425"/>
      </w:pPr>
      <w:rPr>
        <w:rFonts w:hint="default"/>
      </w:rPr>
    </w:lvl>
  </w:abstractNum>
  <w:abstractNum w:abstractNumId="5">
    <w:nsid w:val="AB662100"/>
    <w:multiLevelType w:val="singleLevel"/>
    <w:tmpl w:val="AB662100"/>
    <w:lvl w:ilvl="0">
      <w:start w:val="1"/>
      <w:numFmt w:val="decimal"/>
      <w:lvlText w:val="(%1)"/>
      <w:lvlJc w:val="left"/>
      <w:pPr>
        <w:ind w:left="845" w:hanging="425"/>
      </w:pPr>
      <w:rPr>
        <w:rFonts w:hint="default"/>
      </w:rPr>
    </w:lvl>
  </w:abstractNum>
  <w:abstractNum w:abstractNumId="6">
    <w:nsid w:val="CB01A169"/>
    <w:multiLevelType w:val="singleLevel"/>
    <w:tmpl w:val="CB01A169"/>
    <w:lvl w:ilvl="0">
      <w:start w:val="1"/>
      <w:numFmt w:val="decimal"/>
      <w:suff w:val="nothing"/>
      <w:lvlText w:val="%1、"/>
      <w:lvlJc w:val="left"/>
    </w:lvl>
  </w:abstractNum>
  <w:abstractNum w:abstractNumId="7">
    <w:nsid w:val="D0498A89"/>
    <w:multiLevelType w:val="singleLevel"/>
    <w:tmpl w:val="D0498A89"/>
    <w:lvl w:ilvl="0">
      <w:start w:val="1"/>
      <w:numFmt w:val="decimal"/>
      <w:lvlText w:val="(%1)"/>
      <w:lvlJc w:val="left"/>
      <w:pPr>
        <w:ind w:left="845" w:hanging="425"/>
      </w:pPr>
      <w:rPr>
        <w:rFonts w:hint="default"/>
      </w:rPr>
    </w:lvl>
  </w:abstractNum>
  <w:abstractNum w:abstractNumId="8">
    <w:nsid w:val="D3307321"/>
    <w:multiLevelType w:val="singleLevel"/>
    <w:tmpl w:val="D3307321"/>
    <w:lvl w:ilvl="0">
      <w:start w:val="1"/>
      <w:numFmt w:val="decimal"/>
      <w:lvlText w:val="(%1)"/>
      <w:lvlJc w:val="left"/>
      <w:pPr>
        <w:ind w:left="845" w:hanging="425"/>
      </w:pPr>
      <w:rPr>
        <w:rFonts w:hint="default"/>
      </w:rPr>
    </w:lvl>
  </w:abstractNum>
  <w:abstractNum w:abstractNumId="9">
    <w:nsid w:val="D8679616"/>
    <w:multiLevelType w:val="singleLevel"/>
    <w:tmpl w:val="D8679616"/>
    <w:lvl w:ilvl="0">
      <w:start w:val="1"/>
      <w:numFmt w:val="decimal"/>
      <w:lvlText w:val="(%1)"/>
      <w:lvlJc w:val="left"/>
      <w:pPr>
        <w:ind w:left="845" w:hanging="425"/>
      </w:pPr>
      <w:rPr>
        <w:rFonts w:hint="default"/>
      </w:rPr>
    </w:lvl>
  </w:abstractNum>
  <w:abstractNum w:abstractNumId="10">
    <w:nsid w:val="FFFFFF82"/>
    <w:multiLevelType w:val="singleLevel"/>
    <w:tmpl w:val="A96E4E7E"/>
    <w:lvl w:ilvl="0">
      <w:start w:val="1"/>
      <w:numFmt w:val="bullet"/>
      <w:pStyle w:val="3"/>
      <w:lvlText w:val=""/>
      <w:lvlJc w:val="left"/>
      <w:pPr>
        <w:tabs>
          <w:tab w:val="num" w:pos="1200"/>
        </w:tabs>
        <w:ind w:leftChars="400" w:left="1200" w:hangingChars="200" w:hanging="360"/>
      </w:pPr>
      <w:rPr>
        <w:rFonts w:ascii="Wingdings" w:hAnsi="Wingdings" w:hint="default"/>
      </w:rPr>
    </w:lvl>
  </w:abstractNum>
  <w:abstractNum w:abstractNumId="11">
    <w:nsid w:val="01A9FDB2"/>
    <w:multiLevelType w:val="singleLevel"/>
    <w:tmpl w:val="01A9FDB2"/>
    <w:lvl w:ilvl="0">
      <w:start w:val="1"/>
      <w:numFmt w:val="decimal"/>
      <w:lvlText w:val="(%1)"/>
      <w:lvlJc w:val="left"/>
      <w:pPr>
        <w:ind w:left="845" w:hanging="425"/>
      </w:pPr>
      <w:rPr>
        <w:rFonts w:hint="default"/>
      </w:rPr>
    </w:lvl>
  </w:abstractNum>
  <w:abstractNum w:abstractNumId="12">
    <w:nsid w:val="020D6595"/>
    <w:multiLevelType w:val="multilevel"/>
    <w:tmpl w:val="020D6595"/>
    <w:lvl w:ilvl="0">
      <w:start w:val="1"/>
      <w:numFmt w:val="lowerLetter"/>
      <w:lvlText w:val="%1)"/>
      <w:lvlJc w:val="left"/>
      <w:pPr>
        <w:tabs>
          <w:tab w:val="left" w:pos="960"/>
        </w:tabs>
        <w:ind w:left="960" w:hanging="420"/>
      </w:pPr>
      <w:rPr>
        <w:rFonts w:ascii="Times New Roman" w:hAnsi="Times New Roman" w:cs="Times New Roman" w:hint="default"/>
        <w:b/>
      </w:rPr>
    </w:lvl>
    <w:lvl w:ilvl="1">
      <w:start w:val="1"/>
      <w:numFmt w:val="decimal"/>
      <w:lvlText w:val="%2)"/>
      <w:lvlJc w:val="left"/>
      <w:pPr>
        <w:tabs>
          <w:tab w:val="left" w:pos="1380"/>
        </w:tabs>
        <w:ind w:left="1380" w:hanging="420"/>
      </w:pPr>
      <w:rPr>
        <w:rFonts w:hint="eastAsia"/>
        <w:b/>
      </w:r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3">
    <w:nsid w:val="02CE2522"/>
    <w:multiLevelType w:val="singleLevel"/>
    <w:tmpl w:val="02CE2522"/>
    <w:lvl w:ilvl="0">
      <w:start w:val="1"/>
      <w:numFmt w:val="decimal"/>
      <w:lvlText w:val="(%1)"/>
      <w:lvlJc w:val="left"/>
      <w:pPr>
        <w:tabs>
          <w:tab w:val="left" w:pos="420"/>
        </w:tabs>
        <w:ind w:left="845" w:hanging="425"/>
      </w:pPr>
      <w:rPr>
        <w:rFonts w:hint="default"/>
      </w:rPr>
    </w:lvl>
  </w:abstractNum>
  <w:abstractNum w:abstractNumId="14">
    <w:nsid w:val="071135E3"/>
    <w:multiLevelType w:val="multilevel"/>
    <w:tmpl w:val="071135E3"/>
    <w:lvl w:ilvl="0">
      <w:start w:val="1"/>
      <w:numFmt w:val="decimal"/>
      <w:lvlText w:val="%1"/>
      <w:lvlJc w:val="left"/>
      <w:pPr>
        <w:tabs>
          <w:tab w:val="left" w:pos="0"/>
        </w:tabs>
        <w:ind w:left="0" w:firstLine="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0DD7BCD4"/>
    <w:multiLevelType w:val="singleLevel"/>
    <w:tmpl w:val="0DD7BCD4"/>
    <w:lvl w:ilvl="0">
      <w:start w:val="1"/>
      <w:numFmt w:val="decimal"/>
      <w:lvlText w:val="(%1)"/>
      <w:lvlJc w:val="left"/>
      <w:pPr>
        <w:ind w:left="845" w:hanging="425"/>
      </w:pPr>
      <w:rPr>
        <w:rFonts w:hint="default"/>
      </w:rPr>
    </w:lvl>
  </w:abstractNum>
  <w:abstractNum w:abstractNumId="16">
    <w:nsid w:val="10769B87"/>
    <w:multiLevelType w:val="singleLevel"/>
    <w:tmpl w:val="10769B87"/>
    <w:lvl w:ilvl="0">
      <w:start w:val="1"/>
      <w:numFmt w:val="decimal"/>
      <w:lvlText w:val="(%1)"/>
      <w:lvlJc w:val="left"/>
      <w:pPr>
        <w:ind w:left="845" w:hanging="425"/>
      </w:pPr>
      <w:rPr>
        <w:rFonts w:hint="default"/>
      </w:rPr>
    </w:lvl>
  </w:abstractNum>
  <w:abstractNum w:abstractNumId="17">
    <w:nsid w:val="16BB3CD9"/>
    <w:multiLevelType w:val="multilevel"/>
    <w:tmpl w:val="16BB3CD9"/>
    <w:lvl w:ilvl="0">
      <w:start w:val="5"/>
      <w:numFmt w:val="decimal"/>
      <w:lvlText w:val="%1."/>
      <w:lvlJc w:val="left"/>
      <w:pPr>
        <w:ind w:left="782" w:hanging="360"/>
      </w:pPr>
      <w:rPr>
        <w:rFonts w:hint="default"/>
      </w:rPr>
    </w:lvl>
    <w:lvl w:ilvl="1">
      <w:start w:val="1"/>
      <w:numFmt w:val="decimal"/>
      <w:isLgl/>
      <w:lvlText w:val="%1.%2"/>
      <w:lvlJc w:val="left"/>
      <w:pPr>
        <w:ind w:left="782" w:hanging="360"/>
      </w:pPr>
      <w:rPr>
        <w:rFonts w:hint="default"/>
      </w:rPr>
    </w:lvl>
    <w:lvl w:ilvl="2">
      <w:start w:val="1"/>
      <w:numFmt w:val="decimal"/>
      <w:isLgl/>
      <w:lvlText w:val="%1.%2.%3"/>
      <w:lvlJc w:val="left"/>
      <w:pPr>
        <w:ind w:left="1142" w:hanging="720"/>
      </w:pPr>
      <w:rPr>
        <w:rFonts w:hint="default"/>
      </w:rPr>
    </w:lvl>
    <w:lvl w:ilvl="3">
      <w:start w:val="1"/>
      <w:numFmt w:val="decimal"/>
      <w:isLgl/>
      <w:lvlText w:val="%1.%2.%3.%4"/>
      <w:lvlJc w:val="left"/>
      <w:pPr>
        <w:ind w:left="1502" w:hanging="1080"/>
      </w:pPr>
      <w:rPr>
        <w:rFonts w:hint="default"/>
      </w:rPr>
    </w:lvl>
    <w:lvl w:ilvl="4">
      <w:start w:val="1"/>
      <w:numFmt w:val="decimal"/>
      <w:isLgl/>
      <w:lvlText w:val="%1.%2.%3.%4.%5"/>
      <w:lvlJc w:val="left"/>
      <w:pPr>
        <w:ind w:left="1502" w:hanging="1080"/>
      </w:pPr>
      <w:rPr>
        <w:rFonts w:hint="default"/>
      </w:rPr>
    </w:lvl>
    <w:lvl w:ilvl="5">
      <w:start w:val="1"/>
      <w:numFmt w:val="decimal"/>
      <w:isLgl/>
      <w:lvlText w:val="%1.%2.%3.%4.%5.%6"/>
      <w:lvlJc w:val="left"/>
      <w:pPr>
        <w:ind w:left="1862" w:hanging="1440"/>
      </w:pPr>
      <w:rPr>
        <w:rFonts w:hint="default"/>
      </w:rPr>
    </w:lvl>
    <w:lvl w:ilvl="6">
      <w:start w:val="1"/>
      <w:numFmt w:val="decimal"/>
      <w:isLgl/>
      <w:lvlText w:val="%1.%2.%3.%4.%5.%6.%7"/>
      <w:lvlJc w:val="left"/>
      <w:pPr>
        <w:ind w:left="1862" w:hanging="1440"/>
      </w:pPr>
      <w:rPr>
        <w:rFonts w:hint="default"/>
      </w:rPr>
    </w:lvl>
    <w:lvl w:ilvl="7">
      <w:start w:val="1"/>
      <w:numFmt w:val="decimal"/>
      <w:isLgl/>
      <w:lvlText w:val="%1.%2.%3.%4.%5.%6.%7.%8"/>
      <w:lvlJc w:val="left"/>
      <w:pPr>
        <w:ind w:left="2222" w:hanging="1800"/>
      </w:pPr>
      <w:rPr>
        <w:rFonts w:hint="default"/>
      </w:rPr>
    </w:lvl>
    <w:lvl w:ilvl="8">
      <w:start w:val="1"/>
      <w:numFmt w:val="decimal"/>
      <w:isLgl/>
      <w:lvlText w:val="%1.%2.%3.%4.%5.%6.%7.%8.%9"/>
      <w:lvlJc w:val="left"/>
      <w:pPr>
        <w:ind w:left="2222" w:hanging="1800"/>
      </w:pPr>
      <w:rPr>
        <w:rFonts w:hint="default"/>
      </w:rPr>
    </w:lvl>
  </w:abstractNum>
  <w:abstractNum w:abstractNumId="18">
    <w:nsid w:val="182A2D90"/>
    <w:multiLevelType w:val="multilevel"/>
    <w:tmpl w:val="182A2D90"/>
    <w:lvl w:ilvl="0">
      <w:start w:val="1"/>
      <w:numFmt w:val="decimal"/>
      <w:lvlText w:val="(%1)"/>
      <w:lvlJc w:val="left"/>
      <w:pPr>
        <w:ind w:left="987" w:hanging="420"/>
      </w:pPr>
      <w:rPr>
        <w:rFonts w:hint="eastAsia"/>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19">
    <w:nsid w:val="20FDD9D5"/>
    <w:multiLevelType w:val="singleLevel"/>
    <w:tmpl w:val="20FDD9D5"/>
    <w:lvl w:ilvl="0">
      <w:start w:val="1"/>
      <w:numFmt w:val="decimal"/>
      <w:lvlText w:val="(%1)"/>
      <w:lvlJc w:val="left"/>
      <w:pPr>
        <w:ind w:left="845" w:hanging="425"/>
      </w:pPr>
      <w:rPr>
        <w:rFonts w:hint="default"/>
      </w:rPr>
    </w:lvl>
  </w:abstractNum>
  <w:abstractNum w:abstractNumId="20">
    <w:nsid w:val="33835FE9"/>
    <w:multiLevelType w:val="multilevel"/>
    <w:tmpl w:val="33835FE9"/>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64" w:hanging="720"/>
      </w:pPr>
      <w:rPr>
        <w:rFonts w:hint="default"/>
      </w:rPr>
    </w:lvl>
    <w:lvl w:ilvl="3">
      <w:start w:val="1"/>
      <w:numFmt w:val="decimal"/>
      <w:lvlText w:val="%1.%2.%3.%4"/>
      <w:lvlJc w:val="left"/>
      <w:pPr>
        <w:ind w:left="2346" w:hanging="1080"/>
      </w:pPr>
      <w:rPr>
        <w:rFonts w:hint="default"/>
      </w:rPr>
    </w:lvl>
    <w:lvl w:ilvl="4">
      <w:start w:val="1"/>
      <w:numFmt w:val="decimal"/>
      <w:lvlText w:val="%1.%2.%3.%4.%5"/>
      <w:lvlJc w:val="left"/>
      <w:pPr>
        <w:ind w:left="2768" w:hanging="1080"/>
      </w:pPr>
      <w:rPr>
        <w:rFonts w:hint="default"/>
      </w:rPr>
    </w:lvl>
    <w:lvl w:ilvl="5">
      <w:start w:val="1"/>
      <w:numFmt w:val="decimal"/>
      <w:lvlText w:val="%1.%2.%3.%4.%5.%6"/>
      <w:lvlJc w:val="left"/>
      <w:pPr>
        <w:ind w:left="3550" w:hanging="1440"/>
      </w:pPr>
      <w:rPr>
        <w:rFonts w:hint="default"/>
      </w:rPr>
    </w:lvl>
    <w:lvl w:ilvl="6">
      <w:start w:val="1"/>
      <w:numFmt w:val="decimal"/>
      <w:lvlText w:val="%1.%2.%3.%4.%5.%6.%7"/>
      <w:lvlJc w:val="left"/>
      <w:pPr>
        <w:ind w:left="3972" w:hanging="1440"/>
      </w:pPr>
      <w:rPr>
        <w:rFonts w:hint="default"/>
      </w:rPr>
    </w:lvl>
    <w:lvl w:ilvl="7">
      <w:start w:val="1"/>
      <w:numFmt w:val="decimal"/>
      <w:lvlText w:val="%1.%2.%3.%4.%5.%6.%7.%8"/>
      <w:lvlJc w:val="left"/>
      <w:pPr>
        <w:ind w:left="4754" w:hanging="1800"/>
      </w:pPr>
      <w:rPr>
        <w:rFonts w:hint="default"/>
      </w:rPr>
    </w:lvl>
    <w:lvl w:ilvl="8">
      <w:start w:val="1"/>
      <w:numFmt w:val="decimal"/>
      <w:lvlText w:val="%1.%2.%3.%4.%5.%6.%7.%8.%9"/>
      <w:lvlJc w:val="left"/>
      <w:pPr>
        <w:ind w:left="5176" w:hanging="1800"/>
      </w:pPr>
      <w:rPr>
        <w:rFonts w:hint="default"/>
      </w:rPr>
    </w:lvl>
  </w:abstractNum>
  <w:abstractNum w:abstractNumId="21">
    <w:nsid w:val="3A4E2706"/>
    <w:multiLevelType w:val="singleLevel"/>
    <w:tmpl w:val="3A4E2706"/>
    <w:lvl w:ilvl="0">
      <w:start w:val="1"/>
      <w:numFmt w:val="decimal"/>
      <w:lvlText w:val="(%1)"/>
      <w:lvlJc w:val="left"/>
      <w:pPr>
        <w:ind w:left="845" w:hanging="425"/>
      </w:pPr>
      <w:rPr>
        <w:rFonts w:hint="default"/>
      </w:rPr>
    </w:lvl>
  </w:abstractNum>
  <w:abstractNum w:abstractNumId="22">
    <w:nsid w:val="3C08488E"/>
    <w:multiLevelType w:val="multilevel"/>
    <w:tmpl w:val="3C08488E"/>
    <w:lvl w:ilvl="0">
      <w:start w:val="1"/>
      <w:numFmt w:val="decimal"/>
      <w:lvlText w:val="%1."/>
      <w:lvlJc w:val="left"/>
      <w:pPr>
        <w:ind w:left="782" w:hanging="360"/>
      </w:pPr>
      <w:rPr>
        <w:rFonts w:hint="default"/>
      </w:rPr>
    </w:lvl>
    <w:lvl w:ilvl="1">
      <w:start w:val="2"/>
      <w:numFmt w:val="decimal"/>
      <w:isLgl/>
      <w:lvlText w:val="%1.%2"/>
      <w:lvlJc w:val="left"/>
      <w:pPr>
        <w:ind w:left="782" w:hanging="360"/>
      </w:pPr>
      <w:rPr>
        <w:rFonts w:hint="default"/>
      </w:rPr>
    </w:lvl>
    <w:lvl w:ilvl="2">
      <w:start w:val="1"/>
      <w:numFmt w:val="decimal"/>
      <w:isLgl/>
      <w:lvlText w:val="%1.%2.%3"/>
      <w:lvlJc w:val="left"/>
      <w:pPr>
        <w:ind w:left="1142" w:hanging="720"/>
      </w:pPr>
      <w:rPr>
        <w:rFonts w:hint="default"/>
      </w:rPr>
    </w:lvl>
    <w:lvl w:ilvl="3">
      <w:start w:val="1"/>
      <w:numFmt w:val="decimal"/>
      <w:isLgl/>
      <w:lvlText w:val="%1.%2.%3.%4"/>
      <w:lvlJc w:val="left"/>
      <w:pPr>
        <w:ind w:left="1502" w:hanging="1080"/>
      </w:pPr>
      <w:rPr>
        <w:rFonts w:hint="default"/>
      </w:rPr>
    </w:lvl>
    <w:lvl w:ilvl="4">
      <w:start w:val="1"/>
      <w:numFmt w:val="decimal"/>
      <w:isLgl/>
      <w:lvlText w:val="%1.%2.%3.%4.%5"/>
      <w:lvlJc w:val="left"/>
      <w:pPr>
        <w:ind w:left="1502" w:hanging="1080"/>
      </w:pPr>
      <w:rPr>
        <w:rFonts w:hint="default"/>
      </w:rPr>
    </w:lvl>
    <w:lvl w:ilvl="5">
      <w:start w:val="1"/>
      <w:numFmt w:val="decimal"/>
      <w:isLgl/>
      <w:lvlText w:val="%1.%2.%3.%4.%5.%6"/>
      <w:lvlJc w:val="left"/>
      <w:pPr>
        <w:ind w:left="1862" w:hanging="1440"/>
      </w:pPr>
      <w:rPr>
        <w:rFonts w:hint="default"/>
      </w:rPr>
    </w:lvl>
    <w:lvl w:ilvl="6">
      <w:start w:val="1"/>
      <w:numFmt w:val="decimal"/>
      <w:isLgl/>
      <w:lvlText w:val="%1.%2.%3.%4.%5.%6.%7"/>
      <w:lvlJc w:val="left"/>
      <w:pPr>
        <w:ind w:left="1862" w:hanging="1440"/>
      </w:pPr>
      <w:rPr>
        <w:rFonts w:hint="default"/>
      </w:rPr>
    </w:lvl>
    <w:lvl w:ilvl="7">
      <w:start w:val="1"/>
      <w:numFmt w:val="decimal"/>
      <w:isLgl/>
      <w:lvlText w:val="%1.%2.%3.%4.%5.%6.%7.%8"/>
      <w:lvlJc w:val="left"/>
      <w:pPr>
        <w:ind w:left="2222" w:hanging="1800"/>
      </w:pPr>
      <w:rPr>
        <w:rFonts w:hint="default"/>
      </w:rPr>
    </w:lvl>
    <w:lvl w:ilvl="8">
      <w:start w:val="1"/>
      <w:numFmt w:val="decimal"/>
      <w:isLgl/>
      <w:lvlText w:val="%1.%2.%3.%4.%5.%6.%7.%8.%9"/>
      <w:lvlJc w:val="left"/>
      <w:pPr>
        <w:ind w:left="2222" w:hanging="1800"/>
      </w:pPr>
      <w:rPr>
        <w:rFonts w:hint="default"/>
      </w:rPr>
    </w:lvl>
  </w:abstractNum>
  <w:abstractNum w:abstractNumId="23">
    <w:nsid w:val="4B40B0AA"/>
    <w:multiLevelType w:val="singleLevel"/>
    <w:tmpl w:val="4B40B0AA"/>
    <w:lvl w:ilvl="0">
      <w:start w:val="1"/>
      <w:numFmt w:val="decimal"/>
      <w:lvlText w:val="(%1)"/>
      <w:lvlJc w:val="left"/>
      <w:pPr>
        <w:ind w:left="845" w:hanging="425"/>
      </w:pPr>
      <w:rPr>
        <w:rFonts w:hint="default"/>
      </w:rPr>
    </w:lvl>
  </w:abstractNum>
  <w:abstractNum w:abstractNumId="24">
    <w:nsid w:val="4EEA1BF6"/>
    <w:multiLevelType w:val="multilevel"/>
    <w:tmpl w:val="4EEA1BF6"/>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nsid w:val="50FF2E6B"/>
    <w:multiLevelType w:val="singleLevel"/>
    <w:tmpl w:val="50FF2E6B"/>
    <w:lvl w:ilvl="0">
      <w:start w:val="3"/>
      <w:numFmt w:val="chineseCounting"/>
      <w:suff w:val="nothing"/>
      <w:lvlText w:val="%1、"/>
      <w:lvlJc w:val="left"/>
      <w:rPr>
        <w:rFonts w:hint="eastAsia"/>
      </w:rPr>
    </w:lvl>
  </w:abstractNum>
  <w:abstractNum w:abstractNumId="26">
    <w:nsid w:val="57C435DE"/>
    <w:multiLevelType w:val="multilevel"/>
    <w:tmpl w:val="57C435D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7">
    <w:nsid w:val="7074468B"/>
    <w:multiLevelType w:val="singleLevel"/>
    <w:tmpl w:val="7074468B"/>
    <w:lvl w:ilvl="0">
      <w:start w:val="3"/>
      <w:numFmt w:val="chineseCounting"/>
      <w:suff w:val="space"/>
      <w:lvlText w:val="第%1章"/>
      <w:lvlJc w:val="left"/>
      <w:rPr>
        <w:rFonts w:hint="eastAsia"/>
      </w:rPr>
    </w:lvl>
  </w:abstractNum>
  <w:abstractNum w:abstractNumId="28">
    <w:nsid w:val="778A4861"/>
    <w:multiLevelType w:val="multilevel"/>
    <w:tmpl w:val="778A4861"/>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9">
    <w:nsid w:val="7A15524B"/>
    <w:multiLevelType w:val="multilevel"/>
    <w:tmpl w:val="7A15524B"/>
    <w:lvl w:ilvl="0">
      <w:start w:val="1"/>
      <w:numFmt w:val="decimal"/>
      <w:lvlText w:val="%1)"/>
      <w:lvlJc w:val="left"/>
      <w:pPr>
        <w:ind w:left="840" w:hanging="420"/>
      </w:pPr>
      <w:rPr>
        <w:rFonts w:cs="Times New Roman"/>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30">
    <w:nsid w:val="7FA70779"/>
    <w:multiLevelType w:val="multilevel"/>
    <w:tmpl w:val="7FA70779"/>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27"/>
  </w:num>
  <w:num w:numId="2">
    <w:abstractNumId w:val="22"/>
  </w:num>
  <w:num w:numId="3">
    <w:abstractNumId w:val="14"/>
  </w:num>
  <w:num w:numId="4">
    <w:abstractNumId w:val="20"/>
  </w:num>
  <w:num w:numId="5">
    <w:abstractNumId w:val="17"/>
  </w:num>
  <w:num w:numId="6">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12"/>
  </w:num>
  <w:num w:numId="9">
    <w:abstractNumId w:val="10"/>
  </w:num>
  <w:num w:numId="10">
    <w:abstractNumId w:val="6"/>
  </w:num>
  <w:num w:numId="11">
    <w:abstractNumId w:val="28"/>
  </w:num>
  <w:num w:numId="12">
    <w:abstractNumId w:val="2"/>
  </w:num>
  <w:num w:numId="13">
    <w:abstractNumId w:val="8"/>
  </w:num>
  <w:num w:numId="14">
    <w:abstractNumId w:val="19"/>
  </w:num>
  <w:num w:numId="15">
    <w:abstractNumId w:val="5"/>
  </w:num>
  <w:num w:numId="16">
    <w:abstractNumId w:val="7"/>
  </w:num>
  <w:num w:numId="17">
    <w:abstractNumId w:val="23"/>
  </w:num>
  <w:num w:numId="18">
    <w:abstractNumId w:val="4"/>
  </w:num>
  <w:num w:numId="19">
    <w:abstractNumId w:val="9"/>
  </w:num>
  <w:num w:numId="20">
    <w:abstractNumId w:val="21"/>
  </w:num>
  <w:num w:numId="21">
    <w:abstractNumId w:val="1"/>
  </w:num>
  <w:num w:numId="22">
    <w:abstractNumId w:val="0"/>
  </w:num>
  <w:num w:numId="23">
    <w:abstractNumId w:val="16"/>
  </w:num>
  <w:num w:numId="24">
    <w:abstractNumId w:val="13"/>
  </w:num>
  <w:num w:numId="25">
    <w:abstractNumId w:val="15"/>
  </w:num>
  <w:num w:numId="26">
    <w:abstractNumId w:val="11"/>
  </w:num>
  <w:num w:numId="27">
    <w:abstractNumId w:val="25"/>
  </w:num>
  <w:num w:numId="28">
    <w:abstractNumId w:val="18"/>
  </w:num>
  <w:num w:numId="29">
    <w:abstractNumId w:val="29"/>
  </w:num>
  <w:num w:numId="30">
    <w:abstractNumId w:val="26"/>
  </w:num>
  <w:num w:numId="3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footnotePr>
    <w:footnote w:id="-1"/>
    <w:footnote w:id="0"/>
  </w:footnotePr>
  <w:endnotePr>
    <w:endnote w:id="-1"/>
    <w:endnote w:id="0"/>
  </w:endnotePr>
  <w:compat>
    <w:useFELayout/>
  </w:compat>
  <w:rsids>
    <w:rsidRoot w:val="00D31D50"/>
    <w:rsid w:val="001302F6"/>
    <w:rsid w:val="00323B43"/>
    <w:rsid w:val="003D37D8"/>
    <w:rsid w:val="00426133"/>
    <w:rsid w:val="004358AB"/>
    <w:rsid w:val="006441F7"/>
    <w:rsid w:val="006C3435"/>
    <w:rsid w:val="008B7726"/>
    <w:rsid w:val="00C0128F"/>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C0128F"/>
    <w:pPr>
      <w:widowControl w:val="0"/>
      <w:spacing w:after="0" w:line="240" w:lineRule="auto"/>
      <w:jc w:val="both"/>
    </w:pPr>
    <w:rPr>
      <w:rFonts w:ascii="Times New Roman" w:eastAsia="宋体"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C0128F"/>
    <w:pPr>
      <w:spacing w:after="0"/>
    </w:pPr>
    <w:rPr>
      <w:sz w:val="18"/>
      <w:szCs w:val="18"/>
    </w:rPr>
  </w:style>
  <w:style w:type="character" w:customStyle="1" w:styleId="Char">
    <w:name w:val="批注框文本 Char"/>
    <w:basedOn w:val="a0"/>
    <w:link w:val="a4"/>
    <w:uiPriority w:val="99"/>
    <w:semiHidden/>
    <w:rsid w:val="00C0128F"/>
    <w:rPr>
      <w:rFonts w:ascii="Tahoma" w:hAnsi="Tahoma"/>
      <w:sz w:val="18"/>
      <w:szCs w:val="18"/>
    </w:rPr>
  </w:style>
  <w:style w:type="paragraph" w:styleId="3">
    <w:name w:val="List Bullet 3"/>
    <w:basedOn w:val="a"/>
    <w:uiPriority w:val="99"/>
    <w:semiHidden/>
    <w:unhideWhenUsed/>
    <w:rsid w:val="006441F7"/>
    <w:pPr>
      <w:numPr>
        <w:numId w:val="9"/>
      </w:numPr>
      <w:contextualSpacing/>
    </w:pPr>
  </w:style>
  <w:style w:type="paragraph" w:styleId="a5">
    <w:name w:val="header"/>
    <w:basedOn w:val="a"/>
    <w:link w:val="Char0"/>
    <w:uiPriority w:val="99"/>
    <w:semiHidden/>
    <w:unhideWhenUsed/>
    <w:rsid w:val="006441F7"/>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5"/>
    <w:uiPriority w:val="99"/>
    <w:semiHidden/>
    <w:rsid w:val="006441F7"/>
    <w:rPr>
      <w:rFonts w:ascii="Tahoma" w:hAnsi="Tahoma"/>
      <w:sz w:val="18"/>
      <w:szCs w:val="18"/>
    </w:rPr>
  </w:style>
  <w:style w:type="paragraph" w:styleId="a6">
    <w:name w:val="footer"/>
    <w:basedOn w:val="a"/>
    <w:link w:val="Char1"/>
    <w:uiPriority w:val="99"/>
    <w:semiHidden/>
    <w:unhideWhenUsed/>
    <w:rsid w:val="006441F7"/>
    <w:pPr>
      <w:tabs>
        <w:tab w:val="center" w:pos="4153"/>
        <w:tab w:val="right" w:pos="8306"/>
      </w:tabs>
    </w:pPr>
    <w:rPr>
      <w:sz w:val="18"/>
      <w:szCs w:val="18"/>
    </w:rPr>
  </w:style>
  <w:style w:type="character" w:customStyle="1" w:styleId="Char1">
    <w:name w:val="页脚 Char"/>
    <w:basedOn w:val="a0"/>
    <w:link w:val="a6"/>
    <w:uiPriority w:val="99"/>
    <w:semiHidden/>
    <w:rsid w:val="006441F7"/>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ike.baidu.com/item/%E4%B8%AD%E5%9B%BD%E5%85%B1%E4%BA%A7%E4%B8%BB%E4%B9%89%E9%9D%92%E5%B9%B4%E5%9B%A2/4057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2795</Words>
  <Characters>15937</Characters>
  <Application>Microsoft Office Word</Application>
  <DocSecurity>0</DocSecurity>
  <Lines>132</Lines>
  <Paragraphs>37</Paragraphs>
  <ScaleCrop>false</ScaleCrop>
  <Company/>
  <LinksUpToDate>false</LinksUpToDate>
  <CharactersWithSpaces>18695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邱实</cp:lastModifiedBy>
  <cp:revision>3</cp:revision>
  <dcterms:created xsi:type="dcterms:W3CDTF">2008-09-11T17:20:00Z</dcterms:created>
  <dcterms:modified xsi:type="dcterms:W3CDTF">2021-10-08T01:12:00Z</dcterms:modified>
</cp:coreProperties>
</file>